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85" w:rsidRPr="00917C07" w:rsidRDefault="003E5585" w:rsidP="003E5585">
      <w:pPr>
        <w:pStyle w:val="Heading1"/>
        <w:rPr>
          <w:lang w:eastAsia="id-ID"/>
        </w:rPr>
      </w:pPr>
      <w:bookmarkStart w:id="0" w:name="_Toc50110863"/>
      <w:r w:rsidRPr="00316038">
        <w:rPr>
          <w:lang w:eastAsia="id-ID"/>
        </w:rPr>
        <w:t>DAFTAR PUSTAKA</w:t>
      </w:r>
      <w:bookmarkEnd w:id="0"/>
    </w:p>
    <w:p w:rsidR="003E5585" w:rsidRPr="004D1DFF" w:rsidRDefault="003E5585" w:rsidP="003E5585">
      <w:pPr>
        <w:pStyle w:val="NoSpacing"/>
      </w:pP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FE5CF7">
        <w:rPr>
          <w:rFonts w:eastAsia="Times New Roman"/>
          <w:lang w:eastAsia="id-ID"/>
        </w:rPr>
        <w:t xml:space="preserve">Anggraeni, V., &amp; Wasitohadi, W. (2014). Upaya Meningkatkan Keaktifan dan Hasil Belajar Matematika Siswa melalui Model Pembelajaran Kooperatif Tipe Teams Games Tournament (TGT) </w:t>
      </w:r>
      <w:r w:rsidRPr="00695264">
        <w:rPr>
          <w:rFonts w:eastAsia="Times New Roman"/>
          <w:lang w:eastAsia="id-ID"/>
        </w:rPr>
        <w:t>.</w:t>
      </w:r>
      <w:r w:rsidRPr="00FE5CF7">
        <w:rPr>
          <w:rFonts w:eastAsia="Times New Roman"/>
          <w:iCs/>
          <w:lang w:eastAsia="id-ID"/>
        </w:rPr>
        <w:t>Satya Widya</w:t>
      </w:r>
      <w:r w:rsidRPr="00FE5CF7">
        <w:rPr>
          <w:rFonts w:eastAsia="Times New Roman"/>
          <w:lang w:eastAsia="id-ID"/>
        </w:rPr>
        <w:t xml:space="preserve">, </w:t>
      </w:r>
      <w:r w:rsidRPr="00FE5CF7">
        <w:rPr>
          <w:rFonts w:eastAsia="Times New Roman"/>
          <w:iCs/>
          <w:lang w:eastAsia="id-ID"/>
        </w:rPr>
        <w:t>30</w:t>
      </w:r>
      <w:r w:rsidRPr="00FE5CF7">
        <w:rPr>
          <w:rFonts w:eastAsia="Times New Roman"/>
          <w:lang w:eastAsia="id-ID"/>
        </w:rPr>
        <w:t>(2), 121-136.</w:t>
      </w:r>
    </w:p>
    <w:p w:rsidR="003E5585" w:rsidRPr="00011224" w:rsidRDefault="003E5585" w:rsidP="003E5585">
      <w:pPr>
        <w:pStyle w:val="NoSpacing"/>
        <w:spacing w:after="260"/>
        <w:ind w:left="709" w:hanging="709"/>
        <w:jc w:val="both"/>
      </w:pPr>
      <w:r w:rsidRPr="00011224">
        <w:t xml:space="preserve">Arifin, A. T., Kartono, K., &amp; Sutarto, H. (2014). Keefektifan Strategi Pembelajaran React Pada Kemampuan Siswa Kelas VII Aspek Komunikasi Matematis. </w:t>
      </w:r>
      <w:r w:rsidRPr="00011224">
        <w:rPr>
          <w:iCs/>
        </w:rPr>
        <w:t>Kreano, Jurnal Matematika Kreatif-Inovatif</w:t>
      </w:r>
      <w:r w:rsidRPr="00011224">
        <w:t xml:space="preserve">, </w:t>
      </w:r>
      <w:r w:rsidRPr="00011224">
        <w:rPr>
          <w:iCs/>
        </w:rPr>
        <w:t>5</w:t>
      </w:r>
      <w:r w:rsidRPr="00011224">
        <w:t>(1), 91-98</w:t>
      </w:r>
    </w:p>
    <w:p w:rsidR="003E5585" w:rsidRPr="00695264" w:rsidRDefault="003E5585" w:rsidP="003E5585">
      <w:pPr>
        <w:pStyle w:val="NoSpacing"/>
        <w:spacing w:after="260"/>
        <w:ind w:left="709" w:hanging="709"/>
        <w:jc w:val="both"/>
      </w:pPr>
      <w:r w:rsidRPr="00695264">
        <w:t xml:space="preserve">Asnawati, S. (2017). Peningkatan kemampuan komunikasi matematis siswa smp dengan pembelajaran kooperatif tipe teams-gamestournaments. </w:t>
      </w:r>
      <w:r w:rsidRPr="00695264">
        <w:rPr>
          <w:iCs/>
        </w:rPr>
        <w:t>Euclid</w:t>
      </w:r>
      <w:r w:rsidRPr="00695264">
        <w:t xml:space="preserve">, </w:t>
      </w:r>
      <w:r w:rsidRPr="00695264">
        <w:rPr>
          <w:iCs/>
        </w:rPr>
        <w:t>3</w:t>
      </w:r>
      <w:r w:rsidRPr="00695264">
        <w:t>(2).</w:t>
      </w:r>
    </w:p>
    <w:p w:rsidR="003E5585" w:rsidRPr="00265123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color w:val="000000" w:themeColor="text1"/>
          <w:lang w:eastAsia="id-ID"/>
        </w:rPr>
      </w:pPr>
      <w:r w:rsidRPr="00265123">
        <w:rPr>
          <w:rFonts w:eastAsia="Times New Roman"/>
          <w:color w:val="000000" w:themeColor="text1"/>
          <w:lang w:eastAsia="id-ID"/>
        </w:rPr>
        <w:t xml:space="preserve">Astuti, A., &amp; Leonard, L. 2015. Peran Kemampuan Komunikasi Matematika Terhadap Prestasi Belajar Matematika Siswa. </w:t>
      </w:r>
      <w:r w:rsidRPr="00265123">
        <w:rPr>
          <w:rFonts w:eastAsia="Times New Roman"/>
          <w:iCs/>
          <w:color w:val="000000" w:themeColor="text1"/>
          <w:lang w:eastAsia="id-ID"/>
        </w:rPr>
        <w:t>Formatif: Jurnal Ilmiah Pendidikan MIPA</w:t>
      </w:r>
      <w:r w:rsidRPr="00265123">
        <w:rPr>
          <w:rFonts w:eastAsia="Times New Roman"/>
          <w:color w:val="000000" w:themeColor="text1"/>
          <w:lang w:eastAsia="id-ID"/>
        </w:rPr>
        <w:t xml:space="preserve">, </w:t>
      </w:r>
      <w:r w:rsidRPr="00265123">
        <w:rPr>
          <w:rFonts w:eastAsia="Times New Roman"/>
          <w:iCs/>
          <w:color w:val="000000" w:themeColor="text1"/>
          <w:lang w:eastAsia="id-ID"/>
        </w:rPr>
        <w:t>2</w:t>
      </w:r>
      <w:r w:rsidRPr="00265123">
        <w:rPr>
          <w:rFonts w:eastAsia="Times New Roman"/>
          <w:color w:val="000000" w:themeColor="text1"/>
          <w:lang w:eastAsia="id-ID"/>
        </w:rPr>
        <w:t xml:space="preserve">(2). Jakarta Selatan: Universitas Indraprasta. 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695264">
        <w:rPr>
          <w:rFonts w:eastAsia="Times New Roman"/>
          <w:lang w:eastAsia="id-ID"/>
        </w:rPr>
        <w:t xml:space="preserve">Azizah, N., Purnomo, D., &amp; Reffiane, F. (2018). Pengaruh Model TGT Berbantu Media Utama Terhadap Hasil Belajar Matematika Ditinjau dari Aktivitas Belajar Siswa. </w:t>
      </w:r>
      <w:r w:rsidRPr="00695264">
        <w:rPr>
          <w:rFonts w:eastAsia="Times New Roman"/>
          <w:iCs/>
          <w:lang w:eastAsia="id-ID"/>
        </w:rPr>
        <w:t>JS (JURNAL SEKOLAH)</w:t>
      </w:r>
      <w:r w:rsidRPr="00695264">
        <w:rPr>
          <w:rFonts w:eastAsia="Times New Roman"/>
          <w:lang w:eastAsia="id-ID"/>
        </w:rPr>
        <w:t xml:space="preserve">, </w:t>
      </w:r>
      <w:r w:rsidRPr="00695264">
        <w:rPr>
          <w:rFonts w:eastAsia="Times New Roman"/>
          <w:iCs/>
          <w:lang w:eastAsia="id-ID"/>
        </w:rPr>
        <w:t>2</w:t>
      </w:r>
      <w:r w:rsidRPr="00695264">
        <w:rPr>
          <w:rFonts w:eastAsia="Times New Roman"/>
          <w:lang w:eastAsia="id-ID"/>
        </w:rPr>
        <w:t>(4), 329-335.</w:t>
      </w:r>
    </w:p>
    <w:p w:rsidR="003E5585" w:rsidRPr="00695264" w:rsidRDefault="003E5585" w:rsidP="003E5585">
      <w:pPr>
        <w:pStyle w:val="NoSpacing"/>
        <w:spacing w:after="260"/>
        <w:ind w:left="709" w:hanging="709"/>
        <w:jc w:val="both"/>
      </w:pPr>
      <w:r w:rsidRPr="00695264">
        <w:t xml:space="preserve">Devita, D. (2017). Pengaruh Model Pembelajaran Kooperatif Tipe Team Games Tournament Terhadap Pemahaman Konsep Dan Kemampuan Komunikasi Matematis Siswa Kelas Viii Smpn Di Kecamatan Lubuk Begalung Padang. </w:t>
      </w:r>
      <w:r w:rsidRPr="00695264">
        <w:rPr>
          <w:iCs/>
        </w:rPr>
        <w:t>Pendidikan Teknologi Informasi Upi-Yptk</w:t>
      </w:r>
      <w:r w:rsidRPr="00695264">
        <w:t xml:space="preserve">, </w:t>
      </w:r>
      <w:r w:rsidRPr="00695264">
        <w:rPr>
          <w:iCs/>
        </w:rPr>
        <w:t>4</w:t>
      </w:r>
      <w:r w:rsidRPr="00695264">
        <w:t>(1).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>
        <w:t>Fahrul,R,2018</w:t>
      </w:r>
      <w:r w:rsidRPr="0067096F">
        <w:t xml:space="preserve">.Pengaruh </w:t>
      </w:r>
      <w:r w:rsidRPr="0067096F">
        <w:rPr>
          <w:lang w:val="en-US"/>
        </w:rPr>
        <w:t>M</w:t>
      </w:r>
      <w:r w:rsidRPr="0067096F">
        <w:t xml:space="preserve">odel </w:t>
      </w:r>
      <w:r w:rsidRPr="0067096F">
        <w:rPr>
          <w:lang w:val="en-US"/>
        </w:rPr>
        <w:t>P</w:t>
      </w:r>
      <w:r w:rsidRPr="0067096F">
        <w:t xml:space="preserve">embelajaran </w:t>
      </w:r>
      <w:r w:rsidRPr="0067096F">
        <w:rPr>
          <w:lang w:val="en-US"/>
        </w:rPr>
        <w:t>K</w:t>
      </w:r>
      <w:r w:rsidRPr="0067096F">
        <w:t xml:space="preserve">ooperatif </w:t>
      </w:r>
      <w:r w:rsidRPr="0067096F">
        <w:rPr>
          <w:lang w:val="en-US"/>
        </w:rPr>
        <w:t>T</w:t>
      </w:r>
      <w:r w:rsidRPr="0067096F">
        <w:t xml:space="preserve">ipe TGT </w:t>
      </w:r>
      <w:r w:rsidRPr="0067096F">
        <w:rPr>
          <w:lang w:val="en-US"/>
        </w:rPr>
        <w:t>T</w:t>
      </w:r>
      <w:r w:rsidRPr="0067096F">
        <w:t>erhadap</w:t>
      </w:r>
      <w:r>
        <w:t xml:space="preserve"> Aktivitas dan</w:t>
      </w:r>
      <w:r w:rsidRPr="0067096F">
        <w:t xml:space="preserve"> </w:t>
      </w:r>
      <w:r w:rsidRPr="0067096F">
        <w:rPr>
          <w:lang w:val="en-US"/>
        </w:rPr>
        <w:t>H</w:t>
      </w:r>
      <w:r w:rsidRPr="0067096F">
        <w:t xml:space="preserve">asil </w:t>
      </w:r>
      <w:r w:rsidRPr="0067096F">
        <w:rPr>
          <w:lang w:val="en-US"/>
        </w:rPr>
        <w:t>B</w:t>
      </w:r>
      <w:r w:rsidRPr="0067096F">
        <w:t>elajar</w:t>
      </w:r>
      <w:r>
        <w:t xml:space="preserve"> Siswa</w:t>
      </w:r>
      <w:r w:rsidRPr="0067096F">
        <w:t>.Skripsi.FKIP Universitas Negeri Medan</w:t>
      </w:r>
    </w:p>
    <w:p w:rsidR="003E5585" w:rsidRPr="00265123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color w:val="000000" w:themeColor="text1"/>
          <w:lang w:eastAsia="id-ID"/>
        </w:rPr>
      </w:pPr>
      <w:r w:rsidRPr="00265123">
        <w:rPr>
          <w:rFonts w:eastAsia="Times New Roman"/>
          <w:color w:val="000000" w:themeColor="text1"/>
          <w:lang w:eastAsia="id-ID"/>
        </w:rPr>
        <w:t>Hamdani. 2011. Strategi Belajar Mengajar. Bandung: Pustaka Setia</w:t>
      </w:r>
    </w:p>
    <w:p w:rsidR="003E5585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color w:val="000000" w:themeColor="text1"/>
          <w:lang w:eastAsia="id-ID"/>
        </w:rPr>
      </w:pPr>
      <w:r w:rsidRPr="00265123">
        <w:rPr>
          <w:rFonts w:eastAsia="Times New Roman"/>
          <w:color w:val="000000" w:themeColor="text1"/>
          <w:lang w:eastAsia="id-ID"/>
        </w:rPr>
        <w:t>Harususilo, Y. E. 2018.Skor PISA Indonesia, ini 5 P</w:t>
      </w:r>
      <w:r>
        <w:rPr>
          <w:rFonts w:eastAsia="Times New Roman"/>
          <w:color w:val="000000" w:themeColor="text1"/>
          <w:lang w:eastAsia="id-ID"/>
        </w:rPr>
        <w:t>R Besar pada Era Nadiem Makarim</w:t>
      </w:r>
      <w:r w:rsidRPr="00265123">
        <w:rPr>
          <w:rFonts w:eastAsia="Times New Roman"/>
          <w:color w:val="000000" w:themeColor="text1"/>
          <w:lang w:eastAsia="id-ID"/>
        </w:rPr>
        <w:t xml:space="preserve">. Kompas.com (4 Desember 2019). 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t xml:space="preserve">Hasibuan, </w:t>
      </w:r>
      <w:r w:rsidRPr="0067096F">
        <w:rPr>
          <w:lang w:val="en-US"/>
        </w:rPr>
        <w:t>M,S</w:t>
      </w:r>
      <w:r w:rsidRPr="0067096F">
        <w:t xml:space="preserve">, 2016. Upaya </w:t>
      </w:r>
      <w:r w:rsidRPr="0067096F">
        <w:rPr>
          <w:lang w:val="en-US"/>
        </w:rPr>
        <w:t>M</w:t>
      </w:r>
      <w:r w:rsidRPr="0067096F">
        <w:t xml:space="preserve">eningkatkan </w:t>
      </w:r>
      <w:r w:rsidRPr="0067096F">
        <w:rPr>
          <w:lang w:val="en-US"/>
        </w:rPr>
        <w:t>A</w:t>
      </w:r>
      <w:r w:rsidRPr="0067096F">
        <w:t xml:space="preserve">ktivitas </w:t>
      </w:r>
      <w:r w:rsidRPr="0067096F">
        <w:rPr>
          <w:lang w:val="en-US"/>
        </w:rPr>
        <w:t>D</w:t>
      </w:r>
      <w:r w:rsidRPr="0067096F">
        <w:t xml:space="preserve">an </w:t>
      </w:r>
      <w:r w:rsidRPr="0067096F">
        <w:rPr>
          <w:lang w:val="en-US"/>
        </w:rPr>
        <w:t>H</w:t>
      </w:r>
      <w:r w:rsidRPr="0067096F">
        <w:t xml:space="preserve">asil </w:t>
      </w:r>
      <w:r w:rsidRPr="0067096F">
        <w:rPr>
          <w:lang w:val="en-US"/>
        </w:rPr>
        <w:t>B</w:t>
      </w:r>
      <w:r w:rsidRPr="0067096F">
        <w:t xml:space="preserve">elajar </w:t>
      </w:r>
      <w:r w:rsidRPr="0067096F">
        <w:rPr>
          <w:lang w:val="en-US"/>
        </w:rPr>
        <w:t>M</w:t>
      </w:r>
      <w:r w:rsidRPr="0067096F">
        <w:t xml:space="preserve">atematika </w:t>
      </w:r>
      <w:r w:rsidRPr="0067096F">
        <w:rPr>
          <w:lang w:val="en-US"/>
        </w:rPr>
        <w:t>S</w:t>
      </w:r>
      <w:r w:rsidRPr="0067096F">
        <w:t xml:space="preserve">iswa </w:t>
      </w:r>
      <w:r w:rsidRPr="0067096F">
        <w:rPr>
          <w:lang w:val="en-US"/>
        </w:rPr>
        <w:t>D</w:t>
      </w:r>
      <w:r w:rsidRPr="0067096F">
        <w:t xml:space="preserve">engan </w:t>
      </w:r>
      <w:r w:rsidRPr="0067096F">
        <w:rPr>
          <w:lang w:val="en-US"/>
        </w:rPr>
        <w:t>M</w:t>
      </w:r>
      <w:r w:rsidRPr="0067096F">
        <w:t xml:space="preserve">enggunakan </w:t>
      </w:r>
      <w:r w:rsidRPr="0067096F">
        <w:rPr>
          <w:lang w:val="en-US"/>
        </w:rPr>
        <w:t>M</w:t>
      </w:r>
      <w:r w:rsidRPr="0067096F">
        <w:t xml:space="preserve">odel </w:t>
      </w:r>
      <w:r w:rsidRPr="0067096F">
        <w:rPr>
          <w:lang w:val="en-US"/>
        </w:rPr>
        <w:t>R</w:t>
      </w:r>
      <w:r w:rsidRPr="0067096F">
        <w:t xml:space="preserve">eciprocal </w:t>
      </w:r>
      <w:r w:rsidRPr="0067096F">
        <w:rPr>
          <w:lang w:val="en-US"/>
        </w:rPr>
        <w:t>T</w:t>
      </w:r>
      <w:r w:rsidRPr="0067096F">
        <w:t>eaching di SMP N 1 Sei Kanan T.A 2015/2016. Skripsi. FKIP Universitas Muslim Nusantara Al-Washliyah Medan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FE5CF7">
        <w:rPr>
          <w:rFonts w:eastAsia="Times New Roman"/>
          <w:lang w:eastAsia="id-ID"/>
        </w:rPr>
        <w:t xml:space="preserve">Irawan, A. (2017). Model Pembelajaran Kooperatif Tipe Team Game Tournament (TGT) untuk Meningkatkan Aktivitas dan Hasil Belajar Matematika Siswa. </w:t>
      </w:r>
      <w:r w:rsidRPr="00FE5CF7">
        <w:rPr>
          <w:rFonts w:eastAsia="Times New Roman"/>
          <w:iCs/>
          <w:lang w:eastAsia="id-ID"/>
        </w:rPr>
        <w:t>JURNAL e-DuMath</w:t>
      </w:r>
      <w:r w:rsidRPr="00FE5CF7">
        <w:rPr>
          <w:rFonts w:eastAsia="Times New Roman"/>
          <w:lang w:eastAsia="id-ID"/>
        </w:rPr>
        <w:t xml:space="preserve">, </w:t>
      </w:r>
      <w:r w:rsidRPr="00FE5CF7">
        <w:rPr>
          <w:rFonts w:eastAsia="Times New Roman"/>
          <w:iCs/>
          <w:lang w:eastAsia="id-ID"/>
        </w:rPr>
        <w:t>3</w:t>
      </w:r>
      <w:r w:rsidRPr="00FE5CF7">
        <w:rPr>
          <w:rFonts w:eastAsia="Times New Roman"/>
          <w:lang w:eastAsia="id-ID"/>
        </w:rPr>
        <w:t>(2).</w:t>
      </w:r>
      <w:bookmarkStart w:id="1" w:name="_GoBack"/>
      <w:bookmarkEnd w:id="1"/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lastRenderedPageBreak/>
        <w:t>Jaya, I</w:t>
      </w:r>
      <w:r w:rsidRPr="0067096F">
        <w:rPr>
          <w:lang w:val="en-US"/>
        </w:rPr>
        <w:t xml:space="preserve">, </w:t>
      </w:r>
      <w:proofErr w:type="spellStart"/>
      <w:r w:rsidRPr="0067096F">
        <w:rPr>
          <w:lang w:val="en-US"/>
        </w:rPr>
        <w:t>dan</w:t>
      </w:r>
      <w:proofErr w:type="spellEnd"/>
      <w:r w:rsidRPr="0067096F">
        <w:rPr>
          <w:lang w:val="en-US"/>
        </w:rPr>
        <w:t xml:space="preserve"> </w:t>
      </w:r>
      <w:r w:rsidRPr="0067096F">
        <w:t>Ardat, 2013. Penerapan Statistik Untuk Pendidikan. Bandung : CitaPusaka Media Perintis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t>Khairani, M, 2013. Psikologi belajar. Yogyakarta : Aswaja Pressindo</w:t>
      </w:r>
    </w:p>
    <w:p w:rsidR="003E5585" w:rsidRPr="00695264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B6209A">
        <w:rPr>
          <w:rFonts w:eastAsia="Times New Roman"/>
          <w:lang w:eastAsia="id-ID"/>
        </w:rPr>
        <w:t xml:space="preserve">Khasanah, K. (2015). Penerapan Model Pembelajaran AIR setting TGT Untuk Peningkatan Partisipasi dan Kemampuan Komunikasi Matematis. </w:t>
      </w:r>
      <w:r w:rsidRPr="00B6209A">
        <w:rPr>
          <w:rFonts w:eastAsia="Times New Roman"/>
          <w:iCs/>
          <w:lang w:eastAsia="id-ID"/>
        </w:rPr>
        <w:t>EKUIVALEN-Pendidikan Matematika</w:t>
      </w:r>
      <w:r w:rsidRPr="00B6209A">
        <w:rPr>
          <w:rFonts w:eastAsia="Times New Roman"/>
          <w:lang w:eastAsia="id-ID"/>
        </w:rPr>
        <w:t xml:space="preserve">, </w:t>
      </w:r>
      <w:r w:rsidRPr="00B6209A">
        <w:rPr>
          <w:rFonts w:eastAsia="Times New Roman"/>
          <w:iCs/>
          <w:lang w:eastAsia="id-ID"/>
        </w:rPr>
        <w:t>18</w:t>
      </w:r>
      <w:r w:rsidRPr="00B6209A">
        <w:rPr>
          <w:rFonts w:eastAsia="Times New Roman"/>
          <w:lang w:eastAsia="id-ID"/>
        </w:rPr>
        <w:t>(1).</w:t>
      </w:r>
    </w:p>
    <w:p w:rsidR="003E5585" w:rsidRPr="00695264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695264">
        <w:rPr>
          <w:rFonts w:eastAsia="Times New Roman"/>
          <w:lang w:eastAsia="id-ID"/>
        </w:rPr>
        <w:t xml:space="preserve">Kurniawan, D. (2016). Penerapan model pembelajaran kooperatif tipe team games tournament (TGT) dengan menggunakan LKS pada materi pokok segi empat untuk meningkatkan aktivitas dan prestasi belajar siswa kelas VII-C di SMP Negeri 20 Mataram Tahun pelajaran 2014/2015. </w:t>
      </w:r>
      <w:r w:rsidRPr="00695264">
        <w:rPr>
          <w:rFonts w:eastAsia="Times New Roman"/>
          <w:iCs/>
          <w:lang w:eastAsia="id-ID"/>
        </w:rPr>
        <w:t>Jurnal ilmiah mandala education</w:t>
      </w:r>
      <w:r w:rsidRPr="00695264">
        <w:rPr>
          <w:rFonts w:eastAsia="Times New Roman"/>
          <w:lang w:eastAsia="id-ID"/>
        </w:rPr>
        <w:t xml:space="preserve">, </w:t>
      </w:r>
      <w:r w:rsidRPr="00695264">
        <w:rPr>
          <w:rFonts w:eastAsia="Times New Roman"/>
          <w:iCs/>
          <w:lang w:eastAsia="id-ID"/>
        </w:rPr>
        <w:t>2</w:t>
      </w:r>
      <w:r w:rsidRPr="00695264">
        <w:rPr>
          <w:rFonts w:eastAsia="Times New Roman"/>
          <w:lang w:eastAsia="id-ID"/>
        </w:rPr>
        <w:t>(1), 87-96.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695264">
        <w:rPr>
          <w:rFonts w:eastAsia="Times New Roman"/>
          <w:lang w:eastAsia="id-ID"/>
        </w:rPr>
        <w:t xml:space="preserve">Maryanti, S. A. (2020). Peningkatan Kemampuan Komunikasi Dan Penalara Matematis Siswa Madrasah Aliyah Melalui Model Pembelajaran Kooperatif Tipe Teams Games Tournament. </w:t>
      </w:r>
      <w:r w:rsidRPr="00695264">
        <w:rPr>
          <w:rFonts w:eastAsia="Times New Roman"/>
          <w:iCs/>
          <w:lang w:eastAsia="id-ID"/>
        </w:rPr>
        <w:t>Jurnal Real Riset</w:t>
      </w:r>
      <w:r w:rsidRPr="00695264">
        <w:rPr>
          <w:rFonts w:eastAsia="Times New Roman"/>
          <w:lang w:eastAsia="id-ID"/>
        </w:rPr>
        <w:t xml:space="preserve">, </w:t>
      </w:r>
      <w:r w:rsidRPr="00695264">
        <w:rPr>
          <w:rFonts w:eastAsia="Times New Roman"/>
          <w:iCs/>
          <w:lang w:eastAsia="id-ID"/>
        </w:rPr>
        <w:t>2</w:t>
      </w:r>
      <w:r w:rsidRPr="00695264">
        <w:rPr>
          <w:rFonts w:eastAsia="Times New Roman"/>
          <w:lang w:eastAsia="id-ID"/>
        </w:rPr>
        <w:t>(1).</w:t>
      </w:r>
    </w:p>
    <w:p w:rsidR="003E5585" w:rsidRPr="00882F20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695264">
        <w:rPr>
          <w:rFonts w:eastAsia="Times New Roman"/>
          <w:lang w:eastAsia="id-ID"/>
        </w:rPr>
        <w:t xml:space="preserve">Muchlis, E. E., &amp; Hanifah, H. (2017). Aktivitas Belajar Matematika Siswa Pada Penerapan Model Pembelajaran Kooperatif Tipe Team-Game-Tournament (Tgt) Berbantuan Media Powerpoint. </w:t>
      </w:r>
      <w:r w:rsidRPr="00695264">
        <w:rPr>
          <w:rFonts w:eastAsia="Times New Roman"/>
          <w:iCs/>
          <w:lang w:eastAsia="id-ID"/>
        </w:rPr>
        <w:t>Jurnal Penelitian Pembelajaran Matematika Sekolah (JP2MS)</w:t>
      </w:r>
      <w:r w:rsidRPr="00695264">
        <w:rPr>
          <w:rFonts w:eastAsia="Times New Roman"/>
          <w:lang w:eastAsia="id-ID"/>
        </w:rPr>
        <w:t xml:space="preserve">, </w:t>
      </w:r>
      <w:r w:rsidRPr="00695264">
        <w:rPr>
          <w:rFonts w:eastAsia="Times New Roman"/>
          <w:iCs/>
          <w:lang w:eastAsia="id-ID"/>
        </w:rPr>
        <w:t>1</w:t>
      </w:r>
      <w:r w:rsidRPr="00695264">
        <w:rPr>
          <w:rFonts w:eastAsia="Times New Roman"/>
          <w:lang w:eastAsia="id-ID"/>
        </w:rPr>
        <w:t>(2), 197-201.</w:t>
      </w:r>
    </w:p>
    <w:p w:rsidR="003E5585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504E75">
        <w:rPr>
          <w:rFonts w:eastAsia="Times New Roman"/>
          <w:lang w:eastAsia="id-ID"/>
        </w:rPr>
        <w:t xml:space="preserve">Nasution, D. P., &amp; Ahmad, M. (2018). Penerapan Pembelajaran Matematika Realistik untuk Meningkatkan Kemampuan Komunikasi Matematis Siswa. </w:t>
      </w:r>
      <w:r w:rsidRPr="00504E75">
        <w:rPr>
          <w:rFonts w:eastAsia="Times New Roman"/>
          <w:iCs/>
          <w:lang w:eastAsia="id-ID"/>
        </w:rPr>
        <w:t>Mosharafa: Jurnal Pendidikan Matematika</w:t>
      </w:r>
      <w:r w:rsidRPr="00504E75">
        <w:rPr>
          <w:rFonts w:eastAsia="Times New Roman"/>
          <w:lang w:eastAsia="id-ID"/>
        </w:rPr>
        <w:t xml:space="preserve">, </w:t>
      </w:r>
      <w:r w:rsidRPr="00504E75">
        <w:rPr>
          <w:rFonts w:eastAsia="Times New Roman"/>
          <w:iCs/>
          <w:lang w:eastAsia="id-ID"/>
        </w:rPr>
        <w:t>7</w:t>
      </w:r>
      <w:r w:rsidRPr="00504E75">
        <w:rPr>
          <w:rFonts w:eastAsia="Times New Roman"/>
          <w:lang w:eastAsia="id-ID"/>
        </w:rPr>
        <w:t>(3), 389-400.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FE5CF7">
        <w:rPr>
          <w:rFonts w:eastAsia="Times New Roman"/>
          <w:lang w:eastAsia="id-ID"/>
        </w:rPr>
        <w:t xml:space="preserve">Ningtiyas, P., &amp; Siswaya, H. (2012). Penggunaan metode kooperatif tipe TGT dilengkapi modul dan LKS ditinjau dari aktivitas siswa. </w:t>
      </w:r>
      <w:r w:rsidRPr="00FE5CF7">
        <w:rPr>
          <w:rFonts w:eastAsia="Times New Roman"/>
          <w:iCs/>
          <w:lang w:eastAsia="id-ID"/>
        </w:rPr>
        <w:t>Jurnal Penelitian Pembelajaran Fisika</w:t>
      </w:r>
      <w:r w:rsidRPr="00FE5CF7">
        <w:rPr>
          <w:rFonts w:eastAsia="Times New Roman"/>
          <w:lang w:eastAsia="id-ID"/>
        </w:rPr>
        <w:t xml:space="preserve">, </w:t>
      </w:r>
      <w:r w:rsidRPr="00FE5CF7">
        <w:rPr>
          <w:rFonts w:eastAsia="Times New Roman"/>
          <w:iCs/>
          <w:lang w:eastAsia="id-ID"/>
        </w:rPr>
        <w:t>3</w:t>
      </w:r>
      <w:r w:rsidRPr="00FE5CF7">
        <w:rPr>
          <w:rFonts w:eastAsia="Times New Roman"/>
          <w:lang w:eastAsia="id-ID"/>
        </w:rPr>
        <w:t>(1).</w:t>
      </w:r>
    </w:p>
    <w:p w:rsidR="003E5585" w:rsidRPr="00695264" w:rsidRDefault="003E5585" w:rsidP="003E5585">
      <w:pPr>
        <w:pStyle w:val="NoSpacing"/>
        <w:spacing w:after="260"/>
        <w:ind w:left="709" w:hanging="709"/>
        <w:jc w:val="both"/>
      </w:pPr>
      <w:r w:rsidRPr="00695264">
        <w:t xml:space="preserve">Noriyana, M. (2016). Penerapan Model Pembelajaran Kooperatif Tipe Team Game Tournament (TGT) Untuk Meningkatkan Aktivitas dan Hasil Belajar Matematika pada Materi Segi Empat Di KELAS VII A SMPN 3 Paringin. </w:t>
      </w:r>
      <w:r w:rsidRPr="00695264">
        <w:rPr>
          <w:iCs/>
        </w:rPr>
        <w:t>Quantum: Jurnal Inovasi Pendidikan Sains</w:t>
      </w:r>
      <w:r w:rsidRPr="00695264">
        <w:t xml:space="preserve">, </w:t>
      </w:r>
      <w:r w:rsidRPr="00695264">
        <w:rPr>
          <w:iCs/>
        </w:rPr>
        <w:t>4</w:t>
      </w:r>
      <w:r w:rsidRPr="00695264">
        <w:t>(1</w:t>
      </w:r>
    </w:p>
    <w:p w:rsidR="003E5585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A342B3">
        <w:rPr>
          <w:rFonts w:eastAsia="Times New Roman"/>
          <w:lang w:eastAsia="id-ID"/>
        </w:rPr>
        <w:t xml:space="preserve">Nugroho, A. D., &amp; Hidayati, N. (2019). </w:t>
      </w:r>
      <w:r w:rsidRPr="00B26130">
        <w:rPr>
          <w:rFonts w:eastAsia="Times New Roman"/>
          <w:lang w:eastAsia="id-ID"/>
        </w:rPr>
        <w:t>Analisis Kemampuan Komunikasi Matematis pada Materi Kubus, Balok dan Limas Siswa SMP</w:t>
      </w:r>
      <w:r w:rsidRPr="00A342B3">
        <w:rPr>
          <w:rFonts w:eastAsia="Times New Roman"/>
          <w:lang w:eastAsia="id-ID"/>
        </w:rPr>
        <w:t xml:space="preserve">. </w:t>
      </w:r>
      <w:r w:rsidRPr="00A342B3">
        <w:rPr>
          <w:rFonts w:eastAsia="Times New Roman"/>
          <w:iCs/>
          <w:lang w:eastAsia="id-ID"/>
        </w:rPr>
        <w:t>Prosiding Sesiomadika</w:t>
      </w:r>
      <w:r w:rsidRPr="00A342B3">
        <w:rPr>
          <w:rFonts w:eastAsia="Times New Roman"/>
          <w:lang w:eastAsia="id-ID"/>
        </w:rPr>
        <w:t xml:space="preserve">, </w:t>
      </w:r>
      <w:r w:rsidRPr="00A342B3">
        <w:rPr>
          <w:rFonts w:eastAsia="Times New Roman"/>
          <w:iCs/>
          <w:lang w:eastAsia="id-ID"/>
        </w:rPr>
        <w:t>2</w:t>
      </w:r>
      <w:r w:rsidRPr="00A342B3">
        <w:rPr>
          <w:rFonts w:eastAsia="Times New Roman"/>
          <w:lang w:eastAsia="id-ID"/>
        </w:rPr>
        <w:t>(2).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695264">
        <w:rPr>
          <w:rFonts w:eastAsia="Times New Roman"/>
          <w:lang w:eastAsia="id-ID"/>
        </w:rPr>
        <w:t xml:space="preserve">Nuryadi, N., &amp; Yuniasanti, R. (2017). Keefektifan Cooperative Learning Tipe Teams Games Tournament (TGT) Ditinjau Dari Kemampuan Komunikasi Dan Toleransi Siswa SMP. </w:t>
      </w:r>
      <w:r w:rsidRPr="00695264">
        <w:rPr>
          <w:rFonts w:eastAsia="Times New Roman"/>
          <w:iCs/>
          <w:lang w:eastAsia="id-ID"/>
        </w:rPr>
        <w:t>AlphaMath: Journal of Mathematics Education</w:t>
      </w:r>
      <w:r w:rsidRPr="00695264">
        <w:rPr>
          <w:rFonts w:eastAsia="Times New Roman"/>
          <w:lang w:eastAsia="id-ID"/>
        </w:rPr>
        <w:t xml:space="preserve">, </w:t>
      </w:r>
      <w:r w:rsidRPr="00695264">
        <w:rPr>
          <w:rFonts w:eastAsia="Times New Roman"/>
          <w:iCs/>
          <w:lang w:eastAsia="id-ID"/>
        </w:rPr>
        <w:t>2</w:t>
      </w:r>
      <w:r w:rsidRPr="00695264">
        <w:rPr>
          <w:rFonts w:eastAsia="Times New Roman"/>
          <w:lang w:eastAsia="id-ID"/>
        </w:rPr>
        <w:t>(2).</w:t>
      </w:r>
    </w:p>
    <w:p w:rsidR="003E5585" w:rsidRPr="00695264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695264">
        <w:rPr>
          <w:rFonts w:eastAsia="Times New Roman"/>
          <w:lang w:eastAsia="id-ID"/>
        </w:rPr>
        <w:lastRenderedPageBreak/>
        <w:t xml:space="preserve">Nurzalbiah, S., Djalil, A., &amp; Asnawati, R. (2013). Pengaruh Model Pembelajaran Kooperatif Tipe Tgt Terhadap Aktivitas Dan Hasil Belajar Matematika. </w:t>
      </w:r>
      <w:r w:rsidRPr="00695264">
        <w:rPr>
          <w:rFonts w:eastAsia="Times New Roman"/>
          <w:iCs/>
          <w:lang w:eastAsia="id-ID"/>
        </w:rPr>
        <w:t>Jurnal Pendidikan Matematika Unila</w:t>
      </w:r>
      <w:r w:rsidRPr="00695264">
        <w:rPr>
          <w:rFonts w:eastAsia="Times New Roman"/>
          <w:lang w:eastAsia="id-ID"/>
        </w:rPr>
        <w:t xml:space="preserve">, </w:t>
      </w:r>
      <w:r w:rsidRPr="00695264">
        <w:rPr>
          <w:rFonts w:eastAsia="Times New Roman"/>
          <w:iCs/>
          <w:lang w:eastAsia="id-ID"/>
        </w:rPr>
        <w:t>1</w:t>
      </w:r>
      <w:r w:rsidRPr="00695264">
        <w:rPr>
          <w:rFonts w:eastAsia="Times New Roman"/>
          <w:lang w:eastAsia="id-ID"/>
        </w:rPr>
        <w:t>(7).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t>Pulungan</w:t>
      </w:r>
      <w:r w:rsidRPr="0067096F">
        <w:rPr>
          <w:lang w:val="en-US"/>
        </w:rPr>
        <w:t>,</w:t>
      </w:r>
      <w:r w:rsidRPr="0067096F">
        <w:t xml:space="preserve"> I,</w:t>
      </w:r>
      <w:r w:rsidRPr="0067096F">
        <w:rPr>
          <w:lang w:val="en-US"/>
        </w:rPr>
        <w:t xml:space="preserve"> </w:t>
      </w:r>
      <w:proofErr w:type="spellStart"/>
      <w:r w:rsidRPr="0067096F">
        <w:rPr>
          <w:lang w:val="en-US"/>
        </w:rPr>
        <w:t>dan</w:t>
      </w:r>
      <w:proofErr w:type="spellEnd"/>
      <w:r w:rsidRPr="0067096F">
        <w:t xml:space="preserve"> Istarani, 2015. Ensiklopedi Pendidikan jilid I. Medan : Media Persada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B6209A">
        <w:rPr>
          <w:rFonts w:eastAsia="Times New Roman"/>
          <w:lang w:eastAsia="id-ID"/>
        </w:rPr>
        <w:t xml:space="preserve">Putri, M., Djalil, A., &amp; Gunowibowo, P. (2013). Efektivitas Model Pembelajaran Kooperatif Tipe Tgt Ditinjau Dari Kemampuan Komunikasi Matematis Siswa. </w:t>
      </w:r>
      <w:r w:rsidRPr="00B6209A">
        <w:rPr>
          <w:rFonts w:eastAsia="Times New Roman"/>
          <w:iCs/>
          <w:lang w:eastAsia="id-ID"/>
        </w:rPr>
        <w:t>Jurnal Pendidikan Matematika Unila</w:t>
      </w:r>
      <w:r w:rsidRPr="00B6209A">
        <w:rPr>
          <w:rFonts w:eastAsia="Times New Roman"/>
          <w:lang w:eastAsia="id-ID"/>
        </w:rPr>
        <w:t xml:space="preserve">, </w:t>
      </w:r>
      <w:r w:rsidRPr="00B6209A">
        <w:rPr>
          <w:rFonts w:eastAsia="Times New Roman"/>
          <w:iCs/>
          <w:lang w:eastAsia="id-ID"/>
        </w:rPr>
        <w:t>1</w:t>
      </w:r>
      <w:r w:rsidRPr="00B6209A">
        <w:rPr>
          <w:rFonts w:eastAsia="Times New Roman"/>
          <w:lang w:eastAsia="id-ID"/>
        </w:rPr>
        <w:t>(5).</w:t>
      </w:r>
    </w:p>
    <w:p w:rsidR="003E5585" w:rsidRPr="004D3696" w:rsidRDefault="003E5585" w:rsidP="003E5585">
      <w:pPr>
        <w:pStyle w:val="NoSpacing"/>
        <w:spacing w:after="260"/>
        <w:ind w:left="709" w:hanging="709"/>
        <w:jc w:val="both"/>
      </w:pPr>
      <w:r w:rsidRPr="0067096F">
        <w:t xml:space="preserve">Rachmayani, D. (2014). Penerapan Pembelajaran Reciprocal Teaching untuk meningkatkan kemampuan komunikasi matematis dan kemandirian belajar matematika siswa. JUDIKA (Jurnal Pendidikan Unsika), 2(1). 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695264">
        <w:rPr>
          <w:rFonts w:eastAsia="Times New Roman"/>
          <w:lang w:eastAsia="id-ID"/>
        </w:rPr>
        <w:t>Rahmawati, N. D. (2011). Eksperimentasi Model Pembelajaran Kooperatif Tipe Teams Games Tournament (TGT) dan Numbered Heads Together (NHT) Pada Materi Pokok Sistem Persamaan Linear Dua Variabel Ditinjau Dari Aktivitas Belajar Siswa SMP Negeri Se-Kabupaten Grobogan.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t>Rusman, 2012. Model-model pembelajaran. Jakarta : PT. Raja Grafindo Persada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B6209A">
        <w:rPr>
          <w:rFonts w:eastAsia="Times New Roman"/>
          <w:lang w:eastAsia="id-ID"/>
        </w:rPr>
        <w:t xml:space="preserve">Sanusi, N. M. R., &amp; Widyaningsih, F. (2014). Penerapan Model Pembelajaran Teams Games Tournament (TGT) untuk Meningkatkan Kemampuan Komunikasi Matematis Siswa pada Pokok Bahasan Pecahan. </w:t>
      </w:r>
      <w:r w:rsidRPr="00B6209A">
        <w:rPr>
          <w:rFonts w:eastAsia="Times New Roman"/>
          <w:iCs/>
          <w:lang w:eastAsia="id-ID"/>
        </w:rPr>
        <w:t>Jurnal Karya Pendidikan Matematika</w:t>
      </w:r>
      <w:r w:rsidRPr="00B6209A">
        <w:rPr>
          <w:rFonts w:eastAsia="Times New Roman"/>
          <w:lang w:eastAsia="id-ID"/>
        </w:rPr>
        <w:t xml:space="preserve">, </w:t>
      </w:r>
      <w:r w:rsidRPr="00B6209A">
        <w:rPr>
          <w:rFonts w:eastAsia="Times New Roman"/>
          <w:iCs/>
          <w:lang w:eastAsia="id-ID"/>
        </w:rPr>
        <w:t>1</w:t>
      </w:r>
      <w:r w:rsidRPr="00B6209A">
        <w:rPr>
          <w:rFonts w:eastAsia="Times New Roman"/>
          <w:lang w:eastAsia="id-ID"/>
        </w:rPr>
        <w:t>(2).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t>Sardiman, 2008. Interaksi dan motivasi belajar mengajar. Jakarta : Raja Grafindo Persada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t xml:space="preserve">Shoimin, A, 2014. 68 </w:t>
      </w:r>
      <w:r w:rsidRPr="0067096F">
        <w:rPr>
          <w:lang w:val="en-US"/>
        </w:rPr>
        <w:t>M</w:t>
      </w:r>
      <w:r w:rsidRPr="0067096F">
        <w:t xml:space="preserve">odel </w:t>
      </w:r>
      <w:r w:rsidRPr="0067096F">
        <w:rPr>
          <w:lang w:val="en-US"/>
        </w:rPr>
        <w:t>P</w:t>
      </w:r>
      <w:r w:rsidRPr="0067096F">
        <w:t xml:space="preserve">embelajaran </w:t>
      </w:r>
      <w:r w:rsidRPr="0067096F">
        <w:rPr>
          <w:lang w:val="en-US"/>
        </w:rPr>
        <w:t>I</w:t>
      </w:r>
      <w:r w:rsidRPr="0067096F">
        <w:t xml:space="preserve">novatif </w:t>
      </w:r>
      <w:r w:rsidRPr="0067096F">
        <w:rPr>
          <w:lang w:val="en-US"/>
        </w:rPr>
        <w:t>D</w:t>
      </w:r>
      <w:r w:rsidRPr="0067096F">
        <w:t xml:space="preserve">alam </w:t>
      </w:r>
      <w:r w:rsidRPr="0067096F">
        <w:rPr>
          <w:lang w:val="en-US"/>
        </w:rPr>
        <w:t>K</w:t>
      </w:r>
      <w:r w:rsidRPr="0067096F">
        <w:t>urikulum 2013. Yogyakarta : Ar-Ruzz Media</w:t>
      </w:r>
    </w:p>
    <w:p w:rsidR="003E5585" w:rsidRPr="00695264" w:rsidRDefault="003E5585" w:rsidP="003E5585">
      <w:pPr>
        <w:pStyle w:val="NoSpacing"/>
        <w:spacing w:after="260"/>
        <w:ind w:left="709" w:hanging="709"/>
        <w:jc w:val="both"/>
      </w:pPr>
      <w:r w:rsidRPr="00695264">
        <w:t xml:space="preserve">Sihombing, M. D. (2018). Efektivitas Penggunaan Model TGT Terhadap Kemampuan Komunikasi Matematis Siswa di SMP Negeri 4 Sibolga. </w:t>
      </w:r>
      <w:r w:rsidRPr="00695264">
        <w:rPr>
          <w:iCs/>
        </w:rPr>
        <w:t>JURNAL MathEdu (Mathematic Education Journal)</w:t>
      </w:r>
      <w:r w:rsidRPr="00695264">
        <w:t xml:space="preserve">, </w:t>
      </w:r>
      <w:r w:rsidRPr="00695264">
        <w:rPr>
          <w:iCs/>
        </w:rPr>
        <w:t>1</w:t>
      </w:r>
      <w:r w:rsidRPr="00695264">
        <w:t>(2), 60-64.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t xml:space="preserve">Slameto, 2010. Belajar </w:t>
      </w:r>
      <w:r w:rsidRPr="0067096F">
        <w:rPr>
          <w:lang w:val="en-US"/>
        </w:rPr>
        <w:t>D</w:t>
      </w:r>
      <w:r w:rsidRPr="0067096F">
        <w:t xml:space="preserve">an </w:t>
      </w:r>
      <w:r w:rsidRPr="0067096F">
        <w:rPr>
          <w:lang w:val="en-US"/>
        </w:rPr>
        <w:t>F</w:t>
      </w:r>
      <w:r w:rsidRPr="0067096F">
        <w:t>a</w:t>
      </w:r>
      <w:r w:rsidRPr="0067096F">
        <w:rPr>
          <w:lang w:val="en-US"/>
        </w:rPr>
        <w:t>k</w:t>
      </w:r>
      <w:r w:rsidRPr="0067096F">
        <w:t>tor-</w:t>
      </w:r>
      <w:r w:rsidRPr="0067096F">
        <w:rPr>
          <w:lang w:val="en-US"/>
        </w:rPr>
        <w:t>F</w:t>
      </w:r>
      <w:r w:rsidRPr="0067096F">
        <w:t xml:space="preserve">aktor </w:t>
      </w:r>
      <w:r w:rsidRPr="0067096F">
        <w:rPr>
          <w:lang w:val="en-US"/>
        </w:rPr>
        <w:t>Y</w:t>
      </w:r>
      <w:r w:rsidRPr="0067096F">
        <w:t xml:space="preserve">ang </w:t>
      </w:r>
      <w:r w:rsidRPr="0067096F">
        <w:rPr>
          <w:lang w:val="en-US"/>
        </w:rPr>
        <w:t>M</w:t>
      </w:r>
      <w:r w:rsidRPr="0067096F">
        <w:t>empengaruhi. Jakarta : Rineka Cipta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t>Sugiyono</w:t>
      </w:r>
      <w:r w:rsidRPr="0067096F">
        <w:rPr>
          <w:lang w:val="en-US"/>
        </w:rPr>
        <w:t>,</w:t>
      </w:r>
      <w:r w:rsidRPr="0067096F">
        <w:t xml:space="preserve"> 2017. Metode Penelitian Pendidikan,Pendekatan </w:t>
      </w:r>
      <w:r w:rsidRPr="0067096F">
        <w:rPr>
          <w:lang w:val="en-US"/>
        </w:rPr>
        <w:t>K</w:t>
      </w:r>
      <w:r w:rsidRPr="0067096F">
        <w:t xml:space="preserve">uantitatif, </w:t>
      </w:r>
      <w:r w:rsidRPr="0067096F">
        <w:rPr>
          <w:lang w:val="en-US"/>
        </w:rPr>
        <w:t>K</w:t>
      </w:r>
      <w:r w:rsidRPr="0067096F">
        <w:t>ualitatif, dan R&amp;D. Bandung : Alfabeta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B6209A">
        <w:rPr>
          <w:rFonts w:eastAsia="Times New Roman"/>
          <w:lang w:eastAsia="id-ID"/>
        </w:rPr>
        <w:t>Swastika, A. Pengembangan Kemampuan Komunikasi Matematis Melalui Model Pembelajaran Kooperatif Tipe Teams Games Tournament (TGT) Dengan Teknik Kancing Gemerincing.</w:t>
      </w:r>
    </w:p>
    <w:p w:rsidR="003E5585" w:rsidRPr="0067096F" w:rsidRDefault="003E5585" w:rsidP="003E5585">
      <w:pPr>
        <w:pStyle w:val="NoSpacing"/>
        <w:spacing w:after="260"/>
        <w:ind w:left="709" w:hanging="709"/>
        <w:jc w:val="both"/>
      </w:pPr>
      <w:r w:rsidRPr="0067096F">
        <w:lastRenderedPageBreak/>
        <w:t xml:space="preserve">Trianto, 2009. Mendesain </w:t>
      </w:r>
      <w:r w:rsidRPr="0067096F">
        <w:rPr>
          <w:lang w:val="en-US"/>
        </w:rPr>
        <w:t>M</w:t>
      </w:r>
      <w:r w:rsidRPr="0067096F">
        <w:t xml:space="preserve">odel </w:t>
      </w:r>
      <w:r w:rsidRPr="0067096F">
        <w:rPr>
          <w:lang w:val="en-US"/>
        </w:rPr>
        <w:t>P</w:t>
      </w:r>
      <w:r w:rsidRPr="0067096F">
        <w:t xml:space="preserve">embelajaran </w:t>
      </w:r>
      <w:r w:rsidRPr="0067096F">
        <w:rPr>
          <w:lang w:val="en-US"/>
        </w:rPr>
        <w:t>I</w:t>
      </w:r>
      <w:r w:rsidRPr="0067096F">
        <w:t>novatif-</w:t>
      </w:r>
      <w:r w:rsidRPr="0067096F">
        <w:rPr>
          <w:lang w:val="en-US"/>
        </w:rPr>
        <w:t>P</w:t>
      </w:r>
      <w:r w:rsidRPr="0067096F">
        <w:t xml:space="preserve">rogresif </w:t>
      </w:r>
      <w:r w:rsidRPr="0067096F">
        <w:rPr>
          <w:lang w:val="en-US"/>
        </w:rPr>
        <w:t>P</w:t>
      </w:r>
      <w:r w:rsidRPr="0067096F">
        <w:t>ada KTSP. Jakarta: Pranada Media</w:t>
      </w:r>
    </w:p>
    <w:p w:rsidR="003E5585" w:rsidRPr="00695264" w:rsidRDefault="003E5585" w:rsidP="003E5585">
      <w:pPr>
        <w:pStyle w:val="NoSpacing"/>
        <w:spacing w:after="260"/>
        <w:ind w:left="709" w:hanging="709"/>
        <w:jc w:val="both"/>
      </w:pPr>
      <w:r w:rsidRPr="00695264">
        <w:t xml:space="preserve">Wicaksono, S., Kusmayadi, T. A., &amp; Sujadi, I. (2014). Eksperimentasi Model Pembelajaran Kooperatif Tipe Teams Games Tournament (TGT) Berbantu Media Audio-Visual Ditinjau dari Kemampuan Komunikasi Matematis pada Materi Segiempat. </w:t>
      </w:r>
      <w:r w:rsidRPr="00695264">
        <w:rPr>
          <w:iCs/>
        </w:rPr>
        <w:t>Jurnal Pembelajaran Matematika</w:t>
      </w:r>
      <w:r w:rsidRPr="00695264">
        <w:t xml:space="preserve">, </w:t>
      </w:r>
      <w:r w:rsidRPr="00695264">
        <w:rPr>
          <w:iCs/>
        </w:rPr>
        <w:t>2</w:t>
      </w:r>
      <w:r w:rsidRPr="00695264">
        <w:t>(9).</w:t>
      </w:r>
    </w:p>
    <w:p w:rsidR="003E5585" w:rsidRPr="00011224" w:rsidRDefault="003E5585" w:rsidP="003E5585">
      <w:pPr>
        <w:pStyle w:val="NoSpacing"/>
        <w:spacing w:after="260"/>
        <w:ind w:left="709" w:hanging="709"/>
        <w:jc w:val="both"/>
      </w:pPr>
      <w:r w:rsidRPr="00011224">
        <w:t xml:space="preserve">Widodo, A. N. A., &amp; Astuti, W. W. (2019). </w:t>
      </w:r>
      <w:r w:rsidRPr="00B26130">
        <w:t>Analisis Komunikasi Matematis Ditinjau Dari Tingkat Kemampuan Siswa Smk Pada Mata Pelajaran Matematika</w:t>
      </w:r>
      <w:r w:rsidRPr="00011224">
        <w:t xml:space="preserve">. </w:t>
      </w:r>
      <w:r w:rsidRPr="00011224">
        <w:rPr>
          <w:iCs/>
        </w:rPr>
        <w:t>Jurnal Dialektika Program Studi Pendidikan Matematika</w:t>
      </w:r>
      <w:r w:rsidRPr="00011224">
        <w:t xml:space="preserve">, </w:t>
      </w:r>
      <w:r w:rsidRPr="00011224">
        <w:rPr>
          <w:iCs/>
        </w:rPr>
        <w:t>6</w:t>
      </w:r>
      <w:r w:rsidRPr="00011224">
        <w:t>(1), 86-86.</w:t>
      </w:r>
    </w:p>
    <w:p w:rsidR="003E5585" w:rsidRPr="00316038" w:rsidRDefault="003E5585" w:rsidP="003E5585">
      <w:pPr>
        <w:pStyle w:val="NoSpacing"/>
        <w:spacing w:after="260"/>
        <w:ind w:left="709" w:hanging="709"/>
        <w:jc w:val="both"/>
        <w:rPr>
          <w:rFonts w:eastAsia="Times New Roman"/>
          <w:lang w:eastAsia="id-ID"/>
        </w:rPr>
      </w:pPr>
      <w:r w:rsidRPr="00FE5CF7">
        <w:rPr>
          <w:rFonts w:eastAsia="Times New Roman"/>
          <w:lang w:eastAsia="id-ID"/>
        </w:rPr>
        <w:t xml:space="preserve">Wilujeng, S. (2013). Peningkatan Aktivitas Dan Hasil Belajar Siswa Melalui Model Teams Games Tournament (TGT). </w:t>
      </w:r>
      <w:r w:rsidRPr="00FE5CF7">
        <w:rPr>
          <w:rFonts w:eastAsia="Times New Roman"/>
          <w:iCs/>
          <w:lang w:eastAsia="id-ID"/>
        </w:rPr>
        <w:t>Journal of Elementary Education</w:t>
      </w:r>
      <w:r w:rsidRPr="00FE5CF7">
        <w:rPr>
          <w:rFonts w:eastAsia="Times New Roman"/>
          <w:lang w:eastAsia="id-ID"/>
        </w:rPr>
        <w:t xml:space="preserve">, </w:t>
      </w:r>
      <w:r w:rsidRPr="00FE5CF7">
        <w:rPr>
          <w:rFonts w:eastAsia="Times New Roman"/>
          <w:iCs/>
          <w:lang w:eastAsia="id-ID"/>
        </w:rPr>
        <w:t>2</w:t>
      </w:r>
      <w:r w:rsidRPr="00FE5CF7">
        <w:rPr>
          <w:rFonts w:eastAsia="Times New Roman"/>
          <w:lang w:eastAsia="id-ID"/>
        </w:rPr>
        <w:t>(1).</w:t>
      </w:r>
    </w:p>
    <w:p w:rsidR="003E5585" w:rsidRPr="002144E3" w:rsidRDefault="003E5585" w:rsidP="003E5585">
      <w:pPr>
        <w:rPr>
          <w:rFonts w:ascii="Times New Roman" w:hAnsi="Times New Roman" w:cs="Times New Roman"/>
        </w:rPr>
      </w:pPr>
    </w:p>
    <w:p w:rsidR="00CD644B" w:rsidRDefault="00CD644B"/>
    <w:sectPr w:rsidR="00CD644B" w:rsidSect="003E5585">
      <w:headerReference w:type="even" r:id="rId7"/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6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F8" w:rsidRDefault="001C10F8" w:rsidP="003E5585">
      <w:pPr>
        <w:spacing w:after="0" w:line="240" w:lineRule="auto"/>
      </w:pPr>
      <w:r>
        <w:separator/>
      </w:r>
    </w:p>
  </w:endnote>
  <w:endnote w:type="continuationSeparator" w:id="0">
    <w:p w:rsidR="001C10F8" w:rsidRDefault="001C10F8" w:rsidP="003E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047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585" w:rsidRDefault="003E5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3E5585" w:rsidRDefault="003E5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F8" w:rsidRDefault="001C10F8" w:rsidP="003E5585">
      <w:pPr>
        <w:spacing w:after="0" w:line="240" w:lineRule="auto"/>
      </w:pPr>
      <w:r>
        <w:separator/>
      </w:r>
    </w:p>
  </w:footnote>
  <w:footnote w:type="continuationSeparator" w:id="0">
    <w:p w:rsidR="001C10F8" w:rsidRDefault="001C10F8" w:rsidP="003E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5" w:rsidRDefault="003E5585" w:rsidP="00420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585" w:rsidRDefault="003E5585" w:rsidP="003E55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5" w:rsidRDefault="003E5585" w:rsidP="00420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71</w:t>
    </w:r>
    <w:r>
      <w:rPr>
        <w:rStyle w:val="PageNumber"/>
      </w:rPr>
      <w:fldChar w:fldCharType="end"/>
    </w:r>
  </w:p>
  <w:p w:rsidR="003E5585" w:rsidRDefault="003E5585" w:rsidP="003E558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85"/>
    <w:rsid w:val="001C10F8"/>
    <w:rsid w:val="003E5585"/>
    <w:rsid w:val="00C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585"/>
  </w:style>
  <w:style w:type="paragraph" w:styleId="Heading1">
    <w:name w:val="heading 1"/>
    <w:basedOn w:val="Normal"/>
    <w:next w:val="Normal"/>
    <w:link w:val="Heading1Char"/>
    <w:uiPriority w:val="9"/>
    <w:qFormat/>
    <w:rsid w:val="003E5585"/>
    <w:pPr>
      <w:widowControl w:val="0"/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585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E558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E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85"/>
  </w:style>
  <w:style w:type="character" w:styleId="PageNumber">
    <w:name w:val="page number"/>
    <w:basedOn w:val="DefaultParagraphFont"/>
    <w:uiPriority w:val="99"/>
    <w:semiHidden/>
    <w:unhideWhenUsed/>
    <w:rsid w:val="003E5585"/>
  </w:style>
  <w:style w:type="paragraph" w:styleId="Footer">
    <w:name w:val="footer"/>
    <w:basedOn w:val="Normal"/>
    <w:link w:val="FooterChar"/>
    <w:uiPriority w:val="99"/>
    <w:unhideWhenUsed/>
    <w:rsid w:val="003E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585"/>
  </w:style>
  <w:style w:type="paragraph" w:styleId="Heading1">
    <w:name w:val="heading 1"/>
    <w:basedOn w:val="Normal"/>
    <w:next w:val="Normal"/>
    <w:link w:val="Heading1Char"/>
    <w:uiPriority w:val="9"/>
    <w:qFormat/>
    <w:rsid w:val="003E5585"/>
    <w:pPr>
      <w:widowControl w:val="0"/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585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E558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E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85"/>
  </w:style>
  <w:style w:type="character" w:styleId="PageNumber">
    <w:name w:val="page number"/>
    <w:basedOn w:val="DefaultParagraphFont"/>
    <w:uiPriority w:val="99"/>
    <w:semiHidden/>
    <w:unhideWhenUsed/>
    <w:rsid w:val="003E5585"/>
  </w:style>
  <w:style w:type="paragraph" w:styleId="Footer">
    <w:name w:val="footer"/>
    <w:basedOn w:val="Normal"/>
    <w:link w:val="FooterChar"/>
    <w:uiPriority w:val="99"/>
    <w:unhideWhenUsed/>
    <w:rsid w:val="003E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2020-09-21T05:33:00Z</dcterms:created>
  <dcterms:modified xsi:type="dcterms:W3CDTF">2020-09-21T05:34:00Z</dcterms:modified>
</cp:coreProperties>
</file>