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F1" w:rsidRPr="00757996" w:rsidRDefault="0092677F" w:rsidP="007579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96">
        <w:rPr>
          <w:rFonts w:ascii="Times New Roman" w:hAnsi="Times New Roman" w:cs="Times New Roman"/>
          <w:sz w:val="24"/>
          <w:szCs w:val="24"/>
        </w:rPr>
        <w:t>Lampiran 3</w:t>
      </w:r>
    </w:p>
    <w:p w:rsidR="0092677F" w:rsidRPr="00757996" w:rsidRDefault="0092677F" w:rsidP="007579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996">
        <w:rPr>
          <w:rFonts w:ascii="Times New Roman" w:hAnsi="Times New Roman" w:cs="Times New Roman"/>
          <w:b/>
          <w:bCs/>
          <w:sz w:val="24"/>
          <w:szCs w:val="24"/>
        </w:rPr>
        <w:t>Perhitungan Reliabilitas Angket</w:t>
      </w:r>
      <w:bookmarkStart w:id="0" w:name="_GoBack"/>
      <w:bookmarkEnd w:id="0"/>
      <w:r w:rsidRPr="00757996">
        <w:rPr>
          <w:rFonts w:ascii="Times New Roman" w:hAnsi="Times New Roman" w:cs="Times New Roman"/>
          <w:b/>
          <w:bCs/>
          <w:sz w:val="24"/>
          <w:szCs w:val="24"/>
        </w:rPr>
        <w:t xml:space="preserve"> Komunikasi Keluarga</w:t>
      </w:r>
    </w:p>
    <w:p w:rsidR="0092677F" w:rsidRPr="00757996" w:rsidRDefault="0092677F" w:rsidP="0075799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77F" w:rsidRPr="00757996" w:rsidRDefault="0092677F" w:rsidP="0075799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996">
        <w:rPr>
          <w:rFonts w:ascii="Times New Roman" w:hAnsi="Times New Roman" w:cs="Times New Roman"/>
          <w:bCs/>
          <w:sz w:val="24"/>
          <w:szCs w:val="24"/>
        </w:rPr>
        <w:t xml:space="preserve">Reliabilitas (Keterangan) angket Komunikasi Keluarga dihitung dengan menggunakan rumus </w:t>
      </w:r>
      <w:r w:rsidRPr="00757996">
        <w:rPr>
          <w:rFonts w:ascii="Times New Roman" w:hAnsi="Times New Roman" w:cs="Times New Roman"/>
          <w:bCs/>
          <w:i/>
          <w:sz w:val="24"/>
          <w:szCs w:val="24"/>
        </w:rPr>
        <w:t>alphac ronbach</w:t>
      </w:r>
      <w:r w:rsidRPr="00757996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92677F" w:rsidRPr="00757996" w:rsidRDefault="004562C4" w:rsidP="00757996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="0092677F" w:rsidRPr="00757996">
        <w:rPr>
          <w:rFonts w:ascii="Times New Roman" w:hAnsi="Times New Roman" w:cs="Times New Roman"/>
          <w:bCs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d>
      </m:oMath>
    </w:p>
    <w:p w:rsidR="0092677F" w:rsidRPr="00757996" w:rsidRDefault="0092677F" w:rsidP="007579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996">
        <w:rPr>
          <w:rFonts w:ascii="Times New Roman" w:hAnsi="Times New Roman" w:cs="Times New Roman"/>
          <w:bCs/>
          <w:sz w:val="24"/>
          <w:szCs w:val="24"/>
        </w:rPr>
        <w:t>Keterangan:</w:t>
      </w:r>
    </w:p>
    <w:p w:rsidR="0092677F" w:rsidRPr="00757996" w:rsidRDefault="004562C4" w:rsidP="00757996">
      <w:pPr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="0092677F" w:rsidRPr="00757996">
        <w:rPr>
          <w:rFonts w:ascii="Times New Roman" w:hAnsi="Times New Roman" w:cs="Times New Roman"/>
          <w:bCs/>
          <w:sz w:val="24"/>
          <w:szCs w:val="24"/>
        </w:rPr>
        <w:tab/>
      </w:r>
      <w:r w:rsidR="0092677F" w:rsidRPr="00757996">
        <w:rPr>
          <w:rFonts w:ascii="Times New Roman" w:hAnsi="Times New Roman" w:cs="Times New Roman"/>
          <w:bCs/>
          <w:sz w:val="24"/>
          <w:szCs w:val="24"/>
        </w:rPr>
        <w:tab/>
        <w:t>= Realibitas Instrument</w:t>
      </w:r>
    </w:p>
    <w:p w:rsidR="0092677F" w:rsidRPr="00757996" w:rsidRDefault="0092677F" w:rsidP="007579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996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Pr="00757996">
        <w:rPr>
          <w:rFonts w:ascii="Times New Roman" w:hAnsi="Times New Roman" w:cs="Times New Roman"/>
          <w:bCs/>
          <w:sz w:val="24"/>
          <w:szCs w:val="24"/>
        </w:rPr>
        <w:tab/>
      </w:r>
      <w:r w:rsidRPr="00757996">
        <w:rPr>
          <w:rFonts w:ascii="Times New Roman" w:hAnsi="Times New Roman" w:cs="Times New Roman"/>
          <w:bCs/>
          <w:sz w:val="24"/>
          <w:szCs w:val="24"/>
        </w:rPr>
        <w:tab/>
        <w:t xml:space="preserve">= Banyak butir pertanyaan atau banyaknya soal </w:t>
      </w:r>
    </w:p>
    <w:p w:rsidR="0092677F" w:rsidRPr="00757996" w:rsidRDefault="004562C4" w:rsidP="00757996">
      <w:pPr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92677F" w:rsidRPr="00757996">
        <w:rPr>
          <w:rFonts w:ascii="Times New Roman" w:hAnsi="Times New Roman" w:cs="Times New Roman"/>
          <w:bCs/>
          <w:sz w:val="24"/>
          <w:szCs w:val="24"/>
        </w:rPr>
        <w:tab/>
      </w:r>
      <w:r w:rsidR="0092677F" w:rsidRPr="00757996">
        <w:rPr>
          <w:rFonts w:ascii="Times New Roman" w:hAnsi="Times New Roman" w:cs="Times New Roman"/>
          <w:bCs/>
          <w:sz w:val="24"/>
          <w:szCs w:val="24"/>
        </w:rPr>
        <w:tab/>
        <w:t>= Jumlah varians butir</w:t>
      </w:r>
    </w:p>
    <w:p w:rsidR="0092677F" w:rsidRPr="00757996" w:rsidRDefault="004562C4" w:rsidP="00757996">
      <w:pPr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92677F" w:rsidRPr="00757996">
        <w:rPr>
          <w:rFonts w:ascii="Times New Roman" w:hAnsi="Times New Roman" w:cs="Times New Roman"/>
          <w:bCs/>
          <w:sz w:val="24"/>
          <w:szCs w:val="24"/>
        </w:rPr>
        <w:tab/>
      </w:r>
      <w:r w:rsidR="0092677F" w:rsidRPr="00757996">
        <w:rPr>
          <w:rFonts w:ascii="Times New Roman" w:hAnsi="Times New Roman" w:cs="Times New Roman"/>
          <w:bCs/>
          <w:sz w:val="24"/>
          <w:szCs w:val="24"/>
        </w:rPr>
        <w:tab/>
        <w:t>= Varians total</w:t>
      </w:r>
    </w:p>
    <w:p w:rsidR="00757996" w:rsidRDefault="0092677F" w:rsidP="0075799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996">
        <w:rPr>
          <w:rFonts w:ascii="Times New Roman" w:hAnsi="Times New Roman" w:cs="Times New Roman"/>
          <w:bCs/>
          <w:sz w:val="24"/>
          <w:szCs w:val="24"/>
        </w:rPr>
        <w:tab/>
      </w:r>
      <w:r w:rsidRPr="00757996">
        <w:rPr>
          <w:rFonts w:ascii="Times New Roman" w:hAnsi="Times New Roman" w:cs="Times New Roman"/>
          <w:bCs/>
          <w:sz w:val="24"/>
          <w:szCs w:val="24"/>
        </w:rPr>
        <w:tab/>
      </w:r>
    </w:p>
    <w:p w:rsidR="0092677F" w:rsidRPr="00757996" w:rsidRDefault="0092677F" w:rsidP="0075799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996">
        <w:rPr>
          <w:rFonts w:ascii="Times New Roman" w:hAnsi="Times New Roman" w:cs="Times New Roman"/>
          <w:bCs/>
          <w:sz w:val="24"/>
          <w:szCs w:val="24"/>
        </w:rPr>
        <w:t>Untuk mencari varians item digunakan rumus:</w:t>
      </w:r>
    </w:p>
    <w:p w:rsidR="0092677F" w:rsidRPr="00757996" w:rsidRDefault="0092677F" w:rsidP="007579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77F" w:rsidRPr="00757996" w:rsidRDefault="004562C4" w:rsidP="00757996">
      <w:pPr>
        <w:tabs>
          <w:tab w:val="left" w:pos="7371"/>
        </w:tabs>
        <w:spacing w:line="36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92677F" w:rsidRPr="0075799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N</m:t>
            </m:r>
          </m:den>
        </m:f>
      </m:oMath>
    </w:p>
    <w:p w:rsidR="0092677F" w:rsidRPr="00757996" w:rsidRDefault="0092677F" w:rsidP="00757996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77F" w:rsidRPr="00757996" w:rsidRDefault="0092677F" w:rsidP="007579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996">
        <w:rPr>
          <w:rFonts w:ascii="Times New Roman" w:hAnsi="Times New Roman" w:cs="Times New Roman"/>
          <w:sz w:val="24"/>
          <w:szCs w:val="24"/>
        </w:rPr>
        <w:t>Sebagai contoh perhitungan, dari data uji coba angket Komunikasi Keluarga dapat dihitung item nomor 1 sebagai berikut :</w:t>
      </w:r>
    </w:p>
    <w:p w:rsidR="0092677F" w:rsidRPr="00757996" w:rsidRDefault="004562C4" w:rsidP="00757996">
      <w:pPr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="0092677F" w:rsidRPr="007579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677F" w:rsidRPr="00757996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4509C0" w:rsidRPr="00757996">
        <w:rPr>
          <w:rFonts w:ascii="Times New Roman" w:eastAsiaTheme="minorEastAsia" w:hAnsi="Times New Roman" w:cs="Times New Roman"/>
          <w:sz w:val="24"/>
          <w:szCs w:val="24"/>
        </w:rPr>
        <w:t xml:space="preserve"> 91</w:t>
      </w:r>
    </w:p>
    <w:p w:rsidR="0092677F" w:rsidRPr="00757996" w:rsidRDefault="004562C4" w:rsidP="0075799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92677F" w:rsidRPr="00757996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4509C0" w:rsidRPr="00757996">
        <w:rPr>
          <w:rFonts w:ascii="Times New Roman" w:eastAsiaTheme="minorEastAsia" w:hAnsi="Times New Roman" w:cs="Times New Roman"/>
          <w:sz w:val="24"/>
          <w:szCs w:val="24"/>
        </w:rPr>
        <w:t xml:space="preserve"> 257</w:t>
      </w:r>
    </w:p>
    <w:p w:rsidR="0092677F" w:rsidRDefault="0092677F" w:rsidP="0075799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799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757996">
        <w:rPr>
          <w:rFonts w:ascii="Times New Roman" w:eastAsiaTheme="minorEastAsia" w:hAnsi="Times New Roman" w:cs="Times New Roman"/>
          <w:sz w:val="24"/>
          <w:szCs w:val="24"/>
        </w:rPr>
        <w:tab/>
        <w:t>= 40</w:t>
      </w:r>
    </w:p>
    <w:p w:rsidR="00757996" w:rsidRPr="00757996" w:rsidRDefault="00757996" w:rsidP="0075799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2677F" w:rsidRPr="00757996" w:rsidRDefault="0092677F" w:rsidP="007579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996">
        <w:rPr>
          <w:rFonts w:ascii="Times New Roman" w:eastAsiaTheme="minorEastAsia" w:hAnsi="Times New Roman" w:cs="Times New Roman"/>
          <w:sz w:val="24"/>
          <w:szCs w:val="24"/>
        </w:rPr>
        <w:lastRenderedPageBreak/>
        <w:t>Sehingga diperoleh varians item sebagai berikut :</w:t>
      </w:r>
    </w:p>
    <w:p w:rsidR="0092677F" w:rsidRPr="00757996" w:rsidRDefault="004562C4" w:rsidP="00757996">
      <w:pPr>
        <w:pStyle w:val="ListParagraph"/>
        <w:tabs>
          <w:tab w:val="left" w:pos="1843"/>
          <w:tab w:val="left" w:pos="3544"/>
          <w:tab w:val="left" w:pos="4678"/>
        </w:tabs>
        <w:spacing w:line="48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σ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</m:t>
            </m:r>
          </m:sup>
        </m:sSup>
      </m:oMath>
      <w:r w:rsidR="0092677F"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257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8,281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40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40</m:t>
            </m:r>
          </m:den>
        </m:f>
      </m:oMath>
      <w:r w:rsidR="0092677F"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257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207,025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40</m:t>
            </m:r>
          </m:den>
        </m:f>
      </m:oMath>
      <w:r w:rsidR="00757996"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</w:t>
      </w:r>
      <w:r w:rsidR="0092677F"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49,975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40</m:t>
            </m:r>
          </m:den>
        </m:f>
      </m:oMath>
      <w:r w:rsidR="0092677F"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</w:t>
      </w:r>
      <w:r w:rsidR="0092677F"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ab/>
        <w:t xml:space="preserve">= </w:t>
      </w:r>
      <w:r w:rsidR="004509C0"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>1,249</w:t>
      </w:r>
    </w:p>
    <w:p w:rsidR="0092677F" w:rsidRPr="00757996" w:rsidRDefault="0092677F" w:rsidP="00757996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Dibawah ini disajikan secara lengkap hasil perhitungan varians setiap butiran </w:t>
      </w:r>
      <w:r w:rsidR="000F153B"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>angket Komunikasi Keluarga</w:t>
      </w: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383"/>
        <w:gridCol w:w="1877"/>
        <w:gridCol w:w="1631"/>
        <w:gridCol w:w="1453"/>
        <w:gridCol w:w="1809"/>
      </w:tblGrid>
      <w:tr w:rsidR="0092677F" w:rsidRPr="00757996" w:rsidTr="00CF7F46">
        <w:trPr>
          <w:trHeight w:val="388"/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1877" w:type="dxa"/>
          </w:tcPr>
          <w:p w:rsidR="0092677F" w:rsidRPr="00757996" w:rsidRDefault="004562C4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1631" w:type="dxa"/>
            <w:vMerge w:val="restart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92677F" w:rsidRPr="00757996" w:rsidRDefault="004562C4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id-ID"/>
                          </w:rPr>
                          <m:t>σ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id-ID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id-ID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id-ID"/>
                          </w:rPr>
                          <m:t>=</m:t>
                        </m:r>
                      </m:sub>
                    </m:sSub>
                  </m:e>
                </m:nary>
              </m:oMath>
            </m:oMathPara>
          </w:p>
          <w:p w:rsidR="0092677F" w:rsidRPr="00757996" w:rsidRDefault="004509C0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45,64</w:t>
            </w: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1809" w:type="dxa"/>
          </w:tcPr>
          <w:p w:rsidR="0092677F" w:rsidRPr="00757996" w:rsidRDefault="004562C4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877" w:type="dxa"/>
          </w:tcPr>
          <w:p w:rsidR="0092677F" w:rsidRPr="00757996" w:rsidRDefault="00D76E46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1,249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1,434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877" w:type="dxa"/>
          </w:tcPr>
          <w:p w:rsidR="0092677F" w:rsidRPr="00757996" w:rsidRDefault="00D76E46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tabs>
                <w:tab w:val="left" w:pos="503"/>
                <w:tab w:val="center" w:pos="79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0,848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0,948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1,284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1,428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1,099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0,898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1,094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tabs>
                <w:tab w:val="left" w:pos="503"/>
                <w:tab w:val="center" w:pos="79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tabs>
                <w:tab w:val="left" w:pos="503"/>
                <w:tab w:val="center" w:pos="79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1,149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0,894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1,294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1,244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1,394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1,348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1,394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1,069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1,128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1,449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1,444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1,398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1,294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1,644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1,499</w:t>
            </w:r>
          </w:p>
        </w:tc>
      </w:tr>
      <w:tr w:rsidR="0092677F" w:rsidRPr="00757996" w:rsidTr="00CF7F46">
        <w:trPr>
          <w:jc w:val="center"/>
        </w:trPr>
        <w:tc>
          <w:tcPr>
            <w:tcW w:w="1384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877" w:type="dxa"/>
          </w:tcPr>
          <w:p w:rsidR="0092677F" w:rsidRPr="00757996" w:rsidRDefault="00B65FF3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1,694</w:t>
            </w:r>
          </w:p>
        </w:tc>
        <w:tc>
          <w:tcPr>
            <w:tcW w:w="1631" w:type="dxa"/>
            <w:vMerge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</w:tcPr>
          <w:p w:rsidR="0092677F" w:rsidRPr="00757996" w:rsidRDefault="0092677F" w:rsidP="0075799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57996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809" w:type="dxa"/>
          </w:tcPr>
          <w:p w:rsidR="0092677F" w:rsidRPr="00757996" w:rsidRDefault="000F153B" w:rsidP="007579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75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1,394</w:t>
            </w:r>
          </w:p>
        </w:tc>
      </w:tr>
    </w:tbl>
    <w:p w:rsidR="0092677F" w:rsidRPr="00757996" w:rsidRDefault="0092677F" w:rsidP="00757996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92677F" w:rsidRPr="00757996" w:rsidRDefault="0092677F" w:rsidP="00757996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Varians total </w:t>
      </w: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>uji coba dihitung dengan rumus :</w:t>
      </w:r>
    </w:p>
    <w:p w:rsidR="0092677F" w:rsidRPr="00757996" w:rsidRDefault="0092677F" w:rsidP="00757996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92677F" w:rsidRPr="00757996" w:rsidRDefault="004562C4" w:rsidP="00757996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t</m:t>
              </m:r>
            </m:sub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id-ID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id-ID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id-ID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p>
                      </m:sSup>
                    </m:e>
                  </m:nary>
                </m:e>
                <m: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id-ID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naryPr>
                            <m:sub/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id-ID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id-ID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  <w:lang w:val="id-ID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nary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d-ID"/>
                        </w:rPr>
                        <m:t>N</m:t>
                      </m:r>
                    </m:den>
                  </m:f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92677F" w:rsidRPr="00757996" w:rsidRDefault="0092677F" w:rsidP="00757996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92677F" w:rsidRPr="00757996" w:rsidRDefault="0092677F" w:rsidP="00757996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Dari data uji coba diperoleh :</w:t>
      </w:r>
    </w:p>
    <w:p w:rsidR="0092677F" w:rsidRPr="00757996" w:rsidRDefault="004562C4" w:rsidP="0075799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Yt</m:t>
            </m:r>
          </m:e>
        </m:nary>
      </m:oMath>
      <w:r w:rsidR="0092677F" w:rsidRPr="00757996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CB44B7" w:rsidRPr="0075799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3797</w:t>
      </w:r>
    </w:p>
    <w:p w:rsidR="0092677F" w:rsidRPr="00757996" w:rsidRDefault="0092677F" w:rsidP="00757996">
      <w:pPr>
        <w:pStyle w:val="ListParagraph"/>
        <w:spacing w:before="24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N </w:t>
      </w: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= 40</w:t>
      </w:r>
    </w:p>
    <w:p w:rsidR="0092677F" w:rsidRDefault="004562C4" w:rsidP="00757996">
      <w:pPr>
        <w:pStyle w:val="ListParagraph"/>
        <w:spacing w:before="24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id-ID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t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2</m:t>
                </m:r>
              </m:sup>
            </m:sSubSup>
          </m:e>
        </m:nary>
      </m:oMath>
      <w:r w:rsidR="0092677F"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92677F"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= </w:t>
      </w:r>
      <w:r w:rsidR="00CB44B7"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>378375</w:t>
      </w:r>
    </w:p>
    <w:p w:rsidR="00757996" w:rsidRPr="00757996" w:rsidRDefault="00757996" w:rsidP="00757996">
      <w:pPr>
        <w:pStyle w:val="ListParagraph"/>
        <w:spacing w:before="24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92677F" w:rsidRPr="00757996" w:rsidRDefault="0092677F" w:rsidP="00757996">
      <w:pPr>
        <w:pStyle w:val="ListParagraph"/>
        <w:spacing w:before="24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>Sehingga varians total adalah :</w:t>
      </w:r>
    </w:p>
    <w:p w:rsidR="0092677F" w:rsidRPr="00757996" w:rsidRDefault="004562C4" w:rsidP="00757996">
      <w:pPr>
        <w:pStyle w:val="ListParagraph"/>
        <w:spacing w:before="240" w:line="480" w:lineRule="auto"/>
        <w:ind w:left="0"/>
        <w:jc w:val="both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t</m:t>
                    </m:r>
                  </m:sub>
                </m:sSub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</m:e>
        </m:nary>
      </m:oMath>
      <w:r w:rsidR="0092677F" w:rsidRPr="00757996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id-ID"/>
              </w:rPr>
              <m:t>378375</m:t>
            </m:r>
            <m:r>
              <w:rPr>
                <w:rFonts w:ascii="Times New Roman" w:eastAsiaTheme="minorEastAsia" w:hAnsi="Times New Roman" w:cs="Times New Roman"/>
                <w:sz w:val="32"/>
                <w:szCs w:val="32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  <w:lang w:val="id-ID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id-ID"/>
                  </w:rPr>
                  <m:t>3797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id-ID"/>
                  </w:rPr>
                  <m:t>40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id-ID"/>
              </w:rPr>
              <m:t>40</m:t>
            </m:r>
          </m:den>
        </m:f>
      </m:oMath>
      <w:r w:rsidR="0092677F" w:rsidRPr="00757996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92677F" w:rsidRPr="00757996" w:rsidRDefault="0092677F" w:rsidP="00757996">
      <w:pPr>
        <w:pStyle w:val="ListParagraph"/>
        <w:spacing w:before="240" w:line="480" w:lineRule="auto"/>
        <w:ind w:left="0" w:firstLine="720"/>
        <w:jc w:val="both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757996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id-ID"/>
              </w:rPr>
              <m:t>378375</m:t>
            </m:r>
            <m:r>
              <w:rPr>
                <w:rFonts w:ascii="Times New Roman" w:eastAsiaTheme="minorEastAsia" w:hAnsi="Times New Roman" w:cs="Times New Roman"/>
                <w:sz w:val="32"/>
                <w:szCs w:val="32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  <w:lang w:val="id-ID"/>
              </w:rPr>
              <m:t xml:space="preserve"> 360430,225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id-ID"/>
              </w:rPr>
              <m:t>40</m:t>
            </m:r>
          </m:den>
        </m:f>
      </m:oMath>
      <w:r w:rsidRPr="00757996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92677F" w:rsidRPr="00757996" w:rsidRDefault="0092677F" w:rsidP="00757996">
      <w:pPr>
        <w:pStyle w:val="ListParagraph"/>
        <w:spacing w:before="240" w:line="480" w:lineRule="auto"/>
        <w:ind w:left="0" w:firstLine="720"/>
        <w:jc w:val="both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757996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id-ID"/>
              </w:rPr>
              <m:t>17944,775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id-ID"/>
              </w:rPr>
              <m:t>40</m:t>
            </m:r>
          </m:den>
        </m:f>
      </m:oMath>
      <w:r w:rsidRPr="00757996">
        <w:rPr>
          <w:rFonts w:ascii="Times New Roman" w:eastAsiaTheme="minorEastAsia" w:hAnsi="Times New Roman" w:cs="Times New Roman"/>
          <w:sz w:val="32"/>
          <w:szCs w:val="32"/>
        </w:rPr>
        <w:t xml:space="preserve">  = </w:t>
      </w:r>
      <w:r w:rsidR="00CB44B7" w:rsidRPr="00757996">
        <w:rPr>
          <w:rFonts w:ascii="Times New Roman" w:eastAsiaTheme="minorEastAsia" w:hAnsi="Times New Roman" w:cs="Times New Roman"/>
          <w:sz w:val="32"/>
          <w:szCs w:val="32"/>
          <w:lang w:val="id-ID"/>
        </w:rPr>
        <w:t>448,61</w:t>
      </w:r>
    </w:p>
    <w:p w:rsidR="0092677F" w:rsidRPr="00757996" w:rsidRDefault="0092677F" w:rsidP="00757996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7996">
        <w:rPr>
          <w:rFonts w:ascii="Times New Roman" w:eastAsiaTheme="minorEastAsia" w:hAnsi="Times New Roman" w:cs="Times New Roman"/>
          <w:sz w:val="24"/>
          <w:szCs w:val="24"/>
        </w:rPr>
        <w:t>Maka</w:t>
      </w: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reliabilitas angket</w:t>
      </w:r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</w:p>
    <w:p w:rsidR="0092677F" w:rsidRPr="00757996" w:rsidRDefault="004562C4" w:rsidP="00757996">
      <w:pPr>
        <w:pStyle w:val="ListParagraph"/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92677F" w:rsidRPr="0075799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</w:p>
    <w:p w:rsidR="0092677F" w:rsidRPr="00757996" w:rsidRDefault="0092677F" w:rsidP="00757996">
      <w:pPr>
        <w:pStyle w:val="ListParagraph"/>
        <w:spacing w:after="0" w:line="48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45,64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448,61</m:t>
                </m:r>
              </m:den>
            </m:f>
          </m:e>
        </m:d>
      </m:oMath>
    </w:p>
    <w:p w:rsidR="0092677F" w:rsidRPr="00757996" w:rsidRDefault="0092677F" w:rsidP="00757996">
      <w:pPr>
        <w:pStyle w:val="ListParagraph"/>
        <w:spacing w:after="0" w:line="48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34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0,101</m:t>
            </m:r>
          </m:e>
        </m:d>
      </m:oMath>
    </w:p>
    <w:p w:rsidR="0092677F" w:rsidRPr="00757996" w:rsidRDefault="0092677F" w:rsidP="00757996">
      <w:pPr>
        <w:pStyle w:val="ListParagraph"/>
        <w:spacing w:after="0" w:line="48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w:r w:rsidRPr="0075799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E42314"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>1,029</w:t>
      </w:r>
      <w:r w:rsidR="00E42314" w:rsidRPr="00757996">
        <w:rPr>
          <w:rFonts w:ascii="Times New Roman" w:eastAsiaTheme="minorEastAsia" w:hAnsi="Times New Roman" w:cs="Times New Roman"/>
          <w:sz w:val="28"/>
          <w:szCs w:val="28"/>
        </w:rPr>
        <w:t>) (</w:t>
      </w:r>
      <w:r w:rsidR="00E42314"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>0,899</w:t>
      </w:r>
      <w:r w:rsidRPr="00757996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ab/>
        <w:t xml:space="preserve">= </w:t>
      </w:r>
      <w:r w:rsidR="00E42314" w:rsidRPr="00757996">
        <w:rPr>
          <w:rFonts w:ascii="Times New Roman" w:eastAsiaTheme="minorEastAsia" w:hAnsi="Times New Roman" w:cs="Times New Roman"/>
          <w:sz w:val="28"/>
          <w:szCs w:val="28"/>
          <w:lang w:val="id-ID"/>
        </w:rPr>
        <w:t>0,925</w:t>
      </w:r>
    </w:p>
    <w:p w:rsidR="0092677F" w:rsidRPr="00757996" w:rsidRDefault="0092677F" w:rsidP="00757996">
      <w:pPr>
        <w:pStyle w:val="ListParagraph"/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92677F" w:rsidRPr="00757996" w:rsidRDefault="0092677F" w:rsidP="00757996">
      <w:pPr>
        <w:pStyle w:val="ListParagraph"/>
        <w:spacing w:after="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Berdasarkan tabel </w:t>
      </w:r>
      <w:r w:rsidRPr="00757996">
        <w:rPr>
          <w:rFonts w:ascii="Times New Roman" w:eastAsiaTheme="minorEastAsia" w:hAnsi="Times New Roman" w:cs="Times New Roman"/>
          <w:i/>
          <w:iCs/>
          <w:sz w:val="24"/>
          <w:szCs w:val="24"/>
        </w:rPr>
        <w:t>product moment</w:t>
      </w:r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 dengan taraf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>5%</w:t>
      </w:r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 untuk n =</w:t>
      </w: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4</w:t>
      </w:r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0 diperoleh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 = 0,3</w:t>
      </w: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>12</w:t>
      </w:r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, dan koefisien reliabilitas yaitu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</m:oMath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E42314"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>,925</w:t>
      </w: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>. J</w:t>
      </w:r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adi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757996">
        <w:rPr>
          <w:rFonts w:ascii="Times New Roman" w:eastAsiaTheme="minorEastAsia" w:hAnsi="Times New Roman" w:cs="Times New Roman"/>
          <w:sz w:val="24"/>
          <w:szCs w:val="24"/>
        </w:rPr>
        <w:t xml:space="preserve"> maka instrument </w:t>
      </w: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>p</w:t>
      </w:r>
      <w:r w:rsidRPr="00757996">
        <w:rPr>
          <w:rFonts w:ascii="Times New Roman" w:eastAsiaTheme="minorEastAsia" w:hAnsi="Times New Roman" w:cs="Times New Roman"/>
          <w:sz w:val="24"/>
          <w:szCs w:val="24"/>
        </w:rPr>
        <w:t>enelitian ini dinyatakan reliable</w:t>
      </w:r>
      <w:r w:rsidRPr="00757996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dan jika dibandingkan dengan indeks korelasi termasuk dalam kategori sangat tinggi</w:t>
      </w:r>
    </w:p>
    <w:p w:rsidR="0092677F" w:rsidRPr="00757996" w:rsidRDefault="0092677F" w:rsidP="007579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677F" w:rsidRPr="00757996" w:rsidSect="00757996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97" w:rsidRDefault="001F1E97" w:rsidP="007114C8">
      <w:pPr>
        <w:spacing w:after="0" w:line="240" w:lineRule="auto"/>
      </w:pPr>
      <w:r>
        <w:separator/>
      </w:r>
    </w:p>
  </w:endnote>
  <w:endnote w:type="continuationSeparator" w:id="1">
    <w:p w:rsidR="001F1E97" w:rsidRDefault="001F1E97" w:rsidP="0071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97" w:rsidRDefault="001F1E97" w:rsidP="007114C8">
      <w:pPr>
        <w:spacing w:after="0" w:line="240" w:lineRule="auto"/>
      </w:pPr>
      <w:r>
        <w:separator/>
      </w:r>
    </w:p>
  </w:footnote>
  <w:footnote w:type="continuationSeparator" w:id="1">
    <w:p w:rsidR="001F1E97" w:rsidRDefault="001F1E97" w:rsidP="0071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612"/>
      <w:docPartObj>
        <w:docPartGallery w:val="Page Numbers (Top of Page)"/>
        <w:docPartUnique/>
      </w:docPartObj>
    </w:sdtPr>
    <w:sdtContent>
      <w:p w:rsidR="007114C8" w:rsidRDefault="00E158A3">
        <w:pPr>
          <w:pStyle w:val="Header"/>
          <w:jc w:val="right"/>
        </w:pPr>
        <w:r>
          <w:t>61</w:t>
        </w:r>
      </w:p>
    </w:sdtContent>
  </w:sdt>
  <w:p w:rsidR="007114C8" w:rsidRDefault="007114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AE"/>
    <w:rsid w:val="000F153B"/>
    <w:rsid w:val="001F1E97"/>
    <w:rsid w:val="004509C0"/>
    <w:rsid w:val="004562C4"/>
    <w:rsid w:val="00695BAE"/>
    <w:rsid w:val="007114C8"/>
    <w:rsid w:val="00757996"/>
    <w:rsid w:val="0092677F"/>
    <w:rsid w:val="00B56EF1"/>
    <w:rsid w:val="00B65FF3"/>
    <w:rsid w:val="00CB44B7"/>
    <w:rsid w:val="00D441B6"/>
    <w:rsid w:val="00D76E46"/>
    <w:rsid w:val="00E158A3"/>
    <w:rsid w:val="00E4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7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267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4C8"/>
  </w:style>
  <w:style w:type="paragraph" w:styleId="Footer">
    <w:name w:val="footer"/>
    <w:basedOn w:val="Normal"/>
    <w:link w:val="FooterChar"/>
    <w:uiPriority w:val="99"/>
    <w:semiHidden/>
    <w:unhideWhenUsed/>
    <w:rsid w:val="0071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Nurul</cp:lastModifiedBy>
  <cp:revision>9</cp:revision>
  <cp:lastPrinted>2020-01-03T18:43:00Z</cp:lastPrinted>
  <dcterms:created xsi:type="dcterms:W3CDTF">2020-01-02T20:54:00Z</dcterms:created>
  <dcterms:modified xsi:type="dcterms:W3CDTF">2020-01-03T18:43:00Z</dcterms:modified>
</cp:coreProperties>
</file>