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A" w:rsidRPr="00DD2BC0" w:rsidRDefault="00112ACA" w:rsidP="00112ACA">
      <w:pPr>
        <w:tabs>
          <w:tab w:val="right" w:leader="dot" w:pos="8640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BC0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112ACA" w:rsidRPr="00AF4D61" w:rsidRDefault="00112ACA" w:rsidP="00112ACA">
      <w:pPr>
        <w:tabs>
          <w:tab w:val="right" w:leader="do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2ACA" w:rsidRPr="00AF4D61" w:rsidRDefault="00112ACA" w:rsidP="00112ACA">
      <w:pPr>
        <w:tabs>
          <w:tab w:val="right" w:leader="dot" w:pos="8640"/>
        </w:tabs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6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959207" cy="276225"/>
            <wp:effectExtent l="19050" t="0" r="2943" b="0"/>
            <wp:docPr id="4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07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CA" w:rsidRPr="00AF4D61" w:rsidRDefault="00112ACA" w:rsidP="00112ACA">
      <w:pPr>
        <w:spacing w:line="480" w:lineRule="auto"/>
        <w:ind w:hanging="9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سَبِيْلِ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فِيْ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وَتُجَاهِدُوْنَ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وَرَسُوْلِه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ٖ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بِاللّٰهِ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تُؤْمِنُوْنَ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(١٠)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أَلِيْمٍ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عَذَابٍ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مِّنْ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تُنْجِيْكُمْ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ةٍتِجَارَ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عَلٰى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أَدُلُّكُمْ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هَلْ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اٰمَنُوْا</w:t>
      </w:r>
      <w:proofErr w:type="spellEnd"/>
      <w:proofErr w:type="gram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</w:t>
      </w:r>
      <w:proofErr w:type="gram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َّذِيْنَ</w:t>
      </w:r>
      <w:proofErr w:type="spellEnd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يٰأَيُّهَا</w:t>
      </w:r>
      <w:proofErr w:type="spellEnd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(١١) ۙ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تَعْلَمُوْنَ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كُنْتُمْ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إِنْ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لَّكُمْ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خَيْرٌ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ذٰلِكُمْ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ۗ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وَأَنْفُسِكُمْ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الِكُم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بِأَمْوَ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اللّٰهِ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2ACA" w:rsidRPr="00AF4D61" w:rsidRDefault="00112ACA" w:rsidP="00112ACA">
      <w:pPr>
        <w:spacing w:line="480" w:lineRule="auto"/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perih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? (10)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(11).</w:t>
      </w:r>
      <w:proofErr w:type="gramEnd"/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ab/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FGD ( Focus Group Discussion)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07" w:rsidRPr="003B12B3">
        <w:rPr>
          <w:rFonts w:ascii="Times New Roman" w:hAnsi="Times New Roman" w:cs="Times New Roman"/>
          <w:sz w:val="24"/>
          <w:szCs w:val="24"/>
        </w:rPr>
        <w:t>Pegajahan</w:t>
      </w:r>
      <w:proofErr w:type="spellEnd"/>
      <w:r w:rsidR="00601807" w:rsidRPr="003B12B3">
        <w:rPr>
          <w:rFonts w:ascii="Times New Roman" w:hAnsi="Times New Roman" w:cs="Times New Roman"/>
          <w:sz w:val="24"/>
          <w:szCs w:val="24"/>
          <w:lang w:val="id-ID"/>
        </w:rPr>
        <w:t xml:space="preserve"> T.A 2019/2020</w:t>
      </w:r>
      <w:r w:rsidRPr="00AF4D6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rimakasi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:</w:t>
      </w:r>
    </w:p>
    <w:p w:rsidR="00112ACA" w:rsidRPr="00412223" w:rsidRDefault="00112ACA" w:rsidP="00112ACA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</w:t>
      </w:r>
      <w:r w:rsidRPr="00AF4D6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>bakti</w:t>
      </w:r>
      <w:proofErr w:type="gramStart"/>
      <w:r>
        <w:rPr>
          <w:rFonts w:ascii="Times New Roman" w:hAnsi="Times New Roman" w:cs="Times New Roman"/>
          <w:sz w:val="24"/>
          <w:szCs w:val="24"/>
        </w:rPr>
        <w:t>,S.E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rector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B96E01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</w:t>
      </w:r>
      <w:r>
        <w:rPr>
          <w:rFonts w:ascii="Times New Roman" w:hAnsi="Times New Roman" w:cs="Times New Roman"/>
          <w:sz w:val="24"/>
          <w:szCs w:val="24"/>
          <w:lang w:val="id-ID"/>
        </w:rPr>
        <w:t>Samsul Bahri, M.Si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  <w:lang w:val="id-ID"/>
        </w:rPr>
        <w:t>Ibu Dra</w:t>
      </w:r>
      <w:r w:rsidRPr="007172CE">
        <w:rPr>
          <w:rFonts w:ascii="Times New Roman" w:hAnsi="Times New Roman" w:cs="Times New Roman"/>
          <w:sz w:val="24"/>
          <w:szCs w:val="24"/>
        </w:rPr>
        <w:t>.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Hj.Nur Asyah.M.Pd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k.a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r w:rsidRPr="00112ACA">
        <w:rPr>
          <w:rFonts w:ascii="Times New Roman" w:hAnsi="Times New Roman" w:cs="Times New Roman"/>
          <w:sz w:val="24"/>
          <w:szCs w:val="24"/>
          <w:lang w:val="id-ID"/>
        </w:rPr>
        <w:t xml:space="preserve">Ibu Dra.Hj.Nur Asyah.M.Pd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D6795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Drs</w:t>
      </w:r>
      <w:r w:rsidR="00112AC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Azhar. </w:t>
      </w:r>
      <w:r w:rsidR="00112ACA"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beribu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mengukir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412223" w:rsidRDefault="00112ACA" w:rsidP="00112AC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sempurnanya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0564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khasana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2ACA" w:rsidRPr="00AF4D61" w:rsidRDefault="00112ACA" w:rsidP="0011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 w:rsidR="00F92FEE">
        <w:rPr>
          <w:rFonts w:ascii="Times New Roman" w:hAnsi="Times New Roman" w:cs="Times New Roman"/>
          <w:sz w:val="24"/>
          <w:szCs w:val="24"/>
          <w:lang w:val="id-ID"/>
        </w:rPr>
        <w:t>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2FEE">
        <w:rPr>
          <w:rFonts w:ascii="Times New Roman" w:hAnsi="Times New Roman" w:cs="Times New Roman"/>
          <w:sz w:val="24"/>
          <w:szCs w:val="24"/>
        </w:rPr>
        <w:t xml:space="preserve"> 20</w:t>
      </w:r>
      <w:r w:rsidR="00F92FEE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112ACA" w:rsidRPr="00412223" w:rsidRDefault="00112ACA" w:rsidP="00112ACA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4D61"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112ACA" w:rsidRPr="00AF4D61" w:rsidRDefault="00112ACA" w:rsidP="0011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DDE" w:rsidRPr="00112ACA" w:rsidRDefault="00D6795A" w:rsidP="00112AC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Khairul Arifin</w:t>
      </w:r>
    </w:p>
    <w:sectPr w:rsidR="00684DDE" w:rsidRPr="00112ACA" w:rsidSect="0041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8E" w:rsidRDefault="002B698E" w:rsidP="002B698E">
      <w:pPr>
        <w:spacing w:after="0" w:line="240" w:lineRule="auto"/>
      </w:pPr>
      <w:r>
        <w:separator/>
      </w:r>
    </w:p>
  </w:endnote>
  <w:endnote w:type="continuationSeparator" w:id="1">
    <w:p w:rsidR="002B698E" w:rsidRDefault="002B698E" w:rsidP="002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B96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166"/>
      <w:docPartObj>
        <w:docPartGallery w:val="Page Numbers (Bottom of Page)"/>
        <w:docPartUnique/>
      </w:docPartObj>
    </w:sdtPr>
    <w:sdtContent>
      <w:p w:rsidR="00412223" w:rsidRDefault="00F4429E">
        <w:pPr>
          <w:pStyle w:val="Footer"/>
          <w:jc w:val="center"/>
        </w:pPr>
        <w:r>
          <w:fldChar w:fldCharType="begin"/>
        </w:r>
        <w:r w:rsidR="00112ACA">
          <w:instrText xml:space="preserve"> PAGE   \* MERGEFORMAT </w:instrText>
        </w:r>
        <w:r>
          <w:fldChar w:fldCharType="separate"/>
        </w:r>
        <w:r w:rsidR="00B96E01">
          <w:rPr>
            <w:noProof/>
          </w:rPr>
          <w:t>i</w:t>
        </w:r>
        <w:r>
          <w:fldChar w:fldCharType="end"/>
        </w:r>
      </w:p>
    </w:sdtContent>
  </w:sdt>
  <w:p w:rsidR="00412223" w:rsidRDefault="00B96E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B96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8E" w:rsidRDefault="002B698E" w:rsidP="002B698E">
      <w:pPr>
        <w:spacing w:after="0" w:line="240" w:lineRule="auto"/>
      </w:pPr>
      <w:r>
        <w:separator/>
      </w:r>
    </w:p>
  </w:footnote>
  <w:footnote w:type="continuationSeparator" w:id="1">
    <w:p w:rsidR="002B698E" w:rsidRDefault="002B698E" w:rsidP="002B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B96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79" w:rsidRPr="00204179" w:rsidRDefault="00112ACA">
    <w:pPr>
      <w:pStyle w:val="Header"/>
      <w:rPr>
        <w:lang w:val="id-ID"/>
      </w:rPr>
    </w:pPr>
    <w:r>
      <w:rPr>
        <w:lang w:val="id-ID"/>
      </w:rPr>
      <w:tab/>
    </w:r>
    <w:r>
      <w:rPr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B96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89"/>
    <w:multiLevelType w:val="hybridMultilevel"/>
    <w:tmpl w:val="BAE45680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6600D35"/>
    <w:multiLevelType w:val="hybridMultilevel"/>
    <w:tmpl w:val="61CE781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ACA"/>
    <w:rsid w:val="0005648C"/>
    <w:rsid w:val="00112ACA"/>
    <w:rsid w:val="00260DA4"/>
    <w:rsid w:val="002B698E"/>
    <w:rsid w:val="00372B27"/>
    <w:rsid w:val="00601807"/>
    <w:rsid w:val="00684DDE"/>
    <w:rsid w:val="008D563B"/>
    <w:rsid w:val="00B96E01"/>
    <w:rsid w:val="00C619EB"/>
    <w:rsid w:val="00D30A8A"/>
    <w:rsid w:val="00D6795A"/>
    <w:rsid w:val="00E6681D"/>
    <w:rsid w:val="00F4429E"/>
    <w:rsid w:val="00F9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CA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A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C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8</cp:revision>
  <dcterms:created xsi:type="dcterms:W3CDTF">2019-10-07T09:38:00Z</dcterms:created>
  <dcterms:modified xsi:type="dcterms:W3CDTF">2020-02-25T04:24:00Z</dcterms:modified>
</cp:coreProperties>
</file>