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BA" w:rsidRDefault="008053BA">
      <w:pPr>
        <w:pStyle w:val="BodyText"/>
        <w:rPr>
          <w:i w:val="0"/>
          <w:sz w:val="20"/>
        </w:rPr>
      </w:pPr>
    </w:p>
    <w:p w:rsidR="008053BA" w:rsidRDefault="008053BA">
      <w:pPr>
        <w:pStyle w:val="BodyText"/>
        <w:rPr>
          <w:i w:val="0"/>
          <w:sz w:val="20"/>
        </w:rPr>
      </w:pPr>
    </w:p>
    <w:p w:rsidR="008053BA" w:rsidRDefault="00354A7A">
      <w:pPr>
        <w:pStyle w:val="Heading1"/>
        <w:spacing w:before="208"/>
        <w:ind w:left="3922" w:right="3456"/>
      </w:pPr>
      <w:bookmarkStart w:id="0" w:name="_GoBack"/>
      <w:bookmarkEnd w:id="0"/>
      <w:r>
        <w:t>ABSTRAK</w:t>
      </w:r>
    </w:p>
    <w:p w:rsidR="008053BA" w:rsidRDefault="008053BA">
      <w:pPr>
        <w:pStyle w:val="BodyText"/>
        <w:rPr>
          <w:b/>
          <w:i w:val="0"/>
        </w:rPr>
      </w:pPr>
    </w:p>
    <w:p w:rsidR="008053BA" w:rsidRDefault="00354A7A">
      <w:pPr>
        <w:ind w:left="588" w:right="128"/>
        <w:jc w:val="both"/>
        <w:rPr>
          <w:b/>
          <w:sz w:val="24"/>
        </w:rPr>
      </w:pPr>
      <w:r>
        <w:rPr>
          <w:b/>
          <w:sz w:val="24"/>
        </w:rPr>
        <w:t>Nopri Arjuna Syahputra. 131484122. Meningkatkan Kecerdasan Emosional Siswa Melalui Layanan Bimbingan Kelompok Teknik Sosiodrama di Kelas X SMA Negeri 2 Kutacane Tahun Ajaran 2017-2018</w:t>
      </w:r>
    </w:p>
    <w:p w:rsidR="008053BA" w:rsidRDefault="008053BA">
      <w:pPr>
        <w:pStyle w:val="BodyText"/>
        <w:spacing w:before="8"/>
        <w:rPr>
          <w:b/>
          <w:i w:val="0"/>
          <w:sz w:val="23"/>
        </w:rPr>
      </w:pPr>
    </w:p>
    <w:p w:rsidR="008053BA" w:rsidRDefault="00354A7A">
      <w:pPr>
        <w:pStyle w:val="Heading2"/>
        <w:spacing w:before="0"/>
        <w:ind w:right="119"/>
      </w:pPr>
      <w:r>
        <w:t>Masalah dalam penelitian ini adalah apakah pemberian layanan bimbingan kelompok teknik sosiodrama dapat meningkatkan kecerdasan emosional siswa kelas X SMA Negeri 2 Kutacane T.A 2017-2018. Untuk memperoleh data dalam penelitian ini, peneliti melakukan peng</w:t>
      </w:r>
      <w:r>
        <w:t>umpulan data melalui observasi dan angket. Jenis penelitian ini adalah Penelitian Tindakan Bimbingan Konseling (PTBK) yang terdiri dari 2 siklus, siklus I dan siklus II masing-masing memiliki 2 kali pertemuan. Pada setiap siklus peneliti melakukan penilaia</w:t>
      </w:r>
      <w:r>
        <w:t>n segera (laiseg) dan penyebaran angket. Tujuan dari penelitian ini adalah untuk meningkatkan kecerdeasan emosional melalui layanan bimbingan kelompok teknik sosiodrama pada siswa kelas X SMK Negeri 2 Kutacane T.A</w:t>
      </w:r>
      <w:r>
        <w:rPr>
          <w:spacing w:val="-8"/>
        </w:rPr>
        <w:t xml:space="preserve"> </w:t>
      </w:r>
      <w:r>
        <w:t>2017-2018.</w:t>
      </w:r>
    </w:p>
    <w:p w:rsidR="008053BA" w:rsidRDefault="00354A7A">
      <w:pPr>
        <w:spacing w:before="1"/>
        <w:ind w:left="588" w:right="112" w:firstLine="720"/>
        <w:jc w:val="both"/>
        <w:rPr>
          <w:sz w:val="24"/>
        </w:rPr>
      </w:pPr>
      <w:r>
        <w:rPr>
          <w:sz w:val="24"/>
        </w:rPr>
        <w:t>Berdasarkan hasil analisis angk</w:t>
      </w:r>
      <w:r>
        <w:rPr>
          <w:sz w:val="24"/>
        </w:rPr>
        <w:t>et sebelum diberikan tindakan, diperoleh 10 orang siswa dengan 6 orang yang memiliki sikap sosial terendah dan 4 orang yang memiliki sikap sosial dalam kategori cukup baik, sehingga persentase awal dalam 1 kelompok masih 0% karena belum ada yang dalam kete</w:t>
      </w:r>
      <w:r>
        <w:rPr>
          <w:sz w:val="24"/>
        </w:rPr>
        <w:t>gori baik. Dari hasil analisis data pada siklus I setelah diberikan tindakan diperoleh 4 orang siswa yang mengalami peningkatan kecerdasan emosional sehingg persentase keberhasilan mencapai 40% , hal ini dilihat dari hasil analisis angket dan observasi. Pa</w:t>
      </w:r>
      <w:r>
        <w:rPr>
          <w:sz w:val="24"/>
        </w:rPr>
        <w:t>da siklus II terjadi peningkatan yang signifikan pada kecerdasan emosional siswa yaitu 80% karena diperoleh 8 orang siswa yang kecerdasan emosionalnya berada dalam ketegori baik. Walaupun masih ada 1 orang siswa (20%) yang dikategorikan ‘cukup’, namun ting</w:t>
      </w:r>
      <w:r>
        <w:rPr>
          <w:sz w:val="24"/>
        </w:rPr>
        <w:t>kat keberhasilan layanan sudah memenuhi target yakni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8053BA" w:rsidRDefault="00354A7A">
      <w:pPr>
        <w:spacing w:before="1"/>
        <w:ind w:left="588" w:right="120" w:firstLine="720"/>
        <w:jc w:val="both"/>
        <w:rPr>
          <w:sz w:val="24"/>
        </w:rPr>
      </w:pPr>
      <w:r>
        <w:rPr>
          <w:sz w:val="24"/>
        </w:rPr>
        <w:t>Dengan demikian dapat disimpulkan bahwa kecerdasan emosional siswa dapat ditingkatkan melalui layanan bimbingan kelompok teknik sosiodrama pada siswa kelas X SMA Negeri 2 Kutacane T.A 2017-2017. Seb</w:t>
      </w:r>
      <w:r>
        <w:rPr>
          <w:sz w:val="24"/>
        </w:rPr>
        <w:t>aiknya layanan bimbingan kelompok teknik sosiodrama ini digunakan oleh guru BK yang adadi SMA Negeri 2 Kutacane agar dapat meningkatkan kecerdasan emosional siswa di sekolah.</w:t>
      </w:r>
    </w:p>
    <w:p w:rsidR="008053BA" w:rsidRDefault="008053BA">
      <w:pPr>
        <w:pStyle w:val="BodyText"/>
        <w:rPr>
          <w:i w:val="0"/>
        </w:rPr>
      </w:pPr>
    </w:p>
    <w:p w:rsidR="008053BA" w:rsidRDefault="00354A7A">
      <w:pPr>
        <w:tabs>
          <w:tab w:val="left" w:pos="1938"/>
          <w:tab w:val="left" w:pos="2296"/>
        </w:tabs>
        <w:spacing w:before="1"/>
        <w:ind w:left="2288" w:right="124" w:hanging="1701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Layanan Bimbingan Kelompok Teknik Sosiodrama, Kecerdasan Emosional</w:t>
      </w:r>
    </w:p>
    <w:p w:rsidR="008053BA" w:rsidRDefault="008053BA">
      <w:pPr>
        <w:rPr>
          <w:sz w:val="24"/>
        </w:rPr>
        <w:sectPr w:rsidR="008053BA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8053BA" w:rsidRDefault="008053BA">
      <w:pPr>
        <w:pStyle w:val="BodyText"/>
        <w:rPr>
          <w:i w:val="0"/>
          <w:sz w:val="20"/>
        </w:rPr>
      </w:pPr>
    </w:p>
    <w:p w:rsidR="008053BA" w:rsidRDefault="008053BA">
      <w:pPr>
        <w:pStyle w:val="BodyText"/>
        <w:rPr>
          <w:i w:val="0"/>
          <w:sz w:val="20"/>
        </w:rPr>
      </w:pPr>
    </w:p>
    <w:p w:rsidR="008053BA" w:rsidRDefault="00354A7A">
      <w:pPr>
        <w:spacing w:before="208"/>
        <w:ind w:left="3922" w:right="346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8053BA" w:rsidRDefault="008053BA">
      <w:pPr>
        <w:pStyle w:val="BodyText"/>
        <w:spacing w:before="8"/>
        <w:rPr>
          <w:b/>
          <w:sz w:val="23"/>
        </w:rPr>
      </w:pPr>
    </w:p>
    <w:p w:rsidR="008053BA" w:rsidRDefault="00354A7A">
      <w:pPr>
        <w:pStyle w:val="BodyText"/>
        <w:ind w:left="588" w:right="123"/>
        <w:jc w:val="both"/>
      </w:pPr>
      <w:r>
        <w:rPr>
          <w:i w:val="0"/>
        </w:rPr>
        <w:t>Nopri Arjuna Syahputra. 131484122</w:t>
      </w:r>
      <w:r>
        <w:t xml:space="preserve">. Increasing Students' Emotional Intelligence </w:t>
      </w:r>
      <w:r>
        <w:t>Through Guidance Services for Sociodrama Techniques Group in Class X SMA Negeri 2 Kutacane Academic Year 2017-2018</w:t>
      </w:r>
    </w:p>
    <w:p w:rsidR="008053BA" w:rsidRDefault="008053BA">
      <w:pPr>
        <w:pStyle w:val="BodyText"/>
      </w:pPr>
    </w:p>
    <w:p w:rsidR="008053BA" w:rsidRDefault="00354A7A">
      <w:pPr>
        <w:pStyle w:val="BodyText"/>
        <w:ind w:left="588" w:right="117" w:firstLine="708"/>
        <w:jc w:val="both"/>
      </w:pPr>
      <w:r>
        <w:t xml:space="preserve">The problem in this study is whether the provision of sociodrama </w:t>
      </w:r>
      <w:r>
        <w:t xml:space="preserve">technique group guidance services can improve the emotional intelligence of class X students </w:t>
      </w:r>
      <w:r>
        <w:rPr>
          <w:spacing w:val="-3"/>
        </w:rPr>
        <w:t xml:space="preserve">of </w:t>
      </w:r>
      <w:r>
        <w:t xml:space="preserve">SMA Negeri 2 Kutacane T.A 2017-2018. To obtain data in this  study, researchers collected data </w:t>
      </w:r>
      <w:r>
        <w:t>through observation and questionnaires. This type of research is Action Research Guidance Counseling (PTBK) which consists of 2 cycles, cycle I and cycle II, each of which has 2 meetings. In each cycle the researcher conducted an immediate assessment and d</w:t>
      </w:r>
      <w:r>
        <w:t>istributed questionnaires. The purpose of this study is to improve emotional intelligence  through sociodrama technique group guidance services for class X students of SMK Negeri 2 Kutacane T.A</w:t>
      </w:r>
      <w:r>
        <w:rPr>
          <w:spacing w:val="1"/>
        </w:rPr>
        <w:t xml:space="preserve"> </w:t>
      </w:r>
      <w:r>
        <w:t>2017-2018.</w:t>
      </w:r>
    </w:p>
    <w:p w:rsidR="008053BA" w:rsidRDefault="00354A7A">
      <w:pPr>
        <w:pStyle w:val="BodyText"/>
        <w:spacing w:before="1"/>
        <w:ind w:left="588" w:right="116" w:firstLine="708"/>
        <w:jc w:val="both"/>
      </w:pPr>
      <w:r>
        <w:t xml:space="preserve">Based on the results of the questionnaire analysis </w:t>
      </w:r>
      <w:r>
        <w:t xml:space="preserve">before being given </w:t>
      </w:r>
      <w:r>
        <w:t>action, 10 students were obtained with 6 people who had the lowest social attitudes and 4 people who had social attitudes in the good enough category, so that the initial percentage in 1 group was still 0% because none of them were in th</w:t>
      </w:r>
      <w:r>
        <w:t xml:space="preserve">e good category. From the results of data analysis in the first cycle after being given action, there were 4 students who experienced an increase in emotional intelligence so that the percentage of success reached 40%, this can be seen from the results of </w:t>
      </w:r>
      <w:r>
        <w:t>the questionnaire analysis and observation. In cycle II, there was a significant increase in students' emotional intelligence, namely 80% because there were 8 students whose emotional intelligence was in the good category. Even though there is still 1 stud</w:t>
      </w:r>
      <w:r>
        <w:t>ent (20%) who is categorized as 'sufficient', the service success rate has met the target of 75%.</w:t>
      </w:r>
    </w:p>
    <w:p w:rsidR="008053BA" w:rsidRDefault="00354A7A">
      <w:pPr>
        <w:pStyle w:val="BodyText"/>
        <w:spacing w:before="1"/>
        <w:ind w:left="588" w:right="117" w:firstLine="708"/>
        <w:jc w:val="both"/>
      </w:pPr>
      <w:r>
        <w:t xml:space="preserve">Thus, it can be concluded that students' emotional intelligence can be </w:t>
      </w:r>
      <w:r>
        <w:t xml:space="preserve">improved through sociodrama technique group guidance services for class X SMA Negeri 2 </w:t>
      </w:r>
      <w:r>
        <w:t>Kutacane T.A 2017-2017. It is recommended that the guidance service for the sociodrama technique group be used by BK teachers who are at SMA Negeri 2 Kutacane in order to improve the emotional intelligence of students in schools.</w:t>
      </w:r>
    </w:p>
    <w:p w:rsidR="008053BA" w:rsidRDefault="008053BA">
      <w:pPr>
        <w:pStyle w:val="BodyText"/>
      </w:pPr>
    </w:p>
    <w:p w:rsidR="008053BA" w:rsidRDefault="00354A7A">
      <w:pPr>
        <w:pStyle w:val="BodyText"/>
        <w:tabs>
          <w:tab w:val="left" w:pos="1864"/>
          <w:tab w:val="left" w:pos="3259"/>
          <w:tab w:val="left" w:pos="4494"/>
          <w:tab w:val="left" w:pos="5354"/>
          <w:tab w:val="left" w:pos="6525"/>
          <w:tab w:val="left" w:pos="7523"/>
        </w:tabs>
        <w:spacing w:before="1"/>
        <w:ind w:left="1865" w:right="124" w:hanging="1277"/>
      </w:pPr>
      <w:r>
        <w:rPr>
          <w:b/>
        </w:rPr>
        <w:t>Keywords:</w:t>
      </w:r>
      <w:r>
        <w:rPr>
          <w:b/>
        </w:rPr>
        <w:tab/>
      </w:r>
      <w:r>
        <w:t>Sociodrama</w:t>
      </w:r>
      <w:r>
        <w:tab/>
        <w:t>Tech</w:t>
      </w:r>
      <w:r>
        <w:t>nique</w:t>
      </w:r>
      <w:r>
        <w:tab/>
        <w:t>Group</w:t>
      </w:r>
      <w:r>
        <w:tab/>
        <w:t>Guidance</w:t>
      </w:r>
      <w:r>
        <w:tab/>
        <w:t>Service,</w:t>
      </w:r>
      <w:r>
        <w:tab/>
      </w:r>
      <w:r>
        <w:rPr>
          <w:spacing w:val="-3"/>
        </w:rPr>
        <w:t xml:space="preserve">Emotional </w:t>
      </w:r>
      <w:r>
        <w:t>Intelligence</w:t>
      </w:r>
    </w:p>
    <w:sectPr w:rsidR="008053BA"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BA"/>
    <w:rsid w:val="00354A7A"/>
    <w:rsid w:val="0080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588" w:right="12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588" w:right="112" w:firstLine="72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588" w:right="12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588" w:right="112" w:firstLine="72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2020-12-18T07:54:00Z</dcterms:created>
  <dcterms:modified xsi:type="dcterms:W3CDTF">2020-12-18T07:54:00Z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2020-12-18T00:00:00Z</vt:filetime>
  </property>
</Properties>
</file>