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C1" w:rsidRDefault="009451C1" w:rsidP="009451C1">
      <w:pPr>
        <w:jc w:val="center"/>
        <w:rPr>
          <w:rFonts w:ascii="Times New Roman" w:hAnsi="Times New Roman" w:cs="Times New Roman"/>
          <w:b/>
          <w:sz w:val="24"/>
          <w:szCs w:val="24"/>
        </w:rPr>
      </w:pPr>
      <w:r w:rsidRPr="00847BF7">
        <w:rPr>
          <w:rFonts w:ascii="Times New Roman" w:hAnsi="Times New Roman" w:cs="Times New Roman"/>
          <w:b/>
          <w:sz w:val="24"/>
          <w:szCs w:val="24"/>
        </w:rPr>
        <w:t>ABSTRAK</w:t>
      </w:r>
    </w:p>
    <w:p w:rsidR="009451C1" w:rsidRPr="007407D8" w:rsidRDefault="009451C1" w:rsidP="009451C1">
      <w:pPr>
        <w:spacing w:after="0" w:line="240" w:lineRule="auto"/>
        <w:jc w:val="center"/>
        <w:rPr>
          <w:rFonts w:ascii="Times New Roman" w:hAnsi="Times New Roman" w:cs="Times New Roman"/>
          <w:b/>
          <w:sz w:val="24"/>
          <w:szCs w:val="24"/>
        </w:rPr>
      </w:pPr>
      <w:r w:rsidRPr="007407D8">
        <w:rPr>
          <w:rFonts w:ascii="Times New Roman" w:hAnsi="Times New Roman" w:cs="Times New Roman"/>
          <w:b/>
          <w:sz w:val="24"/>
          <w:szCs w:val="24"/>
        </w:rPr>
        <w:t xml:space="preserve">MODEL PEMBELAJARAN SQ3R TERHADAP KOMPETENSI MEMBACA PEMAHAMAN OLEH SISWA </w:t>
      </w:r>
    </w:p>
    <w:p w:rsidR="009451C1" w:rsidRPr="007407D8" w:rsidRDefault="009451C1" w:rsidP="009451C1">
      <w:pPr>
        <w:spacing w:after="0" w:line="240" w:lineRule="auto"/>
        <w:jc w:val="center"/>
        <w:rPr>
          <w:rFonts w:ascii="Times New Roman" w:hAnsi="Times New Roman" w:cs="Times New Roman"/>
          <w:b/>
          <w:sz w:val="24"/>
          <w:szCs w:val="24"/>
        </w:rPr>
      </w:pPr>
      <w:r w:rsidRPr="007407D8">
        <w:rPr>
          <w:rFonts w:ascii="Times New Roman" w:hAnsi="Times New Roman" w:cs="Times New Roman"/>
          <w:b/>
          <w:sz w:val="24"/>
          <w:szCs w:val="24"/>
        </w:rPr>
        <w:t xml:space="preserve">KELAS XI SMA ISTIQLAL DELI TUA </w:t>
      </w:r>
    </w:p>
    <w:p w:rsidR="009451C1" w:rsidRPr="007407D8" w:rsidRDefault="009451C1" w:rsidP="009451C1">
      <w:pPr>
        <w:spacing w:after="0" w:line="240" w:lineRule="auto"/>
        <w:jc w:val="center"/>
        <w:rPr>
          <w:rFonts w:ascii="Times New Roman" w:hAnsi="Times New Roman" w:cs="Times New Roman"/>
          <w:b/>
          <w:sz w:val="24"/>
          <w:szCs w:val="24"/>
        </w:rPr>
      </w:pPr>
      <w:r w:rsidRPr="007407D8">
        <w:rPr>
          <w:rFonts w:ascii="Times New Roman" w:hAnsi="Times New Roman" w:cs="Times New Roman"/>
          <w:b/>
          <w:sz w:val="24"/>
          <w:szCs w:val="24"/>
        </w:rPr>
        <w:t>TAHUN PEMBELAJARAN 2019-2020</w:t>
      </w:r>
    </w:p>
    <w:p w:rsidR="009451C1" w:rsidRPr="007407D8" w:rsidRDefault="009451C1" w:rsidP="009451C1">
      <w:pPr>
        <w:spacing w:after="0"/>
        <w:jc w:val="center"/>
        <w:rPr>
          <w:rFonts w:ascii="Times New Roman" w:hAnsi="Times New Roman" w:cs="Times New Roman"/>
          <w:b/>
          <w:sz w:val="24"/>
          <w:szCs w:val="24"/>
        </w:rPr>
      </w:pPr>
    </w:p>
    <w:p w:rsidR="009451C1" w:rsidRPr="007407D8" w:rsidRDefault="009451C1" w:rsidP="009451C1">
      <w:pPr>
        <w:spacing w:after="0" w:line="240" w:lineRule="auto"/>
        <w:jc w:val="center"/>
        <w:rPr>
          <w:rFonts w:ascii="Times New Roman" w:hAnsi="Times New Roman" w:cs="Times New Roman"/>
          <w:b/>
          <w:sz w:val="24"/>
          <w:szCs w:val="24"/>
          <w:lang w:val="id-ID"/>
        </w:rPr>
      </w:pPr>
      <w:proofErr w:type="gramStart"/>
      <w:r w:rsidRPr="007407D8">
        <w:rPr>
          <w:rFonts w:ascii="Times New Roman" w:hAnsi="Times New Roman" w:cs="Times New Roman"/>
          <w:b/>
          <w:sz w:val="24"/>
          <w:szCs w:val="24"/>
        </w:rPr>
        <w:t>OLEH :</w:t>
      </w:r>
      <w:proofErr w:type="gramEnd"/>
    </w:p>
    <w:p w:rsidR="009451C1" w:rsidRPr="007407D8" w:rsidRDefault="009451C1" w:rsidP="009451C1">
      <w:pPr>
        <w:spacing w:after="0" w:line="240" w:lineRule="auto"/>
        <w:jc w:val="center"/>
        <w:rPr>
          <w:rFonts w:ascii="Times New Roman" w:hAnsi="Times New Roman" w:cs="Times New Roman"/>
          <w:b/>
          <w:sz w:val="24"/>
          <w:szCs w:val="24"/>
        </w:rPr>
      </w:pPr>
      <w:r w:rsidRPr="007407D8">
        <w:rPr>
          <w:rFonts w:ascii="Times New Roman" w:hAnsi="Times New Roman" w:cs="Times New Roman"/>
          <w:b/>
          <w:sz w:val="24"/>
          <w:szCs w:val="24"/>
        </w:rPr>
        <w:t>FITRI RAHAYU LESTARI</w:t>
      </w:r>
    </w:p>
    <w:p w:rsidR="009451C1" w:rsidRDefault="009451C1" w:rsidP="009451C1">
      <w:pPr>
        <w:spacing w:after="0" w:line="240" w:lineRule="auto"/>
        <w:jc w:val="center"/>
        <w:rPr>
          <w:rFonts w:ascii="Times New Roman" w:hAnsi="Times New Roman" w:cs="Times New Roman"/>
          <w:b/>
          <w:sz w:val="24"/>
          <w:szCs w:val="24"/>
          <w:lang w:val="id-ID"/>
        </w:rPr>
      </w:pPr>
      <w:r w:rsidRPr="007407D8">
        <w:rPr>
          <w:rFonts w:ascii="Times New Roman" w:hAnsi="Times New Roman" w:cs="Times New Roman"/>
          <w:b/>
          <w:sz w:val="24"/>
          <w:szCs w:val="24"/>
        </w:rPr>
        <w:t>NPM: 161234073</w:t>
      </w:r>
    </w:p>
    <w:p w:rsidR="009451C1" w:rsidRPr="007407D8" w:rsidRDefault="009451C1" w:rsidP="009451C1">
      <w:pPr>
        <w:spacing w:after="0" w:line="240" w:lineRule="auto"/>
        <w:jc w:val="center"/>
        <w:rPr>
          <w:rFonts w:ascii="Times New Roman" w:hAnsi="Times New Roman" w:cs="Times New Roman"/>
          <w:b/>
          <w:sz w:val="24"/>
          <w:szCs w:val="24"/>
          <w:lang w:val="id-ID"/>
        </w:rPr>
      </w:pPr>
    </w:p>
    <w:p w:rsidR="009451C1" w:rsidRPr="00186383" w:rsidRDefault="009451C1" w:rsidP="009451C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SQ3R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mengkontruksikan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dibenak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pemebelajaran</w:t>
      </w:r>
      <w:proofErr w:type="spellEnd"/>
      <w:r>
        <w:rPr>
          <w:rFonts w:ascii="Times New Roman" w:hAnsi="Times New Roman" w:cs="Times New Roman"/>
          <w:sz w:val="24"/>
          <w:szCs w:val="24"/>
        </w:rPr>
        <w:t xml:space="preserve"> SQ3R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pacing w:val="-4"/>
          <w:sz w:val="24"/>
          <w:szCs w:val="24"/>
        </w:rPr>
        <w:t xml:space="preserve">XI SMA </w:t>
      </w:r>
      <w:proofErr w:type="spellStart"/>
      <w:r w:rsidRPr="00CF03D4">
        <w:rPr>
          <w:rFonts w:ascii="Times New Roman" w:hAnsi="Times New Roman" w:cs="Times New Roman"/>
          <w:spacing w:val="-4"/>
          <w:sz w:val="24"/>
          <w:szCs w:val="24"/>
        </w:rPr>
        <w:t>Istiqlal</w:t>
      </w:r>
      <w:proofErr w:type="spellEnd"/>
      <w:r w:rsidRPr="00CF03D4">
        <w:rPr>
          <w:rFonts w:ascii="Times New Roman" w:hAnsi="Times New Roman" w:cs="Times New Roman"/>
          <w:spacing w:val="-4"/>
          <w:sz w:val="24"/>
          <w:szCs w:val="24"/>
        </w:rPr>
        <w:t xml:space="preserve"> Deli </w:t>
      </w:r>
      <w:proofErr w:type="spellStart"/>
      <w:r w:rsidRPr="00CF03D4">
        <w:rPr>
          <w:rFonts w:ascii="Times New Roman" w:hAnsi="Times New Roman" w:cs="Times New Roman"/>
          <w:spacing w:val="-4"/>
          <w:sz w:val="24"/>
          <w:szCs w:val="24"/>
        </w:rPr>
        <w:t>Tua</w:t>
      </w:r>
      <w:proofErr w:type="spellEnd"/>
      <w:r w:rsidRPr="00CF03D4">
        <w:rPr>
          <w:rFonts w:ascii="Times New Roman" w:hAnsi="Times New Roman" w:cs="Times New Roman"/>
          <w:spacing w:val="-4"/>
          <w:sz w:val="24"/>
          <w:szCs w:val="24"/>
        </w:rPr>
        <w:t xml:space="preserve"> </w:t>
      </w:r>
      <w:proofErr w:type="spellStart"/>
      <w:r w:rsidRPr="00CF03D4">
        <w:rPr>
          <w:rFonts w:ascii="Times New Roman" w:hAnsi="Times New Roman" w:cs="Times New Roman"/>
          <w:spacing w:val="-4"/>
          <w:sz w:val="24"/>
          <w:szCs w:val="24"/>
        </w:rPr>
        <w:t>Tahun</w:t>
      </w:r>
      <w:proofErr w:type="spellEnd"/>
      <w:r w:rsidRPr="00CF03D4">
        <w:rPr>
          <w:rFonts w:ascii="Times New Roman" w:hAnsi="Times New Roman" w:cs="Times New Roman"/>
          <w:spacing w:val="-4"/>
          <w:sz w:val="24"/>
          <w:szCs w:val="24"/>
        </w:rPr>
        <w:t xml:space="preserve"> </w:t>
      </w:r>
      <w:proofErr w:type="spellStart"/>
      <w:r w:rsidRPr="00CF03D4">
        <w:rPr>
          <w:rFonts w:ascii="Times New Roman" w:hAnsi="Times New Roman" w:cs="Times New Roman"/>
          <w:spacing w:val="-4"/>
          <w:sz w:val="24"/>
          <w:szCs w:val="24"/>
        </w:rPr>
        <w:t>Pembelajaran</w:t>
      </w:r>
      <w:proofErr w:type="spellEnd"/>
      <w:r w:rsidRPr="00CF03D4">
        <w:rPr>
          <w:rFonts w:ascii="Times New Roman" w:hAnsi="Times New Roman" w:cs="Times New Roman"/>
          <w:spacing w:val="-4"/>
          <w:sz w:val="24"/>
          <w:szCs w:val="24"/>
        </w:rPr>
        <w:t xml:space="preserve"> 2019-2020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30</w:t>
      </w:r>
      <w:r>
        <w:rPr>
          <w:rFonts w:ascii="Times New Roman" w:hAnsi="Times New Roman" w:cs="Times New Roman"/>
          <w:spacing w:val="-4"/>
          <w:sz w:val="24"/>
          <w:szCs w:val="24"/>
        </w:rPr>
        <w:t xml:space="preserve"> SMA </w:t>
      </w:r>
      <w:proofErr w:type="spellStart"/>
      <w:r w:rsidRPr="00CF03D4">
        <w:rPr>
          <w:rFonts w:ascii="Times New Roman" w:hAnsi="Times New Roman" w:cs="Times New Roman"/>
          <w:spacing w:val="-4"/>
          <w:sz w:val="24"/>
          <w:szCs w:val="24"/>
        </w:rPr>
        <w:t>Istiqlal</w:t>
      </w:r>
      <w:proofErr w:type="spellEnd"/>
      <w:r w:rsidRPr="00CF03D4">
        <w:rPr>
          <w:rFonts w:ascii="Times New Roman" w:hAnsi="Times New Roman" w:cs="Times New Roman"/>
          <w:spacing w:val="-4"/>
          <w:sz w:val="24"/>
          <w:szCs w:val="24"/>
        </w:rPr>
        <w:t xml:space="preserve"> Deli </w:t>
      </w:r>
      <w:proofErr w:type="spellStart"/>
      <w:r w:rsidRPr="00CF03D4">
        <w:rPr>
          <w:rFonts w:ascii="Times New Roman" w:hAnsi="Times New Roman" w:cs="Times New Roman"/>
          <w:spacing w:val="-4"/>
          <w:sz w:val="24"/>
          <w:szCs w:val="24"/>
        </w:rPr>
        <w:t>Tua</w:t>
      </w:r>
      <w:proofErr w:type="spellEnd"/>
      <w:r w:rsidRPr="00CF03D4">
        <w:rPr>
          <w:rFonts w:ascii="Times New Roman" w:hAnsi="Times New Roman" w:cs="Times New Roman"/>
          <w:spacing w:val="-4"/>
          <w:sz w:val="24"/>
          <w:szCs w:val="24"/>
        </w:rPr>
        <w:t xml:space="preserve"> 2019-2020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 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controlgroup</w:t>
      </w:r>
      <w:proofErr w:type="spellEnd"/>
      <w:r>
        <w:rPr>
          <w:rFonts w:ascii="Times New Roman" w:hAnsi="Times New Roman" w:cs="Times New Roman"/>
          <w:sz w:val="24"/>
          <w:szCs w:val="24"/>
        </w:rPr>
        <w:t xml:space="preserve"> design. </w:t>
      </w: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menjaring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proofErr w:type="gram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E652B5">
        <w:rPr>
          <w:rFonts w:ascii="Times New Roman" w:hAnsi="Times New Roman" w:cs="Times New Roman"/>
          <w:i/>
          <w:sz w:val="24"/>
          <w:szCs w:val="24"/>
        </w:rPr>
        <w:t>post test</w:t>
      </w:r>
      <w:proofErr w:type="spellEnd"/>
      <w:r w:rsidRPr="00E652B5">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rata-rata 82,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13,5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9 orang  100 %,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13 orang 72 %,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 orang 60 %,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0 %,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0 %.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t</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15</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&gt; 1,67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5 %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1 %. </w:t>
      </w:r>
      <w:proofErr w:type="spellStart"/>
      <w:proofErr w:type="gram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nihil</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SQ3R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pacing w:val="-4"/>
          <w:sz w:val="24"/>
          <w:szCs w:val="24"/>
        </w:rPr>
        <w:t xml:space="preserve">XI SMA </w:t>
      </w:r>
      <w:proofErr w:type="spellStart"/>
      <w:r w:rsidRPr="00CF03D4">
        <w:rPr>
          <w:rFonts w:ascii="Times New Roman" w:hAnsi="Times New Roman" w:cs="Times New Roman"/>
          <w:spacing w:val="-4"/>
          <w:sz w:val="24"/>
          <w:szCs w:val="24"/>
        </w:rPr>
        <w:t>Istiqlal</w:t>
      </w:r>
      <w:proofErr w:type="spellEnd"/>
      <w:r w:rsidRPr="00CF03D4">
        <w:rPr>
          <w:rFonts w:ascii="Times New Roman" w:hAnsi="Times New Roman" w:cs="Times New Roman"/>
          <w:spacing w:val="-4"/>
          <w:sz w:val="24"/>
          <w:szCs w:val="24"/>
        </w:rPr>
        <w:t xml:space="preserve"> Deli </w:t>
      </w:r>
      <w:proofErr w:type="spellStart"/>
      <w:r w:rsidRPr="00CF03D4">
        <w:rPr>
          <w:rFonts w:ascii="Times New Roman" w:hAnsi="Times New Roman" w:cs="Times New Roman"/>
          <w:spacing w:val="-4"/>
          <w:sz w:val="24"/>
          <w:szCs w:val="24"/>
        </w:rPr>
        <w:t>Tua</w:t>
      </w:r>
      <w:proofErr w:type="spellEnd"/>
      <w:r w:rsidRPr="00CF03D4">
        <w:rPr>
          <w:rFonts w:ascii="Times New Roman" w:hAnsi="Times New Roman" w:cs="Times New Roman"/>
          <w:spacing w:val="-4"/>
          <w:sz w:val="24"/>
          <w:szCs w:val="24"/>
        </w:rPr>
        <w:t xml:space="preserve"> </w:t>
      </w:r>
      <w:proofErr w:type="spellStart"/>
      <w:r w:rsidRPr="00CF03D4">
        <w:rPr>
          <w:rFonts w:ascii="Times New Roman" w:hAnsi="Times New Roman" w:cs="Times New Roman"/>
          <w:spacing w:val="-4"/>
          <w:sz w:val="24"/>
          <w:szCs w:val="24"/>
        </w:rPr>
        <w:t>Tahun</w:t>
      </w:r>
      <w:proofErr w:type="spellEnd"/>
      <w:r w:rsidRPr="00CF03D4">
        <w:rPr>
          <w:rFonts w:ascii="Times New Roman" w:hAnsi="Times New Roman" w:cs="Times New Roman"/>
          <w:spacing w:val="-4"/>
          <w:sz w:val="24"/>
          <w:szCs w:val="24"/>
        </w:rPr>
        <w:t xml:space="preserve"> </w:t>
      </w:r>
      <w:proofErr w:type="spellStart"/>
      <w:r w:rsidRPr="00CF03D4">
        <w:rPr>
          <w:rFonts w:ascii="Times New Roman" w:hAnsi="Times New Roman" w:cs="Times New Roman"/>
          <w:spacing w:val="-4"/>
          <w:sz w:val="24"/>
          <w:szCs w:val="24"/>
        </w:rPr>
        <w:t>Pembelajaran</w:t>
      </w:r>
      <w:proofErr w:type="spellEnd"/>
      <w:r w:rsidRPr="00CF03D4">
        <w:rPr>
          <w:rFonts w:ascii="Times New Roman" w:hAnsi="Times New Roman" w:cs="Times New Roman"/>
          <w:spacing w:val="-4"/>
          <w:sz w:val="24"/>
          <w:szCs w:val="24"/>
        </w:rPr>
        <w:t xml:space="preserve"> 2019-2020</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roofErr w:type="gramEnd"/>
      <w:r>
        <w:rPr>
          <w:rFonts w:ascii="Times New Roman" w:hAnsi="Times New Roman" w:cs="Times New Roman"/>
          <w:sz w:val="24"/>
          <w:szCs w:val="24"/>
        </w:rPr>
        <w:t xml:space="preserve"> model SQ3R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w:t>
      </w:r>
    </w:p>
    <w:p w:rsidR="009451C1" w:rsidRDefault="009451C1" w:rsidP="009451C1"/>
    <w:p w:rsidR="009451C1" w:rsidRDefault="009451C1" w:rsidP="009451C1">
      <w:pPr>
        <w:rPr>
          <w:lang w:val="id-ID"/>
        </w:rPr>
      </w:pPr>
    </w:p>
    <w:p w:rsidR="009451C1" w:rsidRDefault="009451C1" w:rsidP="009451C1">
      <w:pPr>
        <w:rPr>
          <w:lang w:val="id-ID"/>
        </w:rPr>
      </w:pPr>
    </w:p>
    <w:p w:rsidR="009451C1" w:rsidRDefault="009451C1" w:rsidP="009451C1">
      <w:pPr>
        <w:rPr>
          <w:lang w:val="id-ID"/>
        </w:rPr>
      </w:pPr>
    </w:p>
    <w:p w:rsidR="009451C1" w:rsidRDefault="009451C1" w:rsidP="009451C1">
      <w:pPr>
        <w:rPr>
          <w:lang w:val="id-ID"/>
        </w:rPr>
      </w:pPr>
    </w:p>
    <w:p w:rsidR="009451C1" w:rsidRDefault="009451C1" w:rsidP="009451C1">
      <w:pPr>
        <w:rPr>
          <w:lang w:val="id-ID"/>
        </w:rPr>
      </w:pPr>
    </w:p>
    <w:p w:rsidR="009451C1" w:rsidRDefault="009451C1" w:rsidP="009451C1">
      <w:pPr>
        <w:rPr>
          <w:lang w:val="id-ID"/>
        </w:rPr>
      </w:pPr>
    </w:p>
    <w:p w:rsidR="009451C1" w:rsidRDefault="009451C1" w:rsidP="009451C1">
      <w:pPr>
        <w:rPr>
          <w:lang w:val="id-ID"/>
        </w:rPr>
      </w:pPr>
    </w:p>
    <w:p w:rsidR="009451C1" w:rsidRPr="00BA400C" w:rsidRDefault="009451C1" w:rsidP="009451C1">
      <w:pPr>
        <w:jc w:val="center"/>
        <w:rPr>
          <w:rFonts w:ascii="Times New Roman" w:hAnsi="Times New Roman" w:cs="Times New Roman"/>
          <w:b/>
          <w:sz w:val="24"/>
          <w:szCs w:val="24"/>
        </w:rPr>
      </w:pPr>
      <w:r w:rsidRPr="00BA400C">
        <w:rPr>
          <w:rFonts w:ascii="Times New Roman" w:hAnsi="Times New Roman" w:cs="Times New Roman"/>
          <w:b/>
          <w:sz w:val="24"/>
          <w:szCs w:val="24"/>
        </w:rPr>
        <w:t>ABSTRACT</w:t>
      </w:r>
    </w:p>
    <w:p w:rsidR="009451C1" w:rsidRPr="00E80D09" w:rsidRDefault="009451C1" w:rsidP="009451C1">
      <w:pPr>
        <w:spacing w:after="0"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 xml:space="preserve">SQ3R LEARNING MODEL FOR COMPETENCE READING UNDERSTANDING BY STUDENTS CLASS XI </w:t>
      </w:r>
    </w:p>
    <w:p w:rsidR="009451C1" w:rsidRPr="00E80D09" w:rsidRDefault="009451C1" w:rsidP="009451C1">
      <w:pPr>
        <w:spacing w:after="0"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ISTIQLAL DELI OLD HIGH SCHOOL</w:t>
      </w:r>
    </w:p>
    <w:p w:rsidR="009451C1" w:rsidRPr="00E80D09" w:rsidRDefault="009451C1" w:rsidP="009451C1">
      <w:pPr>
        <w:spacing w:after="0"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LEARNING YEAR 2019-2020</w:t>
      </w:r>
    </w:p>
    <w:p w:rsidR="009451C1" w:rsidRPr="00E80D09" w:rsidRDefault="009451C1" w:rsidP="009451C1">
      <w:pPr>
        <w:spacing w:after="0" w:line="240" w:lineRule="auto"/>
        <w:jc w:val="center"/>
        <w:rPr>
          <w:rFonts w:ascii="Times New Roman" w:hAnsi="Times New Roman" w:cs="Times New Roman"/>
          <w:b/>
          <w:sz w:val="24"/>
          <w:szCs w:val="24"/>
          <w:lang w:val="id-ID"/>
        </w:rPr>
      </w:pPr>
    </w:p>
    <w:p w:rsidR="009451C1" w:rsidRPr="00E80D09" w:rsidRDefault="009451C1" w:rsidP="009451C1">
      <w:pPr>
        <w:spacing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BY:</w:t>
      </w:r>
    </w:p>
    <w:p w:rsidR="009451C1" w:rsidRPr="00E80D09" w:rsidRDefault="009451C1" w:rsidP="009451C1">
      <w:pPr>
        <w:spacing w:after="0"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FITRI RAHAYU LESTARI</w:t>
      </w:r>
    </w:p>
    <w:p w:rsidR="009451C1" w:rsidRPr="00E80D09" w:rsidRDefault="009451C1" w:rsidP="009451C1">
      <w:pPr>
        <w:spacing w:after="0" w:line="240" w:lineRule="auto"/>
        <w:jc w:val="center"/>
        <w:rPr>
          <w:rFonts w:ascii="Times New Roman" w:hAnsi="Times New Roman" w:cs="Times New Roman"/>
          <w:b/>
          <w:sz w:val="24"/>
          <w:szCs w:val="24"/>
          <w:lang w:val="id-ID"/>
        </w:rPr>
      </w:pPr>
      <w:r w:rsidRPr="00E80D09">
        <w:rPr>
          <w:rFonts w:ascii="Times New Roman" w:hAnsi="Times New Roman" w:cs="Times New Roman"/>
          <w:b/>
          <w:sz w:val="24"/>
          <w:szCs w:val="24"/>
          <w:lang w:val="id-ID"/>
        </w:rPr>
        <w:t>NPM: 161234073</w:t>
      </w:r>
    </w:p>
    <w:p w:rsidR="009451C1" w:rsidRPr="00E80D09" w:rsidRDefault="009451C1" w:rsidP="009451C1">
      <w:pPr>
        <w:spacing w:after="0"/>
        <w:jc w:val="center"/>
        <w:rPr>
          <w:rFonts w:ascii="Times New Roman" w:hAnsi="Times New Roman" w:cs="Times New Roman"/>
          <w:sz w:val="24"/>
          <w:szCs w:val="24"/>
          <w:lang w:val="id-ID"/>
        </w:rPr>
      </w:pPr>
    </w:p>
    <w:p w:rsidR="009451C1" w:rsidRPr="00E80D09" w:rsidRDefault="009451C1" w:rsidP="009451C1">
      <w:pPr>
        <w:jc w:val="both"/>
        <w:rPr>
          <w:rFonts w:ascii="Times New Roman" w:hAnsi="Times New Roman" w:cs="Times New Roman"/>
          <w:sz w:val="24"/>
          <w:szCs w:val="24"/>
          <w:lang w:val="id-ID"/>
        </w:rPr>
      </w:pPr>
      <w:r w:rsidRPr="00E80D09">
        <w:rPr>
          <w:rFonts w:ascii="Times New Roman" w:hAnsi="Times New Roman" w:cs="Times New Roman"/>
          <w:sz w:val="24"/>
          <w:szCs w:val="24"/>
          <w:lang w:val="id-ID"/>
        </w:rPr>
        <w:t>The influence of the SQ3R model in learning to read comprehension is intended so that students are able to work together in solving problems, are active in learning and are able to construct knowledge in their own minds. This study aims to describe the effect of the SQ3R learning model on the reading ability of students in class XI of Istiqlal Deli Senior High School Year 2019-2020. This population amounts to 30 Istiqlal Deli Tua High Schools 2019-2020. The sample used is a whole sample or the entire population. The method used in this study is the experimental method of pre test post test control group design. The instrument used to capture data is multiple choices. Hypothesis testing is done using the "t" test. From the results of analyzing the data, post test results were obtained, with an average of 82, a standard deviation of 13.5 and in five categories, namely an excellent category of 9 people 100%, a good category of 13 people 72%, a category of quite as many as 8 people 60%, the category is less 0%, and the category is very less 0%. The results of the calculation of the "t" test were obtained to be greater than the table that is 15.23&gt; 1.67 at a significant level of 5% or 1%. The calculation of the null hypothesis test (HO) is rejected and the hypothesis (Ha) is accepted. This proves that the SQ3R model influences the reading ability of class XI students of Istiqlal Deli Old School Year 2019-2020. It can be concluded that the learning of the SQ3R model has a positive and significant effect on reading comprehension skills.</w:t>
      </w:r>
    </w:p>
    <w:p w:rsidR="00C16D73" w:rsidRDefault="00C16D73">
      <w:bookmarkStart w:id="0" w:name="_GoBack"/>
      <w:bookmarkEnd w:id="0"/>
    </w:p>
    <w:sectPr w:rsidR="00C16D73" w:rsidSect="009451C1">
      <w:pgSz w:w="11907" w:h="16840" w:code="9"/>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C1"/>
    <w:rsid w:val="009451C1"/>
    <w:rsid w:val="00C1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2020-07-01T14:57:00Z</dcterms:created>
  <dcterms:modified xsi:type="dcterms:W3CDTF">2020-07-01T14:57:00Z</dcterms:modified>
</cp:coreProperties>
</file>