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5B" w:rsidRDefault="0087115B" w:rsidP="008711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7115B" w:rsidRDefault="0087115B" w:rsidP="008711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KEMAMPUAN MENGONVERSI TEKS ANEKDOT DENGAN MENGGUNAKAN MODEL PEMBELAJARAN </w:t>
      </w:r>
      <w:r>
        <w:rPr>
          <w:rFonts w:ascii="Times New Roman" w:hAnsi="Times New Roman" w:cs="Times New Roman"/>
          <w:b/>
          <w:i/>
          <w:sz w:val="24"/>
          <w:szCs w:val="24"/>
        </w:rPr>
        <w:t>ROLE</w:t>
      </w:r>
    </w:p>
    <w:p w:rsidR="0087115B" w:rsidRDefault="0087115B" w:rsidP="00871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PLAYING</w:t>
      </w:r>
      <w:r>
        <w:rPr>
          <w:rFonts w:ascii="Times New Roman" w:hAnsi="Times New Roman" w:cs="Times New Roman"/>
          <w:b/>
          <w:sz w:val="24"/>
          <w:szCs w:val="24"/>
        </w:rPr>
        <w:t xml:space="preserve"> MENJADI TEKS DRAMA OLEH SISWA </w:t>
      </w:r>
    </w:p>
    <w:p w:rsidR="0087115B" w:rsidRDefault="0087115B" w:rsidP="0087115B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XI SMA AL-WASHLIYAH  TANJUNG </w:t>
      </w:r>
    </w:p>
    <w:p w:rsidR="0087115B" w:rsidRDefault="0087115B" w:rsidP="008711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MORAWA TAHUN PELAJARAN 2019-2020</w:t>
      </w:r>
    </w:p>
    <w:p w:rsidR="0087115B" w:rsidRDefault="0087115B" w:rsidP="008711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DWI FEBRINA </w:t>
      </w:r>
    </w:p>
    <w:p w:rsidR="0087115B" w:rsidRDefault="0087115B" w:rsidP="00871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role playing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random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essay.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role playing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drama. </w:t>
      </w:r>
    </w:p>
    <w:p w:rsidR="0087115B" w:rsidRDefault="0087115B" w:rsidP="00871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18E" w:rsidRPr="00706255" w:rsidRDefault="0087115B" w:rsidP="0087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Drama, </w:t>
      </w:r>
      <w:r>
        <w:rPr>
          <w:rFonts w:ascii="Times New Roman" w:hAnsi="Times New Roman" w:cs="Times New Roman"/>
          <w:i/>
          <w:sz w:val="24"/>
          <w:szCs w:val="24"/>
        </w:rPr>
        <w:t>Role Playing</w:t>
      </w:r>
    </w:p>
    <w:p w:rsidR="00F0118E" w:rsidRPr="00706255" w:rsidRDefault="00F0118E" w:rsidP="0000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118E" w:rsidRPr="00706255" w:rsidSect="00350C54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6255"/>
    <w:rsid w:val="00007159"/>
    <w:rsid w:val="000765D6"/>
    <w:rsid w:val="001E29E4"/>
    <w:rsid w:val="00350C54"/>
    <w:rsid w:val="004F2A0C"/>
    <w:rsid w:val="005275FC"/>
    <w:rsid w:val="00542BED"/>
    <w:rsid w:val="00706255"/>
    <w:rsid w:val="0087115B"/>
    <w:rsid w:val="00886158"/>
    <w:rsid w:val="009D05C4"/>
    <w:rsid w:val="00A176D8"/>
    <w:rsid w:val="00AA16AF"/>
    <w:rsid w:val="00B131E4"/>
    <w:rsid w:val="00B44026"/>
    <w:rsid w:val="00BE21AC"/>
    <w:rsid w:val="00CC7913"/>
    <w:rsid w:val="00E87A2E"/>
    <w:rsid w:val="00F0118E"/>
    <w:rsid w:val="00FC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2020-07-24T10:48:00Z</cp:lastPrinted>
  <dcterms:created xsi:type="dcterms:W3CDTF">2020-02-20T07:23:00Z</dcterms:created>
  <dcterms:modified xsi:type="dcterms:W3CDTF">2020-09-08T04:17:00Z</dcterms:modified>
</cp:coreProperties>
</file>