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LAMPIRAN A </w:t>
      </w:r>
      <w:r>
        <w:rPr>
          <w:rFonts w:ascii="Times New Roman" w:hAnsi="Times New Roman"/>
          <w:sz w:val="24"/>
          <w:szCs w:val="24"/>
          <w:lang w:val="en-US"/>
        </w:rPr>
        <w:t>KISI – KISI VARIABLE X</w:t>
      </w:r>
    </w:p>
    <w:p w:rsidR="00607881" w:rsidRPr="00A054E0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054E0">
        <w:rPr>
          <w:rFonts w:ascii="Times New Roman" w:hAnsi="Times New Roman"/>
          <w:color w:val="222222"/>
          <w:sz w:val="24"/>
          <w:szCs w:val="24"/>
        </w:rPr>
        <w:t>1.  Lembaran yang digunakan untuk mencatat setiap peminjaman arsip adalah....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681"/>
        <w:gridCol w:w="2681"/>
      </w:tblGrid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a.  lembar pinjam arsip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c. kartu kendali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e.  kartu indeks</w:t>
            </w:r>
          </w:p>
        </w:tc>
      </w:tr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b.  lembar disposisi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d.  buku agenda</w:t>
            </w:r>
          </w:p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A054E0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054E0">
        <w:rPr>
          <w:rFonts w:ascii="Times New Roman" w:hAnsi="Times New Roman"/>
          <w:color w:val="222222"/>
          <w:sz w:val="24"/>
          <w:szCs w:val="24"/>
        </w:rPr>
        <w:t>2. Map yang mempunyai penjepit di tengah map adalah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670"/>
        <w:gridCol w:w="2700"/>
      </w:tblGrid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a.  stopmap folio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c.  Map snelhecter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e.  Hanging Folder</w:t>
            </w:r>
          </w:p>
        </w:tc>
      </w:tr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b.  folder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d.  Guide</w:t>
            </w:r>
          </w:p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A054E0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054E0">
        <w:rPr>
          <w:rFonts w:ascii="Times New Roman" w:hAnsi="Times New Roman"/>
          <w:color w:val="222222"/>
          <w:sz w:val="24"/>
          <w:szCs w:val="24"/>
        </w:rPr>
        <w:t>3.  Alat yang digunakan untuk memisahkan surat/warkat yang diterima, diproses, dikirimkan dan disimpan ke</w:t>
      </w:r>
    </w:p>
    <w:p w:rsidR="00607881" w:rsidRPr="00A054E0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054E0">
        <w:rPr>
          <w:rFonts w:ascii="Times New Roman" w:hAnsi="Times New Roman"/>
          <w:color w:val="222222"/>
          <w:sz w:val="24"/>
          <w:szCs w:val="24"/>
        </w:rPr>
        <w:t>     dalam folder masing-masing disebut...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657"/>
        <w:gridCol w:w="2734"/>
      </w:tblGrid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a.  alat sortir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c.  label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e.  perforator</w:t>
            </w:r>
          </w:p>
        </w:tc>
      </w:tr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b. numerator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d.  filling cabinet</w:t>
            </w:r>
          </w:p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A054E0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054E0">
        <w:rPr>
          <w:rFonts w:ascii="Times New Roman" w:hAnsi="Times New Roman"/>
          <w:color w:val="222222"/>
          <w:sz w:val="24"/>
          <w:szCs w:val="24"/>
        </w:rPr>
        <w:t>4.  Alat yang digunakan untuk membubuhkan nomor pada lembaran dokumen adalah....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625"/>
        <w:gridCol w:w="2708"/>
      </w:tblGrid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a.  Alat sortir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c.  label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e.  perforator</w:t>
            </w:r>
          </w:p>
        </w:tc>
      </w:tr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b.  Numerator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d.  filling cabinet</w:t>
            </w:r>
          </w:p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A054E0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054E0">
        <w:rPr>
          <w:rFonts w:ascii="Times New Roman" w:hAnsi="Times New Roman"/>
          <w:color w:val="222222"/>
          <w:sz w:val="24"/>
          <w:szCs w:val="24"/>
        </w:rPr>
        <w:t>5.  Alat yang berfungsi untuk melubangi kertas disebut....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717"/>
        <w:gridCol w:w="2635"/>
      </w:tblGrid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a.  perforator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c.  numerator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e.  ordner</w:t>
            </w:r>
          </w:p>
        </w:tc>
      </w:tr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b.  alat sortir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d.  stapler</w:t>
            </w:r>
          </w:p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A054E0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054E0">
        <w:rPr>
          <w:rFonts w:ascii="Times New Roman" w:hAnsi="Times New Roman"/>
          <w:color w:val="222222"/>
          <w:sz w:val="24"/>
          <w:szCs w:val="24"/>
        </w:rPr>
        <w:t>6.  Folder yang mempunyai besi penggantung disebut....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705"/>
        <w:gridCol w:w="2696"/>
      </w:tblGrid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a.  Ordner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c.  Guide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e.  Hanging folder</w:t>
            </w:r>
          </w:p>
        </w:tc>
      </w:tr>
      <w:tr w:rsidR="00607881" w:rsidRPr="00A054E0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b. Map snelhecter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F5531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A054E0">
              <w:rPr>
                <w:rFonts w:ascii="Times New Roman" w:hAnsi="Times New Roman"/>
                <w:color w:val="222222"/>
                <w:sz w:val="24"/>
                <w:szCs w:val="24"/>
              </w:rPr>
              <w:t>d.  Stopmap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A054E0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F55318">
        <w:rPr>
          <w:rFonts w:ascii="Times New Roman" w:hAnsi="Times New Roman"/>
          <w:sz w:val="24"/>
          <w:szCs w:val="24"/>
          <w:lang w:val="en-US"/>
        </w:rPr>
        <w:t>.      Filing cabinet pada umumnya digunakan untuk menyimpan arsip yang bersifat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aktif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inaktif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pasif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vital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rahasia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Pr="00F55318">
        <w:rPr>
          <w:rFonts w:ascii="Times New Roman" w:hAnsi="Times New Roman"/>
          <w:sz w:val="24"/>
          <w:szCs w:val="24"/>
          <w:lang w:val="en-US"/>
        </w:rPr>
        <w:t>.      Map arsip yang dilengkapi dengan daun penutup disebut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stopmap folio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folder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hanging folder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snelhecter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ordner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Pr="00F55318">
        <w:rPr>
          <w:rFonts w:ascii="Times New Roman" w:hAnsi="Times New Roman"/>
          <w:sz w:val="24"/>
          <w:szCs w:val="24"/>
          <w:lang w:val="en-US"/>
        </w:rPr>
        <w:t>.      Rak sortir dipersiapkan untuk ... rak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25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26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27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28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29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Pr="00F55318">
        <w:rPr>
          <w:rFonts w:ascii="Times New Roman" w:hAnsi="Times New Roman"/>
          <w:sz w:val="24"/>
          <w:szCs w:val="24"/>
          <w:lang w:val="en-US"/>
        </w:rPr>
        <w:t>.      Folder yang diberi kode A – Z dipersiapkan minimal ... folder.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22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23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24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25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26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</w:t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     Berikut yang bukan prosedur penyimpanan arsip sistem abjad adalah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Penampungan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Penelitian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Penandatanganan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Pengindeksan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Pengkodean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r w:rsidRPr="00F55318">
        <w:rPr>
          <w:rFonts w:ascii="Times New Roman" w:hAnsi="Times New Roman"/>
          <w:sz w:val="24"/>
          <w:szCs w:val="24"/>
          <w:lang w:val="en-US"/>
        </w:rPr>
        <w:t>.      Kegiatan menempatkan berkas dalam tempat penyimpanan disebut kegiatan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Pengkodean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Penyortiran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Penampungan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Penelitian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Penyimpana</w:t>
      </w: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13.</w:t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     Berikut ini yang termasuk langkah kerja menyimpan arsip sistem abjad adalah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Mengisi buku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Menentapkan indeks dan kodenya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Surat diteliti kemudian dikirim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Menetapkan jumlah indeks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Menandatangani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</w:t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  Setelah arsip diberi kode dan disortir lalu disimpan pada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Laci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b.      Lemari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Filling Cabinet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Ruangan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Tas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</w:t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  Dibawah ini yang bukan langkah-langkah penemuan kembali arsip pada sistem abjad adalah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a.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Meneliti arsip yang diminta atau dicari dan ditemukan kodenya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Menuju tempat penyimpanan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Mengambil arsip yang diminta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Mengisi buku kas kecil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Mengisi bon peminjam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16.</w:t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  Sistem penyimpanan dan penemuan kembali arsip atau dokumen yang berdasarkan kepada isi dari dokumen yang disimpan,</w:t>
      </w:r>
      <w:r>
        <w:rPr>
          <w:rFonts w:ascii="Times New Roman" w:hAnsi="Times New Roman"/>
          <w:sz w:val="24"/>
          <w:szCs w:val="24"/>
          <w:lang w:val="en-US"/>
        </w:rPr>
        <w:t xml:space="preserve"> merupakan pengertian dari 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Sistem Klasifikasi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Sistem Subjek atau Pokok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Sistem Kronologi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Sistem Wilayah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Sistem Nama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17.</w:t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  Pola klasifikasi dalam daftar klasifikasi disusun secara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Vertikal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Horizontal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Berjenjang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Diagonal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Vertikal berjenjang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18.</w:t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  Berikut ini yang bukan cara menggunakan klasifikasi adalah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Dikumpulkan masalah yang tidak menonjol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Memahami perintian pertama, kedua, dan ketiga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Tiap kode merupakan bagian dan sub ordinal dari kode diatasnya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Memahami masalah yang terkandung dari sudut nama masalah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e.      Memilih masalah yang paling menonjol dan dikaitkan dengan tugas 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19.</w:t>
      </w:r>
      <w:r w:rsidRPr="00F55318">
        <w:rPr>
          <w:rFonts w:ascii="Times New Roman" w:hAnsi="Times New Roman"/>
          <w:sz w:val="24"/>
          <w:szCs w:val="24"/>
          <w:lang w:val="en-US"/>
        </w:rPr>
        <w:t xml:space="preserve">  Surat sebelum disimpaan dicatat dalam ....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a.      Buku tulis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b.      Buku agenda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c.       Buku klaper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d.      Buku simpan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55318">
        <w:rPr>
          <w:rFonts w:ascii="Times New Roman" w:hAnsi="Times New Roman"/>
          <w:sz w:val="24"/>
          <w:szCs w:val="24"/>
          <w:lang w:val="en-US"/>
        </w:rPr>
        <w:t>e.      Kertas</w:t>
      </w:r>
    </w:p>
    <w:p w:rsidR="00607881" w:rsidRPr="00F55318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436924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</w:t>
      </w:r>
      <w:r w:rsidRPr="00436924">
        <w:rPr>
          <w:rFonts w:ascii="Times New Roman" w:hAnsi="Times New Roman"/>
          <w:sz w:val="24"/>
          <w:szCs w:val="24"/>
          <w:lang w:val="en-US"/>
        </w:rPr>
        <w:t>.  Penyimpanan warkat menurut sistem abjad memerlukan folder paling sedikit jumlahnya adalah ...</w:t>
      </w:r>
    </w:p>
    <w:p w:rsidR="00607881" w:rsidRPr="00436924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 w:rsidRPr="00436924">
        <w:rPr>
          <w:rFonts w:ascii="Times New Roman" w:hAnsi="Times New Roman"/>
          <w:sz w:val="24"/>
          <w:szCs w:val="24"/>
          <w:lang w:val="en-US"/>
        </w:rPr>
        <w:t>a.      22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c. 24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e. 26</w:t>
      </w:r>
    </w:p>
    <w:p w:rsidR="00607881" w:rsidRPr="00436924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 w:rsidRPr="00436924">
        <w:rPr>
          <w:rFonts w:ascii="Times New Roman" w:hAnsi="Times New Roman"/>
          <w:sz w:val="24"/>
          <w:szCs w:val="24"/>
          <w:lang w:val="en-US"/>
        </w:rPr>
        <w:t>b.      23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d. 25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B </w:t>
      </w:r>
      <w:r>
        <w:rPr>
          <w:rFonts w:ascii="Times New Roman" w:hAnsi="Times New Roman"/>
          <w:sz w:val="24"/>
          <w:szCs w:val="24"/>
          <w:lang w:val="en-US"/>
        </w:rPr>
        <w:t>KUNCI JAWABAN VARIABLE X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1.D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11.A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12.D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13.B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4.B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14.C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15.E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16.B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7.A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17.B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18.B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19.B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10.B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20.E</w:t>
      </w: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</w:p>
    <w:p w:rsidR="00607881" w:rsidRPr="00045C21" w:rsidRDefault="00607881" w:rsidP="00607881">
      <w:p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C KISI – KISI VARIABEL </w:t>
      </w:r>
      <w:r>
        <w:rPr>
          <w:rFonts w:ascii="Times New Roman" w:hAnsi="Times New Roman"/>
          <w:sz w:val="24"/>
          <w:szCs w:val="24"/>
          <w:lang w:val="en-US"/>
        </w:rPr>
        <w:t>Y</w:t>
      </w:r>
    </w:p>
    <w:p w:rsidR="00607881" w:rsidRPr="003137AE" w:rsidRDefault="00607881" w:rsidP="00607881">
      <w:pPr>
        <w:ind w:left="56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1.</w:t>
      </w:r>
      <w:r w:rsidRPr="003137AE">
        <w:rPr>
          <w:rFonts w:ascii="Times New Roman" w:hAnsi="Times New Roman"/>
          <w:sz w:val="24"/>
          <w:szCs w:val="24"/>
          <w:lang w:val="en-US"/>
        </w:rPr>
        <w:tab/>
        <w:t>Dalam B.Inggris arsip berasal dari kata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Archief                 d. Arsip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Archives</w:t>
      </w:r>
      <w:r w:rsidRPr="003137AE">
        <w:rPr>
          <w:rFonts w:ascii="Times New Roman" w:hAnsi="Times New Roman"/>
          <w:sz w:val="24"/>
          <w:szCs w:val="24"/>
          <w:lang w:val="en-US"/>
        </w:rPr>
        <w:t>              e. Archea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Greek</w:t>
      </w:r>
    </w:p>
    <w:p w:rsidR="00607881" w:rsidRPr="003137AE" w:rsidRDefault="00607881" w:rsidP="00607881">
      <w:pPr>
        <w:ind w:left="56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2.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Merupakan kumpulan warkat, mempunyai nilai guna, disimpan menurut sistem tertentu, merupakan . . . arsip.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 xml:space="preserve">Syarat            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d. Nilai guna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Peranan               e. Fungsi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Pengertian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:rsidR="00607881" w:rsidRPr="003137AE" w:rsidRDefault="00607881" w:rsidP="00607881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3.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Yang termasuk peranan dan fungsi arsip adalah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Mempunyai nilai guna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Merupakan kumpulan warkat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Sebagai pusat informasi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d.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Memberikan kekeuatan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e.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Sebagai bahan bukti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:rsidR="00607881" w:rsidRPr="003137AE" w:rsidRDefault="00607881" w:rsidP="00607881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4.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Contoh arsip dinamis, kecuali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Tata tertib sekolah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Visi-Misi sekolah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Jadwal ruang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d.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Kemajuan kelas</w:t>
      </w:r>
    </w:p>
    <w:p w:rsidR="00607881" w:rsidRDefault="00607881" w:rsidP="00607881">
      <w:pPr>
        <w:ind w:left="567" w:hanging="360"/>
        <w:contextualSpacing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e.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Daftar siswa yang sudah lulus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607881" w:rsidRPr="003137AE" w:rsidRDefault="00607881" w:rsidP="00607881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5.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Contoh nilai guna arsip menurut ensiklopedia administrasi adalah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Legal value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Documentary value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Nilai guna kebuktian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d.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Guna informatoris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e.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Nilai guna informasional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:rsidR="00607881" w:rsidRPr="003137AE" w:rsidRDefault="00607881" w:rsidP="00607881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6.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Contoh arsip ditinjau dari isinya, kecuali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Financial record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Vital record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Inventory record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d.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Personnel record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e.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Sales record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:rsidR="00607881" w:rsidRPr="003137AE" w:rsidRDefault="00607881" w:rsidP="00607881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7.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Arsip yang masih dipergunakan terus menerus bagi kelangsungan pekerjaan dilingkungan unit pengolahan suatu organisasi, meruakan pengertian dari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Arsip aktif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Arsip inaktif/pasif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Arsip statis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d.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Arsip sekunder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e.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Arsip Primer</w:t>
      </w:r>
    </w:p>
    <w:p w:rsidR="00607881" w:rsidRPr="003137AE" w:rsidRDefault="00607881" w:rsidP="00607881">
      <w:pPr>
        <w:ind w:left="567" w:hanging="360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607881" w:rsidRPr="003137AE" w:rsidRDefault="00607881" w:rsidP="00607881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8.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Aktivitas penerimaan, pencatatan, penyimpanan, penggunaan, pemeliharaan, penyusutan dan pemusnahan arsip, merupakan pengertian kearsipan menurut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Drs E. Martono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Kamus Administrasi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R. Soebroto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d.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Drs E. Karso</w:t>
      </w:r>
    </w:p>
    <w:p w:rsidR="00607881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e.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The Liang Gie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</w:rPr>
      </w:pPr>
    </w:p>
    <w:p w:rsidR="00607881" w:rsidRPr="003137AE" w:rsidRDefault="00607881" w:rsidP="00607881">
      <w:pPr>
        <w:ind w:left="567" w:hanging="360"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9.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Yang bukan termasuk kegiatan kearsipan menurut Drs E. Karso adalah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Kegiatan penciptaan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Kegiatan penyimpanan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Kegiatan penyelamatan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d.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Kegiatan Penyusutan</w:t>
      </w:r>
    </w:p>
    <w:p w:rsidR="00607881" w:rsidRDefault="00607881" w:rsidP="00607881">
      <w:pPr>
        <w:ind w:left="567" w:hanging="360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e.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Kegiatan pengolahan</w:t>
      </w:r>
    </w:p>
    <w:p w:rsidR="00607881" w:rsidRDefault="00607881" w:rsidP="00607881">
      <w:pPr>
        <w:ind w:left="567" w:hanging="360"/>
        <w:contextualSpacing/>
        <w:jc w:val="left"/>
        <w:rPr>
          <w:rFonts w:ascii="Times New Roman" w:hAnsi="Times New Roman"/>
          <w:bCs/>
          <w:sz w:val="24"/>
          <w:szCs w:val="24"/>
        </w:rPr>
      </w:pP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bCs/>
          <w:sz w:val="24"/>
          <w:szCs w:val="24"/>
        </w:rPr>
      </w:pPr>
    </w:p>
    <w:p w:rsidR="00607881" w:rsidRPr="003137AE" w:rsidRDefault="00607881" w:rsidP="00607881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10.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 </w:t>
      </w:r>
      <w:r w:rsidRPr="003137AE">
        <w:rPr>
          <w:rFonts w:ascii="Times New Roman" w:hAnsi="Times New Roman"/>
          <w:sz w:val="24"/>
          <w:szCs w:val="24"/>
          <w:lang w:val="en-US"/>
        </w:rPr>
        <w:t>Menurut Drs E. Martono, tujuan penataan berkas/kearsipan dapat dirumuskan sebagai berikut, kecuali . . .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a.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Menyediakan warkat jika diperlukan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b.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Menghindari pembatasan waktu dalam pencarian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c.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  </w:t>
      </w:r>
      <w:r w:rsidRPr="003137AE">
        <w:rPr>
          <w:rFonts w:ascii="Times New Roman" w:hAnsi="Times New Roman"/>
          <w:sz w:val="24"/>
          <w:szCs w:val="24"/>
          <w:lang w:val="en-US"/>
        </w:rPr>
        <w:t>Mengumpulkan dan mengelompokkan warkat yang berhubungan satu sama lain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3137AE">
        <w:rPr>
          <w:rFonts w:ascii="Times New Roman" w:hAnsi="Times New Roman"/>
          <w:sz w:val="24"/>
          <w:szCs w:val="24"/>
          <w:lang w:val="en-US"/>
        </w:rPr>
        <w:t>d.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sz w:val="24"/>
          <w:szCs w:val="24"/>
          <w:lang w:val="en-US"/>
        </w:rPr>
        <w:t>Memanfaatkan tempat penyimpanan dari sarananya</w:t>
      </w:r>
    </w:p>
    <w:p w:rsidR="00607881" w:rsidRPr="003137AE" w:rsidRDefault="00607881" w:rsidP="00607881">
      <w:pPr>
        <w:ind w:left="567" w:hanging="360"/>
        <w:contextualSpacing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3137AE">
        <w:rPr>
          <w:rFonts w:ascii="Times New Roman" w:hAnsi="Times New Roman"/>
          <w:bCs/>
          <w:sz w:val="24"/>
          <w:szCs w:val="24"/>
          <w:lang w:val="en-US"/>
        </w:rPr>
        <w:t>e.</w:t>
      </w:r>
      <w:r w:rsidRPr="003137AE">
        <w:rPr>
          <w:rFonts w:ascii="Times New Roman" w:hAnsi="Times New Roman"/>
          <w:sz w:val="14"/>
          <w:szCs w:val="14"/>
          <w:lang w:val="en-US"/>
        </w:rPr>
        <w:t xml:space="preserve">      </w:t>
      </w:r>
      <w:r w:rsidRPr="003137AE">
        <w:rPr>
          <w:rFonts w:ascii="Times New Roman" w:hAnsi="Times New Roman"/>
          <w:bCs/>
          <w:sz w:val="24"/>
          <w:szCs w:val="24"/>
          <w:lang w:val="en-US"/>
        </w:rPr>
        <w:t>Menjamin keselamatan warkat baik isinya maupun bentuknya</w:t>
      </w:r>
    </w:p>
    <w:p w:rsidR="00607881" w:rsidRDefault="00607881" w:rsidP="00607881">
      <w:pPr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</w:p>
    <w:p w:rsidR="00607881" w:rsidRPr="00045C21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045C21">
        <w:rPr>
          <w:rFonts w:ascii="Times New Roman" w:hAnsi="Times New Roman"/>
          <w:color w:val="222222"/>
          <w:sz w:val="24"/>
          <w:szCs w:val="24"/>
        </w:rPr>
        <w:t>1</w:t>
      </w:r>
      <w:r w:rsidRPr="00045C21">
        <w:rPr>
          <w:rFonts w:ascii="Times New Roman" w:hAnsi="Times New Roman"/>
          <w:color w:val="222222"/>
          <w:sz w:val="24"/>
          <w:szCs w:val="24"/>
          <w:lang w:val="en-US"/>
        </w:rPr>
        <w:t>1.</w:t>
      </w:r>
      <w:r w:rsidRPr="00045C21">
        <w:rPr>
          <w:rFonts w:ascii="Times New Roman" w:hAnsi="Times New Roman"/>
          <w:color w:val="222222"/>
          <w:sz w:val="24"/>
          <w:szCs w:val="24"/>
        </w:rPr>
        <w:t>  Sub masalah pada kearsipan sistem subjek dapat digunakan sebagai kode...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708"/>
        <w:gridCol w:w="2698"/>
      </w:tblGrid>
      <w:tr w:rsidR="00607881" w:rsidRPr="00045C21" w:rsidTr="004E31FE"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a.  Laci</w:t>
            </w:r>
          </w:p>
        </w:tc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c.  Guide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e.  Kotak Sortir</w:t>
            </w:r>
          </w:p>
        </w:tc>
      </w:tr>
      <w:tr w:rsidR="00607881" w:rsidRPr="00045C21" w:rsidTr="004E31FE"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b.  Map</w:t>
            </w:r>
          </w:p>
        </w:tc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d.  Folder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607881" w:rsidRPr="00045C21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045C21">
        <w:rPr>
          <w:rFonts w:ascii="Times New Roman" w:hAnsi="Times New Roman"/>
          <w:color w:val="222222"/>
          <w:sz w:val="24"/>
          <w:szCs w:val="24"/>
          <w:lang w:val="en-US"/>
        </w:rPr>
        <w:t>12.</w:t>
      </w:r>
      <w:r w:rsidRPr="00045C21">
        <w:rPr>
          <w:rFonts w:ascii="Times New Roman" w:hAnsi="Times New Roman"/>
          <w:color w:val="222222"/>
          <w:sz w:val="24"/>
          <w:szCs w:val="24"/>
        </w:rPr>
        <w:t>.   Berikut ini yang bukan merupakan arsip adalah...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722"/>
        <w:gridCol w:w="2708"/>
      </w:tblGrid>
      <w:tr w:rsidR="00607881" w:rsidRPr="00045C21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a.  kayu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c.  flashdisk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e.  formulir</w:t>
            </w:r>
          </w:p>
        </w:tc>
      </w:tr>
      <w:tr w:rsidR="00607881" w:rsidRPr="00045C21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b.  surat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d.  buku raport</w:t>
            </w:r>
          </w:p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045C21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045C21">
        <w:rPr>
          <w:rFonts w:ascii="Times New Roman" w:hAnsi="Times New Roman"/>
          <w:color w:val="222222"/>
          <w:sz w:val="24"/>
          <w:szCs w:val="24"/>
          <w:lang w:val="en-US"/>
        </w:rPr>
        <w:t>13</w:t>
      </w:r>
      <w:r w:rsidRPr="00045C21">
        <w:rPr>
          <w:rFonts w:ascii="Times New Roman" w:hAnsi="Times New Roman"/>
          <w:color w:val="222222"/>
          <w:sz w:val="24"/>
          <w:szCs w:val="24"/>
        </w:rPr>
        <w:t>.  Syarat-syarat surat atau warkat dapat dikatakan sebagai arsip, kecuali....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707"/>
        <w:gridCol w:w="2637"/>
      </w:tblGrid>
      <w:tr w:rsidR="00607881" w:rsidRPr="00045C21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a.  mempunyai arti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c.  tidak berguna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e.  disimpan</w:t>
            </w: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teratur</w:t>
            </w:r>
          </w:p>
        </w:tc>
      </w:tr>
      <w:tr w:rsidR="00607881" w:rsidRPr="00045C21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b.  mempunyai nilai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d.  mempunyai kegunaan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607881" w:rsidRPr="00045C21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045C21">
        <w:rPr>
          <w:rFonts w:ascii="Times New Roman" w:hAnsi="Times New Roman"/>
          <w:color w:val="222222"/>
          <w:sz w:val="24"/>
          <w:szCs w:val="24"/>
          <w:lang w:val="en-US"/>
        </w:rPr>
        <w:t>14</w:t>
      </w:r>
      <w:r w:rsidRPr="00045C21">
        <w:rPr>
          <w:rFonts w:ascii="Times New Roman" w:hAnsi="Times New Roman"/>
          <w:color w:val="222222"/>
          <w:sz w:val="24"/>
          <w:szCs w:val="24"/>
        </w:rPr>
        <w:t>.  Sistem penyimpanan dan pene</w:t>
      </w:r>
      <w:r>
        <w:rPr>
          <w:rFonts w:ascii="Times New Roman" w:hAnsi="Times New Roman"/>
          <w:color w:val="222222"/>
          <w:sz w:val="24"/>
          <w:szCs w:val="24"/>
        </w:rPr>
        <w:t>muan kembali arsip yang disusu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n </w:t>
      </w:r>
      <w:r w:rsidRPr="00045C21">
        <w:rPr>
          <w:rFonts w:ascii="Times New Roman" w:hAnsi="Times New Roman"/>
          <w:color w:val="222222"/>
          <w:sz w:val="24"/>
          <w:szCs w:val="24"/>
        </w:rPr>
        <w:t>berdasarkan pengelompokan nama tempat</w:t>
      </w:r>
    </w:p>
    <w:p w:rsidR="00607881" w:rsidRPr="00045C21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045C21">
        <w:rPr>
          <w:rFonts w:ascii="Times New Roman" w:hAnsi="Times New Roman"/>
          <w:color w:val="222222"/>
          <w:sz w:val="24"/>
          <w:szCs w:val="24"/>
        </w:rPr>
        <w:t>       disebut...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700"/>
        <w:gridCol w:w="2644"/>
      </w:tblGrid>
      <w:tr w:rsidR="00607881" w:rsidRPr="00045C21" w:rsidTr="004E31FE">
        <w:tc>
          <w:tcPr>
            <w:tcW w:w="2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a.  Sistem wilayah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c.  sistem nomor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e. sistem subjek</w:t>
            </w:r>
          </w:p>
        </w:tc>
      </w:tr>
      <w:tr w:rsidR="00607881" w:rsidRPr="00045C21" w:rsidTr="004E31FE">
        <w:tc>
          <w:tcPr>
            <w:tcW w:w="2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b.  sistem abjad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45C21">
              <w:rPr>
                <w:rFonts w:ascii="Times New Roman" w:hAnsi="Times New Roman"/>
                <w:color w:val="222222"/>
                <w:sz w:val="24"/>
                <w:szCs w:val="24"/>
              </w:rPr>
              <w:t>d.  sistem tanggal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045C2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6C1C38" w:rsidRDefault="00607881" w:rsidP="00607881">
      <w:pPr>
        <w:rPr>
          <w:rFonts w:ascii="Times New Roman" w:hAnsi="Times New Roman"/>
          <w:sz w:val="24"/>
          <w:szCs w:val="24"/>
        </w:rPr>
      </w:pPr>
    </w:p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15. </w:t>
      </w:r>
      <w:r w:rsidRPr="006C1C38">
        <w:rPr>
          <w:rFonts w:ascii="Times New Roman" w:hAnsi="Times New Roman"/>
          <w:color w:val="222222"/>
          <w:sz w:val="24"/>
          <w:szCs w:val="24"/>
        </w:rPr>
        <w:t> Prosedur penyimpanan surat, langkah-langkahnya adalah..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607881" w:rsidRPr="006C1C38" w:rsidTr="004E31FE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a.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a.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 Memeriksa surat yang benar-benar akan disimpan</w:t>
            </w:r>
          </w:p>
        </w:tc>
      </w:tr>
      <w:tr w:rsidR="00607881" w:rsidRPr="006C1C38" w:rsidTr="004E31FE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b.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b.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Memberi kode surat</w:t>
            </w:r>
          </w:p>
        </w:tc>
      </w:tr>
      <w:tr w:rsidR="00607881" w:rsidRPr="006C1C38" w:rsidTr="004E31FE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c.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c.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 Mengindeks surat yang akan disimpan</w:t>
            </w:r>
          </w:p>
        </w:tc>
      </w:tr>
      <w:tr w:rsidR="00607881" w:rsidRPr="006C1C38" w:rsidTr="004E31FE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d.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d.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Menyimpan surat yang akan disimpan</w:t>
            </w:r>
          </w:p>
        </w:tc>
      </w:tr>
      <w:tr w:rsidR="00607881" w:rsidRPr="006C1C38" w:rsidTr="004E31FE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e. 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e.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Semuanya benar</w:t>
            </w:r>
          </w:p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en-US"/>
        </w:rPr>
        <w:t>16</w:t>
      </w:r>
      <w:r w:rsidRPr="006C1C38">
        <w:rPr>
          <w:rFonts w:ascii="Times New Roman" w:hAnsi="Times New Roman"/>
          <w:color w:val="222222"/>
          <w:sz w:val="24"/>
          <w:szCs w:val="24"/>
        </w:rPr>
        <w:t>.  Kegiatan menentukan tanda pengenal arsip untuk memudahkan kembali arsip disebut...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689"/>
        <w:gridCol w:w="2633"/>
      </w:tblGrid>
      <w:tr w:rsidR="00607881" w:rsidRPr="006C1C38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a.  Mengkode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c.  caption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e.  daftar klasifikasi </w:t>
            </w:r>
          </w:p>
        </w:tc>
      </w:tr>
      <w:tr w:rsidR="00607881" w:rsidRPr="006C1C38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b.  mengindeks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d.  Menyortir</w:t>
            </w:r>
          </w:p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en-US"/>
        </w:rPr>
        <w:lastRenderedPageBreak/>
        <w:t xml:space="preserve">17. </w:t>
      </w:r>
      <w:r w:rsidRPr="006C1C38">
        <w:rPr>
          <w:rFonts w:ascii="Times New Roman" w:hAnsi="Times New Roman"/>
          <w:color w:val="222222"/>
          <w:sz w:val="24"/>
          <w:szCs w:val="24"/>
        </w:rPr>
        <w:t xml:space="preserve"> Manfaat dari adanya sistem penyimpanan arsip adalah...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607881" w:rsidRPr="006C1C38" w:rsidTr="004E31FE"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a. 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a.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Melatih petugas kearsipan</w:t>
            </w:r>
          </w:p>
        </w:tc>
      </w:tr>
      <w:tr w:rsidR="00607881" w:rsidRPr="006C1C38" w:rsidTr="004E31FE"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b.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b.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Menambah tugas sekretaris</w:t>
            </w:r>
          </w:p>
        </w:tc>
      </w:tr>
      <w:tr w:rsidR="00607881" w:rsidRPr="006C1C38" w:rsidTr="004E31FE"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c.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c.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 Mengurangi kebutuhan akan arsip </w:t>
            </w:r>
          </w:p>
        </w:tc>
      </w:tr>
      <w:tr w:rsidR="00607881" w:rsidRPr="006C1C38" w:rsidTr="004E31FE"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d.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d.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Mudah dalam mencari bila sewaktu-waktu diperlukan</w:t>
            </w:r>
          </w:p>
        </w:tc>
      </w:tr>
      <w:tr w:rsidR="00607881" w:rsidRPr="006C1C38" w:rsidTr="004E31FE"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e.       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e. </w:t>
            </w: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Pencurian arsip tidak bisa dilakukan</w:t>
            </w:r>
          </w:p>
          <w:p w:rsidR="00607881" w:rsidRPr="006C1C38" w:rsidRDefault="00607881" w:rsidP="004E31FE">
            <w:pPr>
              <w:spacing w:line="240" w:lineRule="auto"/>
              <w:ind w:hanging="36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607881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607881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en-US"/>
        </w:rPr>
        <w:t>18</w:t>
      </w:r>
      <w:r w:rsidRPr="006C1C38">
        <w:rPr>
          <w:rFonts w:ascii="Times New Roman" w:hAnsi="Times New Roman"/>
          <w:color w:val="222222"/>
          <w:sz w:val="24"/>
          <w:szCs w:val="24"/>
        </w:rPr>
        <w:t>.  Pengendalian kegiatan surat/arsip, baik surat masuk maupun surat keluar,</w:t>
      </w:r>
      <w:r w:rsidRPr="006C1C3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6C1C38">
        <w:rPr>
          <w:rFonts w:ascii="Times New Roman" w:hAnsi="Times New Roman"/>
          <w:color w:val="222222"/>
          <w:sz w:val="24"/>
          <w:szCs w:val="24"/>
        </w:rPr>
        <w:t>sepenuhnya dibebankan dan</w:t>
      </w:r>
      <w:r w:rsidRPr="006C1C3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6C1C38">
        <w:rPr>
          <w:rFonts w:ascii="Times New Roman" w:hAnsi="Times New Roman"/>
          <w:color w:val="222222"/>
          <w:sz w:val="24"/>
          <w:szCs w:val="24"/>
        </w:rPr>
        <w:t>dipertanggungjawabkan secara terpusat pada suatu organisasi yang disebut unit kearsipan.  </w:t>
      </w:r>
    </w:p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6C1C38">
        <w:rPr>
          <w:rFonts w:ascii="Times New Roman" w:hAnsi="Times New Roman"/>
          <w:color w:val="222222"/>
          <w:sz w:val="24"/>
          <w:szCs w:val="24"/>
        </w:rPr>
        <w:t>        Pengendalian ini</w:t>
      </w:r>
    </w:p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6C1C38">
        <w:rPr>
          <w:rFonts w:ascii="Times New Roman" w:hAnsi="Times New Roman"/>
          <w:color w:val="222222"/>
          <w:sz w:val="24"/>
          <w:szCs w:val="24"/>
        </w:rPr>
        <w:t>        menggunakan asas...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612"/>
        <w:gridCol w:w="2712"/>
      </w:tblGrid>
      <w:tr w:rsidR="00607881" w:rsidRPr="006C1C38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a.  Sentralisasi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c.  Gabungan 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e.  Dekonsentrasi</w:t>
            </w:r>
          </w:p>
        </w:tc>
      </w:tr>
      <w:tr w:rsidR="00607881" w:rsidRPr="006C1C38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b.  Desentralisasi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d.  Terpisah</w:t>
            </w:r>
          </w:p>
          <w:p w:rsidR="00607881" w:rsidRPr="00F5531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en-US"/>
        </w:rPr>
        <w:t>19</w:t>
      </w:r>
      <w:r w:rsidRPr="006C1C38">
        <w:rPr>
          <w:rFonts w:ascii="Times New Roman" w:hAnsi="Times New Roman"/>
          <w:color w:val="222222"/>
          <w:sz w:val="24"/>
          <w:szCs w:val="24"/>
        </w:rPr>
        <w:t>.  Dalam penyimpanan sistem tanggal, jika satu laci memuat arsip dalam satu tahun , maka jumlah guide</w:t>
      </w:r>
    </w:p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6C1C38">
        <w:rPr>
          <w:rFonts w:ascii="Times New Roman" w:hAnsi="Times New Roman"/>
          <w:color w:val="222222"/>
          <w:sz w:val="24"/>
          <w:szCs w:val="24"/>
        </w:rPr>
        <w:t>       yang dibutuhkan adalah ....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689"/>
        <w:gridCol w:w="2688"/>
      </w:tblGrid>
      <w:tr w:rsidR="00607881" w:rsidRPr="006C1C38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a.  30 guide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c.  12 guide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e.  26 guide</w:t>
            </w:r>
          </w:p>
        </w:tc>
      </w:tr>
      <w:tr w:rsidR="00607881" w:rsidRPr="006C1C38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b.  356 guide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d.  31 guide</w:t>
            </w:r>
          </w:p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6C1C38" w:rsidRDefault="00607881" w:rsidP="00607881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en-US"/>
        </w:rPr>
        <w:t>20</w:t>
      </w:r>
      <w:r w:rsidRPr="006C1C38">
        <w:rPr>
          <w:rFonts w:ascii="Times New Roman" w:hAnsi="Times New Roman"/>
          <w:color w:val="222222"/>
          <w:sz w:val="24"/>
          <w:szCs w:val="24"/>
        </w:rPr>
        <w:t>.  suatu daftar yang berisi pengelompokan arsip berdasarkan nama wilayah adalah...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709"/>
        <w:gridCol w:w="2681"/>
      </w:tblGrid>
      <w:tr w:rsidR="00607881" w:rsidRPr="006C1C38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a.  daftar nama pengirim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c.  daftar klasifikasi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e.  daftar perihal</w:t>
            </w:r>
          </w:p>
        </w:tc>
      </w:tr>
      <w:tr w:rsidR="00607881" w:rsidRPr="006C1C38" w:rsidTr="004E31FE"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b.  daftar nama jabatan</w:t>
            </w:r>
          </w:p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C1C38">
              <w:rPr>
                <w:rFonts w:ascii="Times New Roman" w:hAnsi="Times New Roman"/>
                <w:color w:val="222222"/>
                <w:sz w:val="24"/>
                <w:szCs w:val="24"/>
              </w:rPr>
              <w:t>d.  daftar nomor urut</w:t>
            </w:r>
          </w:p>
        </w:tc>
        <w:tc>
          <w:tcPr>
            <w:tcW w:w="3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81" w:rsidRPr="006C1C38" w:rsidRDefault="00607881" w:rsidP="004E31FE">
            <w:pPr>
              <w:spacing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607881" w:rsidRPr="00F55318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Pr="00A054E0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Pr="00A054E0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Pr="00A054E0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D </w:t>
      </w:r>
      <w:r>
        <w:rPr>
          <w:rFonts w:ascii="Times New Roman" w:hAnsi="Times New Roman"/>
          <w:sz w:val="24"/>
          <w:szCs w:val="24"/>
          <w:lang w:val="en-US"/>
        </w:rPr>
        <w:t>KUNCI JAWABAN</w:t>
      </w:r>
      <w:r>
        <w:rPr>
          <w:rFonts w:ascii="Times New Roman" w:hAnsi="Times New Roman"/>
          <w:sz w:val="24"/>
          <w:szCs w:val="24"/>
        </w:rPr>
        <w:t xml:space="preserve"> VARIABEL </w:t>
      </w:r>
      <w:r>
        <w:rPr>
          <w:rFonts w:ascii="Times New Roman" w:hAnsi="Times New Roman"/>
          <w:sz w:val="24"/>
          <w:szCs w:val="24"/>
          <w:lang w:val="en-US"/>
        </w:rPr>
        <w:t>Y</w:t>
      </w: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11.C</w:t>
      </w:r>
    </w:p>
    <w:p w:rsidR="00607881" w:rsidRPr="00F55318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12.A</w:t>
      </w: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13.C</w:t>
      </w: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14.E</w:t>
      </w: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15.E</w:t>
      </w: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16.B</w:t>
      </w: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17.D</w:t>
      </w: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18.B</w:t>
      </w: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19.B</w:t>
      </w:r>
    </w:p>
    <w:p w:rsidR="00607881" w:rsidRDefault="00607881" w:rsidP="006078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20.E</w:t>
      </w:r>
    </w:p>
    <w:p w:rsidR="00607881" w:rsidRDefault="00607881" w:rsidP="0060788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E NILAI-NILAI r PRODUCT MOMENT</w:t>
      </w:r>
    </w:p>
    <w:p w:rsidR="00607881" w:rsidRDefault="00607881" w:rsidP="0060788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/>
          <w:sz w:val="24"/>
          <w:szCs w:val="24"/>
        </w:rPr>
      </w:pPr>
    </w:p>
    <w:tbl>
      <w:tblPr>
        <w:tblW w:w="8242" w:type="dxa"/>
        <w:tblInd w:w="93" w:type="dxa"/>
        <w:tblLook w:val="04A0" w:firstRow="1" w:lastRow="0" w:firstColumn="1" w:lastColumn="0" w:noHBand="0" w:noVBand="1"/>
      </w:tblPr>
      <w:tblGrid>
        <w:gridCol w:w="498"/>
        <w:gridCol w:w="1051"/>
        <w:gridCol w:w="1051"/>
        <w:gridCol w:w="498"/>
        <w:gridCol w:w="1051"/>
        <w:gridCol w:w="1051"/>
        <w:gridCol w:w="940"/>
        <w:gridCol w:w="1051"/>
        <w:gridCol w:w="1051"/>
      </w:tblGrid>
      <w:tr w:rsidR="00607881" w:rsidRPr="00314CE5" w:rsidTr="004E31FE">
        <w:trPr>
          <w:trHeight w:val="315"/>
        </w:trPr>
        <w:tc>
          <w:tcPr>
            <w:tcW w:w="8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NILAI-NILAI R PRODUCT MOMENT</w:t>
            </w:r>
          </w:p>
        </w:tc>
      </w:tr>
      <w:tr w:rsidR="00607881" w:rsidRPr="00314CE5" w:rsidTr="004E31F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0,345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0,330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0,317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0,306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0,296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0,286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0,278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DA781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A781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DA781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A781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0,270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0,263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0,256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0,230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0,210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0,194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DA781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DA78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DA781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DA78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0,312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0,181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0,148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0,128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0,115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0,105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0,097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0,091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0,086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0,081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07881" w:rsidRPr="00314CE5" w:rsidTr="004E31F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0,496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881" w:rsidRPr="00314CE5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14CE5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F NILAI-NILAI UJI t</w:t>
      </w: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3" w:tblpY="1"/>
        <w:tblOverlap w:val="never"/>
        <w:tblW w:w="7908" w:type="dxa"/>
        <w:tblCellMar>
          <w:top w:w="6" w:type="dxa"/>
          <w:left w:w="109" w:type="dxa"/>
          <w:right w:w="77" w:type="dxa"/>
        </w:tblCellMar>
        <w:tblLook w:val="04A0" w:firstRow="1" w:lastRow="0" w:firstColumn="1" w:lastColumn="0" w:noHBand="0" w:noVBand="1"/>
      </w:tblPr>
      <w:tblGrid>
        <w:gridCol w:w="481"/>
        <w:gridCol w:w="654"/>
        <w:gridCol w:w="655"/>
        <w:gridCol w:w="655"/>
        <w:gridCol w:w="653"/>
        <w:gridCol w:w="655"/>
        <w:gridCol w:w="238"/>
        <w:gridCol w:w="509"/>
        <w:gridCol w:w="682"/>
        <w:gridCol w:w="680"/>
        <w:gridCol w:w="683"/>
        <w:gridCol w:w="680"/>
        <w:gridCol w:w="683"/>
      </w:tblGrid>
      <w:tr w:rsidR="00607881" w:rsidTr="004E31FE">
        <w:trPr>
          <w:trHeight w:val="2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</w:tcPr>
          <w:p w:rsidR="00607881" w:rsidRPr="002D7F68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>d.f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31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29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0.025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29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29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0.005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  <w:jc w:val="center"/>
            </w:pPr>
          </w:p>
          <w:p w:rsidR="00607881" w:rsidRDefault="00607881" w:rsidP="004E31FE">
            <w:pPr>
              <w:spacing w:line="240" w:lineRule="auto"/>
              <w:ind w:right="1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>d.f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29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28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27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7881" w:rsidRDefault="00607881" w:rsidP="004E31FE">
            <w:pPr>
              <w:spacing w:line="240" w:lineRule="auto"/>
              <w:ind w:right="33"/>
              <w:jc w:val="center"/>
            </w:pPr>
            <w:r w:rsidRPr="002D7F68">
              <w:rPr>
                <w:rFonts w:ascii="Arial" w:hAnsi="Arial" w:cs="Arial"/>
                <w:sz w:val="16"/>
              </w:rPr>
              <w:t>t</w:t>
            </w:r>
            <w:r w:rsidRPr="002D7F68">
              <w:rPr>
                <w:rFonts w:ascii="Arial" w:hAnsi="Arial" w:cs="Arial"/>
                <w:sz w:val="10"/>
              </w:rPr>
              <w:t>0.005</w:t>
            </w:r>
          </w:p>
        </w:tc>
      </w:tr>
      <w:tr w:rsidR="00607881" w:rsidTr="004E31FE">
        <w:trPr>
          <w:trHeight w:val="215"/>
        </w:trPr>
        <w:tc>
          <w:tcPr>
            <w:tcW w:w="4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6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3.078 </w:t>
            </w:r>
          </w:p>
        </w:tc>
        <w:tc>
          <w:tcPr>
            <w:tcW w:w="6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6.314 </w:t>
            </w:r>
          </w:p>
        </w:tc>
        <w:tc>
          <w:tcPr>
            <w:tcW w:w="6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12.71 </w:t>
            </w:r>
          </w:p>
        </w:tc>
        <w:tc>
          <w:tcPr>
            <w:tcW w:w="6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31.82 </w:t>
            </w:r>
          </w:p>
        </w:tc>
        <w:tc>
          <w:tcPr>
            <w:tcW w:w="6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63.66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1.671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2.000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2.390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2.659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1.886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2.920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4.303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6.965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9.925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1.671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2.659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1.638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2.353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3.182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4.541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5.841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1.670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2.658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1.533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2.132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2.776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3.747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4.604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1.670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2.657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1.476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2.015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2.571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3.365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4.032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1.670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2.657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1.440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1.943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2.447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3.143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3.707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1.670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2.656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1.415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1.895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2.365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2.998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3.499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1.670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2.655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1.397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1.860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2.306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2.896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3.355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1.670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2.655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2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1.383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1.833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2.262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2.821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3.250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2.654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10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1.372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1.812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2.228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2.764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3.169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2.653 </w:t>
            </w:r>
          </w:p>
        </w:tc>
      </w:tr>
      <w:tr w:rsidR="00607881" w:rsidTr="004E31FE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1.363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1.796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2.201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2.718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3.106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2.653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1.356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1.782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2.179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2.681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3.055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2.652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13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1.350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1.771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2.160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2.650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3.012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2.651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14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1.345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1.761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2.145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2.624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2.977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2.651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15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1.341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1.753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2.131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2.602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2.947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2.650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16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1.337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1.746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2.120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2.583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2.921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2.649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17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1.333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1.740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2.110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2.567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2.898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2.649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18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1.330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1.734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2.101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2.552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2.878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2.648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19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1.328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1.729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2.093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2.539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2.861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79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2.647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20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1.325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1.725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2.086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2.528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2.845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2.647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1.323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1.721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2.080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2.518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2.831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2.380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2.646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1.321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1.717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2.074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2.508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2.819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2.645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23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1.319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1.714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2.069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2.500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2.807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2.645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24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1.318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1.711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2.064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2.492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2.797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2.644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25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1.316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1.708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2.485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2.787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2.643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26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1.315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1.706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2.056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2.479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2.779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2.643 </w:t>
            </w:r>
          </w:p>
        </w:tc>
      </w:tr>
      <w:tr w:rsidR="00607881" w:rsidTr="004E31FE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27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1.314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1.703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2.052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2.473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2.771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2.642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28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1.313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1.701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2.048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2.467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2.763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2.641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29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1.311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1.699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2.462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2.756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89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2.641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30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1.310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1.697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2.042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2.457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2.750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2.640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1.696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2.453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2.744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2.639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1.694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2.037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2.449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2.738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2.639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33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1.692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2.035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2.445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2.733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2.638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34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1.691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2.032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2.441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2.728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2.637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35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1.690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2.438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2.724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2.637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36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2.028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2.434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2.719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2.636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37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2.026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2.431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2.715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2.635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38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Pr="00DA7815" w:rsidRDefault="00607881" w:rsidP="004E31FE">
            <w:pPr>
              <w:spacing w:line="240" w:lineRule="auto"/>
              <w:ind w:left="19"/>
              <w:rPr>
                <w:b/>
              </w:rPr>
            </w:pPr>
            <w:r w:rsidRPr="00DA7815">
              <w:rPr>
                <w:rFonts w:ascii="Arial" w:hAnsi="Arial" w:cs="Arial"/>
                <w:b/>
                <w:sz w:val="16"/>
              </w:rPr>
              <w:t xml:space="preserve">2.024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2.429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2.712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2.635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39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2.023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2.426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2.708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5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99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2.634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40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2.021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2.423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2.704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2.370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2.633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2.421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2.701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2.633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2.018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2.418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2.698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2.369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2.632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43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2.017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2.416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2.695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2.631 </w:t>
            </w:r>
          </w:p>
        </w:tc>
      </w:tr>
      <w:tr w:rsidR="00607881" w:rsidTr="004E31FE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44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1.680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2.414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2.692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2.368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2.631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45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2.014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2.412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2.690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2.630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46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2.013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2.410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2.687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2.367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2.629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47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1.300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2.012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2.408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2.685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2.366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2.629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48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2.011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2.407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2.682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>2.366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2.628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49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2.405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2.680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109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2.627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50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Pr="00DA7815" w:rsidRDefault="00607881" w:rsidP="004E31FE">
            <w:pPr>
              <w:spacing w:line="240" w:lineRule="auto"/>
              <w:ind w:left="19"/>
            </w:pPr>
            <w:r w:rsidRPr="00DA7815">
              <w:rPr>
                <w:rFonts w:ascii="Arial" w:hAnsi="Arial" w:cs="Arial"/>
                <w:sz w:val="16"/>
              </w:rPr>
              <w:t xml:space="preserve">2.009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2.403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2.678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2.627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2.402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2.676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2.626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2.400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2.674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2.625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53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2.399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2.672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2.625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54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2.397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2.670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2.624 </w:t>
            </w:r>
          </w:p>
        </w:tc>
      </w:tr>
      <w:tr w:rsidR="00607881" w:rsidTr="004E31FE">
        <w:trPr>
          <w:trHeight w:val="1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55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>1.673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2.396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2.668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2.623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56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2.395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2.667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2.623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lastRenderedPageBreak/>
              <w:t xml:space="preserve">57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2.394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2.665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2.622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58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2.392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2.663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2.621 </w:t>
            </w:r>
          </w:p>
        </w:tc>
      </w:tr>
      <w:tr w:rsidR="00607881" w:rsidTr="004E31F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59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2.391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2.662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119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2.621 </w:t>
            </w:r>
          </w:p>
        </w:tc>
      </w:tr>
      <w:tr w:rsidR="00607881" w:rsidTr="004E31FE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right="34"/>
              <w:jc w:val="center"/>
            </w:pPr>
            <w:r w:rsidRPr="002D7F68">
              <w:rPr>
                <w:rFonts w:ascii="Arial" w:hAnsi="Arial" w:cs="Arial"/>
                <w:sz w:val="16"/>
              </w:rPr>
              <w:t xml:space="preserve">60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1.296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6"/>
            </w:pPr>
            <w:r w:rsidRPr="002D7F68">
              <w:rPr>
                <w:rFonts w:ascii="Arial" w:hAnsi="Arial" w:cs="Arial"/>
                <w:sz w:val="16"/>
              </w:rPr>
              <w:t xml:space="preserve">1.671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2.000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7"/>
            </w:pPr>
            <w:r w:rsidRPr="002D7F68">
              <w:rPr>
                <w:rFonts w:ascii="Arial" w:hAnsi="Arial" w:cs="Arial"/>
                <w:sz w:val="16"/>
              </w:rPr>
              <w:t xml:space="preserve">2.390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9"/>
            </w:pPr>
            <w:r w:rsidRPr="002D7F68">
              <w:rPr>
                <w:rFonts w:ascii="Arial" w:hAnsi="Arial" w:cs="Arial"/>
                <w:sz w:val="16"/>
              </w:rPr>
              <w:t xml:space="preserve">2.660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12"/>
            </w:pPr>
            <w:r w:rsidRPr="002D7F68">
              <w:rPr>
                <w:rFonts w:ascii="Arial" w:hAnsi="Arial" w:cs="Arial"/>
                <w:sz w:val="16"/>
              </w:rPr>
              <w:t xml:space="preserve">120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1.290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1.660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0"/>
            </w:pPr>
            <w:r w:rsidRPr="002D7F68">
              <w:rPr>
                <w:rFonts w:ascii="Arial" w:hAnsi="Arial" w:cs="Arial"/>
                <w:sz w:val="16"/>
              </w:rPr>
              <w:t xml:space="preserve">1.980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2.360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1" w:rsidRDefault="00607881" w:rsidP="004E31FE">
            <w:pPr>
              <w:spacing w:line="240" w:lineRule="auto"/>
              <w:ind w:left="31"/>
            </w:pPr>
            <w:r w:rsidRPr="002D7F68">
              <w:rPr>
                <w:rFonts w:ascii="Arial" w:hAnsi="Arial" w:cs="Arial"/>
                <w:sz w:val="16"/>
              </w:rPr>
              <w:t xml:space="preserve">2.620 </w:t>
            </w:r>
          </w:p>
        </w:tc>
      </w:tr>
    </w:tbl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7881" w:rsidRPr="00064C47" w:rsidRDefault="00607881" w:rsidP="0060788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TABULASI DATA</w:t>
      </w:r>
      <w:r>
        <w:rPr>
          <w:rFonts w:ascii="Times New Roman" w:hAnsi="Times New Roman"/>
          <w:b/>
          <w:sz w:val="24"/>
          <w:szCs w:val="24"/>
        </w:rPr>
        <w:br/>
        <w:t>PENGGUNAAN PERALATAN KEARSIPAN VARIABEL X</w:t>
      </w:r>
    </w:p>
    <w:p w:rsidR="00607881" w:rsidRDefault="00607881" w:rsidP="006078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39" w:type="dxa"/>
        <w:tblInd w:w="93" w:type="dxa"/>
        <w:tblLook w:val="04A0" w:firstRow="1" w:lastRow="0" w:firstColumn="1" w:lastColumn="0" w:noHBand="0" w:noVBand="1"/>
      </w:tblPr>
      <w:tblGrid>
        <w:gridCol w:w="469"/>
        <w:gridCol w:w="53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20"/>
      </w:tblGrid>
      <w:tr w:rsidR="00607881" w:rsidRPr="00622E88" w:rsidTr="004E31FE">
        <w:trPr>
          <w:trHeight w:val="397"/>
          <w:tblHeader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No Urut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No. Resp</w:t>
            </w:r>
          </w:p>
        </w:tc>
        <w:tc>
          <w:tcPr>
            <w:tcW w:w="67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Nomor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Soal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Jumlah</w:t>
            </w:r>
          </w:p>
        </w:tc>
      </w:tr>
      <w:tr w:rsidR="00607881" w:rsidRPr="00622E88" w:rsidTr="004E31FE">
        <w:trPr>
          <w:trHeight w:val="397"/>
          <w:tblHeader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607881" w:rsidRDefault="00607881" w:rsidP="00607881">
      <w:pPr>
        <w:spacing w:line="240" w:lineRule="auto"/>
        <w:ind w:left="-57" w:right="-57"/>
        <w:jc w:val="center"/>
        <w:rPr>
          <w:rFonts w:ascii="Times New Roman" w:hAnsi="Times New Roman"/>
          <w:color w:val="000000"/>
          <w:sz w:val="24"/>
          <w:szCs w:val="24"/>
        </w:rPr>
        <w:sectPr w:rsidR="00607881" w:rsidSect="00DB08AE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9216" w:type="dxa"/>
        <w:tblInd w:w="93" w:type="dxa"/>
        <w:tblLook w:val="04A0" w:firstRow="1" w:lastRow="0" w:firstColumn="1" w:lastColumn="0" w:noHBand="0" w:noVBand="1"/>
      </w:tblPr>
      <w:tblGrid>
        <w:gridCol w:w="469"/>
        <w:gridCol w:w="530"/>
        <w:gridCol w:w="669"/>
        <w:gridCol w:w="68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20"/>
      </w:tblGrid>
      <w:tr w:rsidR="00607881" w:rsidRPr="00622E88" w:rsidTr="004E31FE">
        <w:trPr>
          <w:trHeight w:val="397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No Urut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No. Resp</w:t>
            </w:r>
          </w:p>
        </w:tc>
        <w:tc>
          <w:tcPr>
            <w:tcW w:w="739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Nomor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Soal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Jumlah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E8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622E88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607881" w:rsidRPr="00497FA4" w:rsidRDefault="00607881" w:rsidP="0060788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7881" w:rsidRDefault="00607881" w:rsidP="00607881">
      <w:pPr>
        <w:spacing w:line="240" w:lineRule="auto"/>
        <w:ind w:left="4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7881" w:rsidRPr="00B7768D" w:rsidRDefault="00607881" w:rsidP="0060788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07881" w:rsidRPr="00C3300B" w:rsidRDefault="00607881" w:rsidP="00607881">
      <w:pPr>
        <w:spacing w:line="240" w:lineRule="auto"/>
        <w:ind w:left="45"/>
        <w:jc w:val="left"/>
        <w:rPr>
          <w:rFonts w:ascii="Times New Roman" w:hAnsi="Times New Roman"/>
          <w:b/>
          <w:sz w:val="24"/>
          <w:szCs w:val="24"/>
        </w:rPr>
      </w:pPr>
      <w:r w:rsidRPr="00C3300B">
        <w:rPr>
          <w:rFonts w:ascii="Times New Roman" w:hAnsi="Times New Roman"/>
          <w:b/>
          <w:sz w:val="24"/>
          <w:szCs w:val="24"/>
        </w:rPr>
        <w:t>TABULASI DATA</w:t>
      </w:r>
    </w:p>
    <w:p w:rsidR="00607881" w:rsidRPr="00497FA4" w:rsidRDefault="00607881" w:rsidP="00607881">
      <w:pPr>
        <w:spacing w:line="240" w:lineRule="auto"/>
        <w:ind w:left="4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PEMAHAMAN TENTANG KEARSIPAN VARIABEL Y</w:t>
      </w:r>
    </w:p>
    <w:p w:rsidR="00607881" w:rsidRPr="00C3300B" w:rsidRDefault="00607881" w:rsidP="00607881">
      <w:pPr>
        <w:spacing w:line="240" w:lineRule="auto"/>
        <w:ind w:left="4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42"/>
        <w:gridCol w:w="58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796"/>
      </w:tblGrid>
      <w:tr w:rsidR="00607881" w:rsidRPr="00622E88" w:rsidTr="004E31FE">
        <w:trPr>
          <w:trHeight w:val="3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No Urut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No. Resp</w:t>
            </w:r>
          </w:p>
        </w:tc>
        <w:tc>
          <w:tcPr>
            <w:tcW w:w="67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Nomor Soal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881" w:rsidRPr="00622E88" w:rsidTr="004E31FE">
        <w:trPr>
          <w:trHeight w:val="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81" w:rsidRPr="00497FA4" w:rsidRDefault="00607881" w:rsidP="004E31F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81" w:rsidRPr="00497FA4" w:rsidRDefault="00607881" w:rsidP="004E3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607881" w:rsidRPr="00C3300B" w:rsidRDefault="00607881" w:rsidP="00607881">
      <w:pPr>
        <w:ind w:left="45"/>
        <w:rPr>
          <w:rFonts w:ascii="Times New Roman" w:hAnsi="Times New Roman"/>
          <w:b/>
          <w:sz w:val="24"/>
          <w:szCs w:val="24"/>
        </w:rPr>
      </w:pPr>
    </w:p>
    <w:p w:rsidR="00607881" w:rsidRPr="00B7768D" w:rsidRDefault="00607881" w:rsidP="006078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F6517" w:rsidRPr="00607881" w:rsidRDefault="006C53C0">
      <w:pPr>
        <w:rPr>
          <w:rFonts w:ascii="Times New Roman" w:hAnsi="Times New Roman"/>
          <w:sz w:val="24"/>
          <w:szCs w:val="24"/>
        </w:rPr>
      </w:pPr>
    </w:p>
    <w:sectPr w:rsidR="00EF6517" w:rsidRPr="00607881" w:rsidSect="007777EE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C0" w:rsidRDefault="006C53C0">
      <w:pPr>
        <w:spacing w:line="240" w:lineRule="auto"/>
      </w:pPr>
      <w:r>
        <w:separator/>
      </w:r>
    </w:p>
  </w:endnote>
  <w:endnote w:type="continuationSeparator" w:id="0">
    <w:p w:rsidR="006C53C0" w:rsidRDefault="006C5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8D" w:rsidRDefault="006078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430">
      <w:rPr>
        <w:noProof/>
      </w:rPr>
      <w:t>13</w:t>
    </w:r>
    <w:r>
      <w:fldChar w:fldCharType="end"/>
    </w:r>
  </w:p>
  <w:p w:rsidR="00B7768D" w:rsidRDefault="006C5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8D" w:rsidRDefault="006C53C0">
    <w:pPr>
      <w:pStyle w:val="Footer"/>
      <w:jc w:val="center"/>
    </w:pPr>
  </w:p>
  <w:p w:rsidR="00B7768D" w:rsidRDefault="006C5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C0" w:rsidRDefault="006C53C0">
      <w:pPr>
        <w:spacing w:line="240" w:lineRule="auto"/>
      </w:pPr>
      <w:r>
        <w:separator/>
      </w:r>
    </w:p>
  </w:footnote>
  <w:footnote w:type="continuationSeparator" w:id="0">
    <w:p w:rsidR="006C53C0" w:rsidRDefault="006C5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8D" w:rsidRDefault="006C53C0">
    <w:pPr>
      <w:pStyle w:val="Header"/>
      <w:jc w:val="right"/>
    </w:pPr>
  </w:p>
  <w:p w:rsidR="00B7768D" w:rsidRDefault="006C5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8D" w:rsidRDefault="0060788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430">
      <w:rPr>
        <w:noProof/>
      </w:rPr>
      <w:t>16</w:t>
    </w:r>
    <w:r>
      <w:fldChar w:fldCharType="end"/>
    </w:r>
  </w:p>
  <w:p w:rsidR="00B7768D" w:rsidRDefault="006C5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06BD"/>
    <w:multiLevelType w:val="hybridMultilevel"/>
    <w:tmpl w:val="6A16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1"/>
    <w:rsid w:val="002E2B2D"/>
    <w:rsid w:val="00315430"/>
    <w:rsid w:val="00607881"/>
    <w:rsid w:val="006C53C0"/>
    <w:rsid w:val="00D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81"/>
    <w:pPr>
      <w:spacing w:after="0" w:line="360" w:lineRule="auto"/>
      <w:jc w:val="both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078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07881"/>
    <w:rPr>
      <w:rFonts w:eastAsia="Times New Roman" w:cs="Times New Roman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607881"/>
    <w:pPr>
      <w:spacing w:after="0" w:line="240" w:lineRule="auto"/>
      <w:jc w:val="both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7881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81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078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81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78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81"/>
    <w:rPr>
      <w:rFonts w:eastAsia="Times New Roman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60788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skimlinks-unlinked">
    <w:name w:val="skimlinks-unlinked"/>
    <w:basedOn w:val="DefaultParagraphFont"/>
    <w:rsid w:val="00607881"/>
    <w:rPr>
      <w:rFonts w:cs="Times New Roman"/>
    </w:rPr>
  </w:style>
  <w:style w:type="table" w:customStyle="1" w:styleId="TableGrid0">
    <w:name w:val="TableGrid"/>
    <w:rsid w:val="0060788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81"/>
    <w:pPr>
      <w:spacing w:after="0" w:line="360" w:lineRule="auto"/>
      <w:jc w:val="both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078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07881"/>
    <w:rPr>
      <w:rFonts w:eastAsia="Times New Roman" w:cs="Times New Roman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607881"/>
    <w:pPr>
      <w:spacing w:after="0" w:line="240" w:lineRule="auto"/>
      <w:jc w:val="both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7881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81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078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81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78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81"/>
    <w:rPr>
      <w:rFonts w:eastAsia="Times New Roman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60788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skimlinks-unlinked">
    <w:name w:val="skimlinks-unlinked"/>
    <w:basedOn w:val="DefaultParagraphFont"/>
    <w:rsid w:val="00607881"/>
    <w:rPr>
      <w:rFonts w:cs="Times New Roman"/>
    </w:rPr>
  </w:style>
  <w:style w:type="table" w:customStyle="1" w:styleId="TableGrid0">
    <w:name w:val="TableGrid"/>
    <w:rsid w:val="0060788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2883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2020-09-07T11:13:00Z</dcterms:created>
  <dcterms:modified xsi:type="dcterms:W3CDTF">2020-09-07T07:19:00Z</dcterms:modified>
</cp:coreProperties>
</file>