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45" w:rsidRDefault="00406845" w:rsidP="00EF54C6">
      <w:pPr>
        <w:spacing w:line="360" w:lineRule="auto"/>
        <w:jc w:val="center"/>
        <w:rPr>
          <w:rFonts w:ascii="Times New Roman" w:hAnsi="Times New Roman" w:cs="Times New Roman"/>
          <w:b/>
          <w:sz w:val="24"/>
          <w:szCs w:val="24"/>
        </w:rPr>
      </w:pPr>
      <w:r w:rsidRPr="00406845">
        <w:rPr>
          <w:rFonts w:ascii="Times New Roman" w:hAnsi="Times New Roman" w:cs="Times New Roman"/>
          <w:b/>
          <w:sz w:val="24"/>
          <w:szCs w:val="24"/>
        </w:rPr>
        <w:t>RENCANA P</w:t>
      </w:r>
      <w:r w:rsidR="000C6280">
        <w:rPr>
          <w:rFonts w:ascii="Times New Roman" w:hAnsi="Times New Roman" w:cs="Times New Roman"/>
          <w:b/>
          <w:sz w:val="24"/>
          <w:szCs w:val="24"/>
        </w:rPr>
        <w:t>ELAKSANAAN PEMBELAJARAN ( RPP )</w:t>
      </w:r>
    </w:p>
    <w:p w:rsidR="00406845" w:rsidRDefault="00406845" w:rsidP="00EF54C6">
      <w:pPr>
        <w:spacing w:line="360" w:lineRule="auto"/>
        <w:jc w:val="both"/>
        <w:rPr>
          <w:rFonts w:ascii="Times New Roman" w:hAnsi="Times New Roman" w:cs="Times New Roman"/>
          <w:sz w:val="24"/>
          <w:szCs w:val="24"/>
        </w:rPr>
      </w:pPr>
    </w:p>
    <w:p w:rsidR="00406845" w:rsidRDefault="00406845" w:rsidP="00240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 Rokita Sari Bangun Purba</w:t>
      </w:r>
    </w:p>
    <w:p w:rsidR="00406845" w:rsidRDefault="00406845" w:rsidP="00240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Pr>
          <w:rFonts w:ascii="Times New Roman" w:hAnsi="Times New Roman" w:cs="Times New Roman"/>
          <w:sz w:val="24"/>
          <w:szCs w:val="24"/>
        </w:rPr>
        <w:tab/>
        <w:t>: Ekonomi</w:t>
      </w:r>
    </w:p>
    <w:p w:rsidR="00406845" w:rsidRDefault="00406845" w:rsidP="00240B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Pr>
          <w:rFonts w:ascii="Times New Roman" w:hAnsi="Times New Roman" w:cs="Times New Roman"/>
          <w:sz w:val="24"/>
          <w:szCs w:val="24"/>
        </w:rPr>
        <w:tab/>
        <w:t>: X/2</w:t>
      </w:r>
    </w:p>
    <w:p w:rsidR="00EF54C6" w:rsidRDefault="000C6280" w:rsidP="00240BD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Bank Sentr</w:t>
      </w:r>
      <w:r w:rsidR="00EF54C6">
        <w:rPr>
          <w:rFonts w:ascii="Times New Roman" w:hAnsi="Times New Roman" w:cs="Times New Roman"/>
          <w:sz w:val="24"/>
          <w:szCs w:val="24"/>
        </w:rPr>
        <w:t>al, sistem pembayaran, dan Alat</w:t>
      </w:r>
    </w:p>
    <w:p w:rsidR="000C6280" w:rsidRDefault="00EF54C6" w:rsidP="00240BD4">
      <w:pPr>
        <w:spacing w:after="0" w:line="360" w:lineRule="auto"/>
        <w:ind w:left="28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C6280">
        <w:rPr>
          <w:rFonts w:ascii="Times New Roman" w:hAnsi="Times New Roman" w:cs="Times New Roman"/>
          <w:sz w:val="24"/>
          <w:szCs w:val="24"/>
        </w:rPr>
        <w:t>Pembayaran</w:t>
      </w:r>
    </w:p>
    <w:p w:rsidR="00406845" w:rsidRDefault="00406845" w:rsidP="00240BD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 x 45 menit</w:t>
      </w:r>
    </w:p>
    <w:p w:rsidR="00240BD4" w:rsidRPr="00240BD4" w:rsidRDefault="00240BD4" w:rsidP="00240BD4">
      <w:pPr>
        <w:spacing w:after="0" w:line="360" w:lineRule="auto"/>
        <w:jc w:val="both"/>
        <w:rPr>
          <w:rFonts w:ascii="Times New Roman" w:hAnsi="Times New Roman" w:cs="Times New Roman"/>
          <w:sz w:val="24"/>
          <w:szCs w:val="24"/>
          <w:lang w:val="en-US"/>
        </w:rPr>
      </w:pPr>
    </w:p>
    <w:p w:rsidR="000C6280" w:rsidRPr="00EF54C6" w:rsidRDefault="000C6280"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t xml:space="preserve">Kompetensi Inti </w:t>
      </w:r>
    </w:p>
    <w:p w:rsidR="000C6280" w:rsidRDefault="000C6280" w:rsidP="00EF54C6">
      <w:pPr>
        <w:pStyle w:val="ListParagraph"/>
        <w:numPr>
          <w:ilvl w:val="0"/>
          <w:numId w:val="1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KI-1 dan KI-2:  Menghayati dan mengamalkan ajaran agama yang dianutnya. Menghayati dan mengamalkan perilaku jujur, displin, santun, peduli ( gotong royong , kerjasama, toleran, damai ). Bertanggung jawab, responsif, dan pro- aktif dalam berinteraksi secara efektif sesuai dengan perkembangan anak dilingkungan keluarga, sekolah, masyarakat dan lingkungan alam sekitar, bangsa, negara, kawasan regional, dan kawasan internasional. </w:t>
      </w:r>
    </w:p>
    <w:p w:rsidR="000C6280" w:rsidRDefault="000C6280" w:rsidP="00EF54C6">
      <w:pPr>
        <w:pStyle w:val="ListParagraph"/>
        <w:numPr>
          <w:ilvl w:val="0"/>
          <w:numId w:val="1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KI 3: Memahami,  menerapkan, dan menganalisis pengetahuan faktual, konseptual, prosedural, dan metakognitif berdasarkan rasa ingin t</w:t>
      </w:r>
      <w:r w:rsidR="00362A37">
        <w:rPr>
          <w:rFonts w:ascii="Times New Roman" w:hAnsi="Times New Roman" w:cs="Times New Roman"/>
          <w:sz w:val="24"/>
          <w:szCs w:val="24"/>
        </w:rPr>
        <w:t>ahunya tentang ilmu pengetahuan, teknologi, seni, budaya, dan humaniora dengan wawasan kemanusiaan, kebangsaan, kenegaraan, dan peradabaan terkait penyebab fenomena dan kejadian, serta menerapkanpengetahuan prosedural pada bidang kajian yang spesifik sesuai dengan bakat dan minatnya untuk memecahkan masalah.</w:t>
      </w:r>
    </w:p>
    <w:p w:rsidR="00362A37" w:rsidRPr="00240BD4" w:rsidRDefault="00362A37" w:rsidP="00EF54C6">
      <w:pPr>
        <w:pStyle w:val="ListParagraph"/>
        <w:numPr>
          <w:ilvl w:val="0"/>
          <w:numId w:val="11"/>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KI 4: Mengolah, menalar, dan menyaji dalam ranah konkret dan ranah abstrak terkait dengan pengembangan dari yang dipelajarinya di sekolah secara mandiri, bertindak secara efektif dan kreatif, serta mampu menggunakan metode sesuai kaidah keilmuan. </w:t>
      </w:r>
    </w:p>
    <w:p w:rsidR="00240BD4" w:rsidRPr="00240BD4" w:rsidRDefault="00240BD4" w:rsidP="00240BD4">
      <w:pPr>
        <w:spacing w:line="360" w:lineRule="auto"/>
        <w:jc w:val="both"/>
        <w:rPr>
          <w:rFonts w:ascii="Times New Roman" w:hAnsi="Times New Roman" w:cs="Times New Roman"/>
          <w:sz w:val="24"/>
          <w:szCs w:val="24"/>
          <w:lang w:val="en-US"/>
        </w:rPr>
      </w:pPr>
    </w:p>
    <w:p w:rsidR="00362A37" w:rsidRPr="00EF54C6" w:rsidRDefault="00362A37"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lastRenderedPageBreak/>
        <w:t xml:space="preserve">Kompetensi Dasar dan Indikator Pencapaian Kompetensi </w:t>
      </w:r>
    </w:p>
    <w:tbl>
      <w:tblPr>
        <w:tblStyle w:val="TableGrid"/>
        <w:tblW w:w="0" w:type="auto"/>
        <w:jc w:val="center"/>
        <w:tblLook w:val="04A0" w:firstRow="1" w:lastRow="0" w:firstColumn="1" w:lastColumn="0" w:noHBand="0" w:noVBand="1"/>
      </w:tblPr>
      <w:tblGrid>
        <w:gridCol w:w="3510"/>
        <w:gridCol w:w="4643"/>
      </w:tblGrid>
      <w:tr w:rsidR="00FD13A5" w:rsidTr="00EF54C6">
        <w:trPr>
          <w:jc w:val="center"/>
        </w:trPr>
        <w:tc>
          <w:tcPr>
            <w:tcW w:w="3510" w:type="dxa"/>
          </w:tcPr>
          <w:p w:rsidR="00FD13A5" w:rsidRDefault="00FD13A5" w:rsidP="00EF54C6">
            <w:pPr>
              <w:spacing w:line="360" w:lineRule="auto"/>
              <w:rPr>
                <w:rFonts w:ascii="Times New Roman" w:hAnsi="Times New Roman" w:cs="Times New Roman"/>
                <w:sz w:val="24"/>
                <w:szCs w:val="24"/>
              </w:rPr>
            </w:pPr>
            <w:r>
              <w:rPr>
                <w:rFonts w:ascii="Times New Roman" w:hAnsi="Times New Roman" w:cs="Times New Roman"/>
                <w:sz w:val="24"/>
                <w:szCs w:val="24"/>
              </w:rPr>
              <w:t xml:space="preserve">                Kompetensi Dasar</w:t>
            </w:r>
          </w:p>
        </w:tc>
        <w:tc>
          <w:tcPr>
            <w:tcW w:w="4643" w:type="dxa"/>
          </w:tcPr>
          <w:p w:rsidR="00FD13A5" w:rsidRDefault="00FD13A5" w:rsidP="00EF54C6">
            <w:pPr>
              <w:spacing w:line="360" w:lineRule="auto"/>
              <w:rPr>
                <w:rFonts w:ascii="Times New Roman" w:hAnsi="Times New Roman" w:cs="Times New Roman"/>
                <w:sz w:val="24"/>
                <w:szCs w:val="24"/>
              </w:rPr>
            </w:pPr>
            <w:r>
              <w:rPr>
                <w:rFonts w:ascii="Times New Roman" w:hAnsi="Times New Roman" w:cs="Times New Roman"/>
                <w:sz w:val="24"/>
                <w:szCs w:val="24"/>
              </w:rPr>
              <w:t xml:space="preserve">                       Indikator</w:t>
            </w:r>
          </w:p>
        </w:tc>
      </w:tr>
      <w:tr w:rsidR="00FD13A5" w:rsidTr="00EF54C6">
        <w:trPr>
          <w:trHeight w:val="2676"/>
          <w:jc w:val="center"/>
        </w:trPr>
        <w:tc>
          <w:tcPr>
            <w:tcW w:w="3510" w:type="dxa"/>
          </w:tcPr>
          <w:p w:rsidR="00FD13A5" w:rsidRPr="00EF54C6" w:rsidRDefault="00FD13A5" w:rsidP="00EF54C6">
            <w:pPr>
              <w:pStyle w:val="ListParagraph"/>
              <w:numPr>
                <w:ilvl w:val="1"/>
                <w:numId w:val="31"/>
              </w:numPr>
              <w:spacing w:line="360" w:lineRule="auto"/>
              <w:ind w:left="426" w:hanging="426"/>
              <w:jc w:val="both"/>
              <w:rPr>
                <w:rFonts w:ascii="Times New Roman" w:hAnsi="Times New Roman" w:cs="Times New Roman"/>
                <w:sz w:val="24"/>
                <w:szCs w:val="24"/>
              </w:rPr>
            </w:pPr>
            <w:r w:rsidRPr="00EF54C6">
              <w:rPr>
                <w:rFonts w:ascii="Times New Roman" w:hAnsi="Times New Roman" w:cs="Times New Roman"/>
                <w:sz w:val="24"/>
                <w:szCs w:val="24"/>
              </w:rPr>
              <w:t xml:space="preserve">Mendeskripsikan bank sentral, sistem pembayaran, dan alat pembayaran dalam perekonomian Indonesia. </w:t>
            </w:r>
          </w:p>
        </w:tc>
        <w:tc>
          <w:tcPr>
            <w:tcW w:w="4643" w:type="dxa"/>
          </w:tcPr>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pengertian bank sentral</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tujuan, fungsi, dan wewenang Bank sentral Republik Indonesia</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Pengertian Sistem Pembayaran</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peran Bank Sentral Republik Indonesia dalam sistem pembayaran</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 xml:space="preserve">Menjelaskan penyelenggaraan sistem pembayaran nontunai oleh  Bank Sentral </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pengertian alat pembayaran tunai ( uang ) dan nontunai</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sejarah uang</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pengertian uang</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fungsi, jenis, dan syarat uang</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pengelolaan uang rupiah oleh Bank Indonesia</w:t>
            </w:r>
          </w:p>
          <w:p w:rsidR="00FD13A5" w:rsidRDefault="00FD13A5"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 xml:space="preserve">Menjelaskan Unsur </w:t>
            </w:r>
            <w:r w:rsidR="006D2DA1">
              <w:rPr>
                <w:rFonts w:ascii="Times New Roman" w:hAnsi="Times New Roman" w:cs="Times New Roman"/>
                <w:sz w:val="24"/>
                <w:szCs w:val="24"/>
              </w:rPr>
              <w:t>Pengamanan uang rupiah</w:t>
            </w:r>
          </w:p>
          <w:p w:rsidR="006D2DA1" w:rsidRDefault="006D2DA1"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pengelolaan keuangan</w:t>
            </w:r>
          </w:p>
          <w:p w:rsidR="00EF54C6" w:rsidRPr="00EF54C6" w:rsidRDefault="006D2DA1" w:rsidP="00EF54C6">
            <w:pPr>
              <w:pStyle w:val="ListParagraph"/>
              <w:numPr>
                <w:ilvl w:val="0"/>
                <w:numId w:val="12"/>
              </w:numPr>
              <w:spacing w:line="360" w:lineRule="auto"/>
              <w:ind w:left="392"/>
              <w:jc w:val="both"/>
              <w:rPr>
                <w:rFonts w:ascii="Times New Roman" w:hAnsi="Times New Roman" w:cs="Times New Roman"/>
                <w:sz w:val="24"/>
                <w:szCs w:val="24"/>
              </w:rPr>
            </w:pPr>
            <w:r>
              <w:rPr>
                <w:rFonts w:ascii="Times New Roman" w:hAnsi="Times New Roman" w:cs="Times New Roman"/>
                <w:sz w:val="24"/>
                <w:szCs w:val="24"/>
              </w:rPr>
              <w:t>Menjelaskan pengertian alat pembayaran non tunai</w:t>
            </w:r>
          </w:p>
          <w:p w:rsidR="006D2DA1" w:rsidRPr="00EF54C6" w:rsidRDefault="006D2DA1" w:rsidP="00EF54C6">
            <w:pPr>
              <w:pStyle w:val="ListParagraph"/>
              <w:numPr>
                <w:ilvl w:val="0"/>
                <w:numId w:val="12"/>
              </w:numPr>
              <w:spacing w:line="360" w:lineRule="auto"/>
              <w:ind w:left="392"/>
              <w:jc w:val="both"/>
              <w:rPr>
                <w:rFonts w:ascii="Times New Roman" w:hAnsi="Times New Roman" w:cs="Times New Roman"/>
                <w:sz w:val="24"/>
                <w:szCs w:val="24"/>
              </w:rPr>
            </w:pPr>
            <w:r w:rsidRPr="00EF54C6">
              <w:rPr>
                <w:rFonts w:ascii="Times New Roman" w:hAnsi="Times New Roman" w:cs="Times New Roman"/>
                <w:sz w:val="24"/>
                <w:szCs w:val="24"/>
              </w:rPr>
              <w:t>Menjelaskan jenis-jenis alat pembayaran non tunai</w:t>
            </w:r>
          </w:p>
        </w:tc>
      </w:tr>
      <w:tr w:rsidR="00FD13A5" w:rsidTr="00EF54C6">
        <w:trPr>
          <w:trHeight w:val="1378"/>
          <w:jc w:val="center"/>
        </w:trPr>
        <w:tc>
          <w:tcPr>
            <w:tcW w:w="3510" w:type="dxa"/>
          </w:tcPr>
          <w:p w:rsidR="00FD13A5" w:rsidRPr="00EF54C6" w:rsidRDefault="006D2DA1" w:rsidP="00EF54C6">
            <w:pPr>
              <w:pStyle w:val="ListParagraph"/>
              <w:numPr>
                <w:ilvl w:val="1"/>
                <w:numId w:val="33"/>
              </w:numPr>
              <w:spacing w:line="360" w:lineRule="auto"/>
              <w:ind w:left="426"/>
              <w:jc w:val="both"/>
              <w:rPr>
                <w:rFonts w:ascii="Times New Roman" w:hAnsi="Times New Roman" w:cs="Times New Roman"/>
                <w:sz w:val="24"/>
                <w:szCs w:val="24"/>
              </w:rPr>
            </w:pPr>
            <w:r w:rsidRPr="00EF54C6">
              <w:rPr>
                <w:rFonts w:ascii="Times New Roman" w:hAnsi="Times New Roman" w:cs="Times New Roman"/>
                <w:sz w:val="24"/>
                <w:szCs w:val="24"/>
              </w:rPr>
              <w:lastRenderedPageBreak/>
              <w:t xml:space="preserve">Menyajikan peran bank sentral, sistem pembayaran, dan alat pembayaran dalam perekonomian Indonesia </w:t>
            </w:r>
          </w:p>
        </w:tc>
        <w:tc>
          <w:tcPr>
            <w:tcW w:w="4643" w:type="dxa"/>
          </w:tcPr>
          <w:p w:rsidR="00EF54C6" w:rsidRPr="00EF54C6" w:rsidRDefault="006D2DA1" w:rsidP="00EF54C6">
            <w:pPr>
              <w:pStyle w:val="ListParagraph"/>
              <w:numPr>
                <w:ilvl w:val="0"/>
                <w:numId w:val="32"/>
              </w:numPr>
              <w:spacing w:line="360" w:lineRule="auto"/>
              <w:ind w:left="318"/>
              <w:jc w:val="both"/>
              <w:rPr>
                <w:rFonts w:ascii="Times New Roman" w:hAnsi="Times New Roman" w:cs="Times New Roman"/>
                <w:sz w:val="24"/>
                <w:szCs w:val="24"/>
              </w:rPr>
            </w:pPr>
            <w:r w:rsidRPr="00EF54C6">
              <w:rPr>
                <w:rFonts w:ascii="Times New Roman" w:hAnsi="Times New Roman" w:cs="Times New Roman"/>
                <w:sz w:val="24"/>
                <w:szCs w:val="24"/>
              </w:rPr>
              <w:t>Membuat pola hubungan dan menyimpulkan tentang bank sentral, sistem pembayaran dan alat pembayaran</w:t>
            </w:r>
          </w:p>
          <w:p w:rsidR="006D2DA1" w:rsidRPr="00EF54C6" w:rsidRDefault="006D2DA1" w:rsidP="00EF54C6">
            <w:pPr>
              <w:pStyle w:val="ListParagraph"/>
              <w:numPr>
                <w:ilvl w:val="0"/>
                <w:numId w:val="32"/>
              </w:numPr>
              <w:spacing w:line="360" w:lineRule="auto"/>
              <w:ind w:left="318"/>
              <w:jc w:val="both"/>
              <w:rPr>
                <w:rFonts w:ascii="Times New Roman" w:hAnsi="Times New Roman" w:cs="Times New Roman"/>
                <w:sz w:val="24"/>
                <w:szCs w:val="24"/>
              </w:rPr>
            </w:pPr>
            <w:r w:rsidRPr="00EF54C6">
              <w:rPr>
                <w:rFonts w:ascii="Times New Roman" w:hAnsi="Times New Roman" w:cs="Times New Roman"/>
                <w:sz w:val="24"/>
                <w:szCs w:val="24"/>
              </w:rPr>
              <w:t>Menyajikan peran bank sentral, sistem pembayaran dan alat pembayaran dalam perekonomian Indonesia melalui media lisan dan tulisan</w:t>
            </w:r>
          </w:p>
        </w:tc>
      </w:tr>
    </w:tbl>
    <w:p w:rsidR="00406845" w:rsidRDefault="00406845" w:rsidP="00EF54C6">
      <w:pPr>
        <w:spacing w:line="360" w:lineRule="auto"/>
        <w:rPr>
          <w:rFonts w:ascii="Times New Roman" w:hAnsi="Times New Roman" w:cs="Times New Roman"/>
          <w:sz w:val="24"/>
          <w:szCs w:val="24"/>
        </w:rPr>
      </w:pPr>
    </w:p>
    <w:p w:rsidR="006D2DA1" w:rsidRPr="00EF54C6" w:rsidRDefault="006D2DA1"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t xml:space="preserve">Tujuan Pembelajaran </w:t>
      </w:r>
    </w:p>
    <w:p w:rsidR="006D2DA1" w:rsidRDefault="006D2DA1" w:rsidP="00EF54C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Setelah mengikuti pembelajaran, peserta dididk diharapkan dapat :</w:t>
      </w:r>
    </w:p>
    <w:p w:rsidR="006D2DA1" w:rsidRDefault="006D2DA1"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Menjelaskan pengertian pengertian bank sentral</w:t>
      </w:r>
    </w:p>
    <w:p w:rsidR="006D2DA1" w:rsidRDefault="006D2DA1"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Menjelaskan tujuan, fungsi, tugas, wewenang Bank Sentral Republik Indonesia</w:t>
      </w:r>
    </w:p>
    <w:p w:rsidR="006D2DA1" w:rsidRDefault="006D2DA1"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Menjelaskan pengetian sistem pembayaran </w:t>
      </w:r>
    </w:p>
    <w:p w:rsidR="006D2DA1" w:rsidRDefault="006D2DA1"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Menjelaskan sistem Bank Sentral Republik Indonesia dalam sistem pembayaran </w:t>
      </w:r>
    </w:p>
    <w:p w:rsidR="006D2DA1" w:rsidRDefault="006D2DA1"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Menjelaskan penyelenggaraan sistem pembayaran non tunai oleh Bank Sentral </w:t>
      </w:r>
    </w:p>
    <w:p w:rsidR="006D2DA1" w:rsidRDefault="006D2DA1"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Menjelaskan pengertian Alat pembayaran</w:t>
      </w:r>
      <w:r w:rsidR="0025214B">
        <w:rPr>
          <w:rFonts w:ascii="Times New Roman" w:hAnsi="Times New Roman" w:cs="Times New Roman"/>
          <w:sz w:val="24"/>
          <w:szCs w:val="24"/>
        </w:rPr>
        <w:t xml:space="preserve"> Tunai ( Uang ) dan Non tunai </w:t>
      </w:r>
    </w:p>
    <w:p w:rsidR="0025214B" w:rsidRDefault="0025214B"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Menjelaskan sejarah uang</w:t>
      </w:r>
    </w:p>
    <w:p w:rsidR="0025214B" w:rsidRDefault="0025214B"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Menjelaskan Pengertian Uang </w:t>
      </w:r>
    </w:p>
    <w:p w:rsidR="0025214B" w:rsidRPr="00EF54C6" w:rsidRDefault="0025214B" w:rsidP="00EF54C6">
      <w:pPr>
        <w:pStyle w:val="ListParagraph"/>
        <w:numPr>
          <w:ilvl w:val="0"/>
          <w:numId w:val="14"/>
        </w:numPr>
        <w:spacing w:line="360" w:lineRule="auto"/>
        <w:ind w:left="1134"/>
        <w:rPr>
          <w:rFonts w:ascii="Times New Roman" w:hAnsi="Times New Roman" w:cs="Times New Roman"/>
          <w:sz w:val="24"/>
          <w:szCs w:val="24"/>
        </w:rPr>
      </w:pPr>
      <w:r>
        <w:rPr>
          <w:rFonts w:ascii="Times New Roman" w:hAnsi="Times New Roman" w:cs="Times New Roman"/>
          <w:sz w:val="24"/>
          <w:szCs w:val="24"/>
        </w:rPr>
        <w:t xml:space="preserve">Menjelaskan fungsi, jenis, dan syarat uang </w:t>
      </w:r>
    </w:p>
    <w:p w:rsidR="00EF54C6" w:rsidRDefault="00EF54C6" w:rsidP="00EF54C6">
      <w:pPr>
        <w:pStyle w:val="ListParagraph"/>
        <w:spacing w:line="360" w:lineRule="auto"/>
        <w:ind w:left="1134"/>
        <w:rPr>
          <w:rFonts w:ascii="Times New Roman" w:hAnsi="Times New Roman" w:cs="Times New Roman"/>
          <w:sz w:val="24"/>
          <w:szCs w:val="24"/>
        </w:rPr>
      </w:pPr>
    </w:p>
    <w:p w:rsidR="0025214B" w:rsidRPr="00EF54C6" w:rsidRDefault="0025214B"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t xml:space="preserve">Materi Pembelajaran </w:t>
      </w:r>
    </w:p>
    <w:p w:rsidR="0025214B" w:rsidRDefault="0025214B" w:rsidP="00EF54C6">
      <w:pPr>
        <w:pStyle w:val="ListParagraph"/>
        <w:numPr>
          <w:ilvl w:val="0"/>
          <w:numId w:val="15"/>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Bank Sentral </w:t>
      </w:r>
    </w:p>
    <w:p w:rsidR="0025214B" w:rsidRDefault="0025214B" w:rsidP="00EF54C6">
      <w:pPr>
        <w:pStyle w:val="ListParagraph"/>
        <w:numPr>
          <w:ilvl w:val="0"/>
          <w:numId w:val="16"/>
        </w:numPr>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Pengertian bank sentral</w:t>
      </w:r>
    </w:p>
    <w:p w:rsidR="0025214B" w:rsidRDefault="0025214B" w:rsidP="00EF54C6">
      <w:pPr>
        <w:pStyle w:val="ListParagraph"/>
        <w:numPr>
          <w:ilvl w:val="0"/>
          <w:numId w:val="16"/>
        </w:numPr>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Tujuan, fungsi, tugas, wewenang Bank Sentral Republik Indonesia</w:t>
      </w:r>
    </w:p>
    <w:p w:rsidR="0025214B" w:rsidRDefault="0025214B" w:rsidP="00EF54C6">
      <w:pPr>
        <w:pStyle w:val="ListParagraph"/>
        <w:numPr>
          <w:ilvl w:val="0"/>
          <w:numId w:val="15"/>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 xml:space="preserve">Sistem Pembayaran </w:t>
      </w:r>
    </w:p>
    <w:p w:rsidR="0025214B" w:rsidRDefault="0025214B" w:rsidP="00EF54C6">
      <w:pPr>
        <w:pStyle w:val="ListParagraph"/>
        <w:numPr>
          <w:ilvl w:val="0"/>
          <w:numId w:val="15"/>
        </w:numPr>
        <w:spacing w:line="360" w:lineRule="auto"/>
        <w:ind w:left="851" w:hanging="425"/>
        <w:rPr>
          <w:rFonts w:ascii="Times New Roman" w:hAnsi="Times New Roman" w:cs="Times New Roman"/>
          <w:sz w:val="24"/>
          <w:szCs w:val="24"/>
        </w:rPr>
      </w:pPr>
      <w:r>
        <w:rPr>
          <w:rFonts w:ascii="Times New Roman" w:hAnsi="Times New Roman" w:cs="Times New Roman"/>
          <w:sz w:val="24"/>
          <w:szCs w:val="24"/>
        </w:rPr>
        <w:t>Alat Pembayaran Tunai (Uang) dan Nontunai</w:t>
      </w:r>
    </w:p>
    <w:p w:rsidR="0025214B" w:rsidRPr="00EF54C6" w:rsidRDefault="0025214B"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lastRenderedPageBreak/>
        <w:t xml:space="preserve">Metode Pembelajaran </w:t>
      </w:r>
    </w:p>
    <w:p w:rsidR="0025214B" w:rsidRPr="007F5D9D" w:rsidRDefault="0025214B" w:rsidP="00EF54C6">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Model Pembelajaran</w:t>
      </w:r>
      <w:r>
        <w:rPr>
          <w:rFonts w:ascii="Times New Roman" w:hAnsi="Times New Roman" w:cs="Times New Roman"/>
          <w:sz w:val="24"/>
          <w:szCs w:val="24"/>
        </w:rPr>
        <w:tab/>
      </w:r>
      <w:r w:rsidR="007F5D9D">
        <w:rPr>
          <w:rFonts w:ascii="Times New Roman" w:hAnsi="Times New Roman" w:cs="Times New Roman"/>
          <w:sz w:val="24"/>
          <w:szCs w:val="24"/>
        </w:rPr>
        <w:t xml:space="preserve">: </w:t>
      </w:r>
      <w:r w:rsidR="007F5D9D">
        <w:rPr>
          <w:rFonts w:ascii="Times New Roman" w:hAnsi="Times New Roman" w:cs="Times New Roman"/>
          <w:b/>
          <w:i/>
          <w:sz w:val="24"/>
          <w:szCs w:val="24"/>
        </w:rPr>
        <w:t>THINK PAIR SHARE</w:t>
      </w:r>
    </w:p>
    <w:p w:rsidR="0025214B" w:rsidRDefault="0025214B" w:rsidP="00EF54C6">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Metode</w:t>
      </w:r>
      <w:r>
        <w:rPr>
          <w:rFonts w:ascii="Times New Roman" w:hAnsi="Times New Roman" w:cs="Times New Roman"/>
          <w:sz w:val="24"/>
          <w:szCs w:val="24"/>
        </w:rPr>
        <w:tab/>
      </w:r>
      <w:r>
        <w:rPr>
          <w:rFonts w:ascii="Times New Roman" w:hAnsi="Times New Roman" w:cs="Times New Roman"/>
          <w:sz w:val="24"/>
          <w:szCs w:val="24"/>
        </w:rPr>
        <w:tab/>
      </w:r>
      <w:r w:rsidR="00EF54C6">
        <w:rPr>
          <w:rFonts w:ascii="Times New Roman" w:hAnsi="Times New Roman" w:cs="Times New Roman"/>
          <w:sz w:val="24"/>
          <w:szCs w:val="24"/>
          <w:lang w:val="en-US"/>
        </w:rPr>
        <w:tab/>
      </w:r>
      <w:r w:rsidR="00EF54C6">
        <w:rPr>
          <w:rFonts w:ascii="Times New Roman" w:hAnsi="Times New Roman" w:cs="Times New Roman"/>
          <w:sz w:val="24"/>
          <w:szCs w:val="24"/>
        </w:rPr>
        <w:t xml:space="preserve">: </w:t>
      </w:r>
      <w:r>
        <w:rPr>
          <w:rFonts w:ascii="Times New Roman" w:hAnsi="Times New Roman" w:cs="Times New Roman"/>
          <w:sz w:val="24"/>
          <w:szCs w:val="24"/>
        </w:rPr>
        <w:t xml:space="preserve">Diskusi </w:t>
      </w:r>
    </w:p>
    <w:p w:rsidR="0025214B" w:rsidRDefault="0025214B" w:rsidP="00EF54C6">
      <w:pPr>
        <w:pStyle w:val="ListParagraph"/>
        <w:spacing w:line="360" w:lineRule="auto"/>
        <w:rPr>
          <w:rFonts w:ascii="Times New Roman" w:hAnsi="Times New Roman" w:cs="Times New Roman"/>
          <w:sz w:val="24"/>
          <w:szCs w:val="24"/>
        </w:rPr>
      </w:pPr>
    </w:p>
    <w:p w:rsidR="0025214B" w:rsidRPr="00EF54C6" w:rsidRDefault="0025214B"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t xml:space="preserve">Media Pembelajaran </w:t>
      </w:r>
    </w:p>
    <w:p w:rsidR="0025214B" w:rsidRDefault="0025214B" w:rsidP="00EF54C6">
      <w:pPr>
        <w:pStyle w:val="ListParagraph"/>
        <w:spacing w:line="360" w:lineRule="auto"/>
        <w:ind w:left="426"/>
        <w:rPr>
          <w:rFonts w:ascii="Times New Roman" w:hAnsi="Times New Roman" w:cs="Times New Roman"/>
          <w:sz w:val="24"/>
          <w:szCs w:val="24"/>
        </w:rPr>
      </w:pPr>
      <w:r>
        <w:rPr>
          <w:rFonts w:ascii="Times New Roman" w:hAnsi="Times New Roman" w:cs="Times New Roman"/>
          <w:sz w:val="24"/>
          <w:szCs w:val="24"/>
        </w:rPr>
        <w:t>Media :</w:t>
      </w:r>
    </w:p>
    <w:p w:rsidR="0025214B" w:rsidRDefault="0025214B" w:rsidP="00EF54C6">
      <w:pPr>
        <w:pStyle w:val="ListParagraph"/>
        <w:numPr>
          <w:ilvl w:val="0"/>
          <w:numId w:val="1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Worksheet atau lembar kerja siswa</w:t>
      </w:r>
    </w:p>
    <w:p w:rsidR="0025214B" w:rsidRDefault="0025214B" w:rsidP="00EF54C6">
      <w:pPr>
        <w:pStyle w:val="ListParagraph"/>
        <w:numPr>
          <w:ilvl w:val="0"/>
          <w:numId w:val="1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Lembar penilaian </w:t>
      </w:r>
    </w:p>
    <w:p w:rsidR="0025214B" w:rsidRDefault="004949E0" w:rsidP="00EF54C6">
      <w:pPr>
        <w:pStyle w:val="ListParagraph"/>
        <w:numPr>
          <w:ilvl w:val="0"/>
          <w:numId w:val="17"/>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proyektor</w:t>
      </w:r>
    </w:p>
    <w:p w:rsidR="0025214B" w:rsidRDefault="00E60808" w:rsidP="00EF54C6">
      <w:pPr>
        <w:spacing w:line="360" w:lineRule="auto"/>
        <w:ind w:firstLine="426"/>
        <w:rPr>
          <w:rFonts w:ascii="Times New Roman" w:hAnsi="Times New Roman" w:cs="Times New Roman"/>
          <w:sz w:val="24"/>
          <w:szCs w:val="24"/>
        </w:rPr>
      </w:pPr>
      <w:r>
        <w:rPr>
          <w:rFonts w:ascii="Times New Roman" w:hAnsi="Times New Roman" w:cs="Times New Roman"/>
          <w:sz w:val="24"/>
          <w:szCs w:val="24"/>
        </w:rPr>
        <w:t>Alat dan Bahan :</w:t>
      </w:r>
    </w:p>
    <w:p w:rsidR="00E60808" w:rsidRDefault="00E60808" w:rsidP="00EF54C6">
      <w:pPr>
        <w:pStyle w:val="ListParagraph"/>
        <w:numPr>
          <w:ilvl w:val="0"/>
          <w:numId w:val="1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Penggaris, spidol, papan tulis</w:t>
      </w:r>
    </w:p>
    <w:p w:rsidR="00E60808" w:rsidRDefault="00E60808" w:rsidP="00EF54C6">
      <w:pPr>
        <w:pStyle w:val="ListParagraph"/>
        <w:numPr>
          <w:ilvl w:val="0"/>
          <w:numId w:val="18"/>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Laptop dan infocus</w:t>
      </w:r>
    </w:p>
    <w:p w:rsidR="00E60808" w:rsidRDefault="00E60808" w:rsidP="00EF54C6">
      <w:pPr>
        <w:pStyle w:val="ListParagraph"/>
        <w:spacing w:line="360" w:lineRule="auto"/>
        <w:ind w:left="1440"/>
        <w:rPr>
          <w:rFonts w:ascii="Times New Roman" w:hAnsi="Times New Roman" w:cs="Times New Roman"/>
          <w:sz w:val="24"/>
          <w:szCs w:val="24"/>
        </w:rPr>
      </w:pPr>
    </w:p>
    <w:p w:rsidR="00E60808" w:rsidRPr="00EF54C6" w:rsidRDefault="00E60808"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t>Sumber Belajar</w:t>
      </w:r>
    </w:p>
    <w:p w:rsidR="00E60808" w:rsidRDefault="00E60808" w:rsidP="00EF54C6">
      <w:pPr>
        <w:pStyle w:val="ListParagraph"/>
        <w:numPr>
          <w:ilvl w:val="0"/>
          <w:numId w:val="19"/>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Buku Ekonomi Siswa kelas X, Kemendikbud, Tahun 2016</w:t>
      </w:r>
    </w:p>
    <w:p w:rsidR="00E60808" w:rsidRPr="00EF54C6" w:rsidRDefault="00E60808" w:rsidP="00EF54C6">
      <w:pPr>
        <w:pStyle w:val="ListParagraph"/>
        <w:numPr>
          <w:ilvl w:val="0"/>
          <w:numId w:val="19"/>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 xml:space="preserve">Buku reverensi </w:t>
      </w:r>
    </w:p>
    <w:p w:rsidR="00EF54C6" w:rsidRDefault="00EF54C6" w:rsidP="00EF54C6">
      <w:pPr>
        <w:pStyle w:val="ListParagraph"/>
        <w:spacing w:line="360" w:lineRule="auto"/>
        <w:ind w:left="709"/>
        <w:rPr>
          <w:rFonts w:ascii="Times New Roman" w:hAnsi="Times New Roman" w:cs="Times New Roman"/>
          <w:sz w:val="24"/>
          <w:szCs w:val="24"/>
        </w:rPr>
      </w:pPr>
    </w:p>
    <w:p w:rsidR="00E60808" w:rsidRPr="00EF54C6" w:rsidRDefault="00E60808" w:rsidP="00EF54C6">
      <w:pPr>
        <w:pStyle w:val="ListParagraph"/>
        <w:numPr>
          <w:ilvl w:val="0"/>
          <w:numId w:val="9"/>
        </w:numPr>
        <w:spacing w:line="360" w:lineRule="auto"/>
        <w:ind w:left="426"/>
        <w:rPr>
          <w:rFonts w:ascii="Times New Roman" w:hAnsi="Times New Roman" w:cs="Times New Roman"/>
          <w:b/>
          <w:sz w:val="24"/>
          <w:szCs w:val="24"/>
        </w:rPr>
      </w:pPr>
      <w:r w:rsidRPr="00EF54C6">
        <w:rPr>
          <w:rFonts w:ascii="Times New Roman" w:hAnsi="Times New Roman" w:cs="Times New Roman"/>
          <w:b/>
          <w:sz w:val="24"/>
          <w:szCs w:val="24"/>
        </w:rPr>
        <w:t>Langkah-Langkah Pembelajaran</w:t>
      </w:r>
    </w:p>
    <w:tbl>
      <w:tblPr>
        <w:tblStyle w:val="TableGrid"/>
        <w:tblW w:w="9242" w:type="dxa"/>
        <w:jc w:val="center"/>
        <w:tblLook w:val="04A0" w:firstRow="1" w:lastRow="0" w:firstColumn="1" w:lastColumn="0" w:noHBand="0" w:noVBand="1"/>
      </w:tblPr>
      <w:tblGrid>
        <w:gridCol w:w="1783"/>
        <w:gridCol w:w="3410"/>
        <w:gridCol w:w="2826"/>
        <w:gridCol w:w="1223"/>
      </w:tblGrid>
      <w:tr w:rsidR="00E60808" w:rsidTr="00EF54C6">
        <w:trPr>
          <w:trHeight w:val="569"/>
          <w:jc w:val="center"/>
        </w:trPr>
        <w:tc>
          <w:tcPr>
            <w:tcW w:w="1783" w:type="dxa"/>
          </w:tcPr>
          <w:p w:rsidR="00E60808" w:rsidRDefault="00E608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Tahapan</w:t>
            </w:r>
          </w:p>
        </w:tc>
        <w:tc>
          <w:tcPr>
            <w:tcW w:w="3410" w:type="dxa"/>
          </w:tcPr>
          <w:p w:rsidR="00E60808" w:rsidRDefault="00E608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Kegiatan Guru</w:t>
            </w:r>
          </w:p>
        </w:tc>
        <w:tc>
          <w:tcPr>
            <w:tcW w:w="2826" w:type="dxa"/>
          </w:tcPr>
          <w:p w:rsidR="00E60808" w:rsidRDefault="00E608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Kegiatan Siswa </w:t>
            </w:r>
          </w:p>
        </w:tc>
        <w:tc>
          <w:tcPr>
            <w:tcW w:w="1223" w:type="dxa"/>
          </w:tcPr>
          <w:p w:rsidR="00E60808" w:rsidRDefault="00E608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Waktu</w:t>
            </w:r>
          </w:p>
        </w:tc>
      </w:tr>
      <w:tr w:rsidR="00E60808" w:rsidTr="00EF54C6">
        <w:trPr>
          <w:trHeight w:val="974"/>
          <w:jc w:val="center"/>
        </w:trPr>
        <w:tc>
          <w:tcPr>
            <w:tcW w:w="1783" w:type="dxa"/>
          </w:tcPr>
          <w:p w:rsidR="00E60808" w:rsidRPr="00E60808" w:rsidRDefault="00E60808" w:rsidP="00EF54C6">
            <w:pPr>
              <w:spacing w:line="360" w:lineRule="auto"/>
              <w:rPr>
                <w:rFonts w:ascii="Times New Roman" w:hAnsi="Times New Roman" w:cs="Times New Roman"/>
                <w:sz w:val="24"/>
                <w:szCs w:val="24"/>
              </w:rPr>
            </w:pPr>
            <w:r>
              <w:rPr>
                <w:rFonts w:ascii="Times New Roman" w:hAnsi="Times New Roman" w:cs="Times New Roman"/>
                <w:sz w:val="24"/>
                <w:szCs w:val="24"/>
              </w:rPr>
              <w:t>Kegiatan Awal</w:t>
            </w:r>
          </w:p>
        </w:tc>
        <w:tc>
          <w:tcPr>
            <w:tcW w:w="3410" w:type="dxa"/>
          </w:tcPr>
          <w:p w:rsidR="00E60808" w:rsidRDefault="00E60808" w:rsidP="00EF54C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Mengucapkan Salam </w:t>
            </w:r>
          </w:p>
          <w:p w:rsidR="00E60808" w:rsidRDefault="00E60808" w:rsidP="00EF54C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Memeriksa Kesiapan Siswa dalam KBM</w:t>
            </w:r>
          </w:p>
          <w:p w:rsidR="00E60808" w:rsidRDefault="009418FB" w:rsidP="00EF54C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Memeriksa Absensi Siswa</w:t>
            </w:r>
          </w:p>
          <w:p w:rsidR="009418FB" w:rsidRDefault="009418FB" w:rsidP="00EF54C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Memberikan Motivasi </w:t>
            </w:r>
          </w:p>
          <w:p w:rsidR="009418FB" w:rsidRPr="00E60808" w:rsidRDefault="009418FB" w:rsidP="00EF54C6">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Menyampaikan Tujuan Pembelajaran</w:t>
            </w:r>
          </w:p>
        </w:tc>
        <w:tc>
          <w:tcPr>
            <w:tcW w:w="2826" w:type="dxa"/>
          </w:tcPr>
          <w:p w:rsidR="00E60808" w:rsidRPr="009418FB" w:rsidRDefault="009418FB" w:rsidP="00EF54C6">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sz w:val="24"/>
                <w:szCs w:val="24"/>
              </w:rPr>
              <w:t>Membalas salam Guru</w:t>
            </w:r>
          </w:p>
          <w:p w:rsidR="009418FB" w:rsidRPr="009418FB" w:rsidRDefault="009418FB" w:rsidP="00EF54C6">
            <w:pPr>
              <w:pStyle w:val="ListParagraph"/>
              <w:numPr>
                <w:ilvl w:val="0"/>
                <w:numId w:val="22"/>
              </w:numPr>
              <w:spacing w:line="360" w:lineRule="auto"/>
              <w:rPr>
                <w:rFonts w:ascii="Times New Roman" w:hAnsi="Times New Roman" w:cs="Times New Roman"/>
                <w:b/>
                <w:sz w:val="24"/>
                <w:szCs w:val="24"/>
              </w:rPr>
            </w:pPr>
            <w:r>
              <w:rPr>
                <w:rFonts w:ascii="Times New Roman" w:hAnsi="Times New Roman" w:cs="Times New Roman"/>
                <w:sz w:val="24"/>
                <w:szCs w:val="24"/>
              </w:rPr>
              <w:t>Menjawab pertanyaan guru dalam mempersiapkan diri mengikuti KBM</w:t>
            </w:r>
          </w:p>
        </w:tc>
        <w:tc>
          <w:tcPr>
            <w:tcW w:w="1223" w:type="dxa"/>
          </w:tcPr>
          <w:p w:rsidR="00E60808" w:rsidRDefault="00E60808" w:rsidP="00EF54C6">
            <w:pPr>
              <w:spacing w:line="360" w:lineRule="auto"/>
              <w:rPr>
                <w:rFonts w:ascii="Times New Roman" w:hAnsi="Times New Roman" w:cs="Times New Roman"/>
                <w:b/>
                <w:sz w:val="24"/>
                <w:szCs w:val="24"/>
              </w:rPr>
            </w:pPr>
          </w:p>
          <w:p w:rsidR="009418FB" w:rsidRDefault="009418FB" w:rsidP="00EF54C6">
            <w:pPr>
              <w:spacing w:line="360" w:lineRule="auto"/>
              <w:rPr>
                <w:rFonts w:ascii="Times New Roman" w:hAnsi="Times New Roman" w:cs="Times New Roman"/>
                <w:b/>
                <w:sz w:val="24"/>
                <w:szCs w:val="24"/>
              </w:rPr>
            </w:pPr>
          </w:p>
          <w:p w:rsidR="009418FB" w:rsidRDefault="009418FB" w:rsidP="00EF54C6">
            <w:pPr>
              <w:spacing w:line="360" w:lineRule="auto"/>
              <w:rPr>
                <w:rFonts w:ascii="Times New Roman" w:hAnsi="Times New Roman" w:cs="Times New Roman"/>
                <w:b/>
                <w:sz w:val="24"/>
                <w:szCs w:val="24"/>
              </w:rPr>
            </w:pPr>
          </w:p>
          <w:p w:rsidR="009418FB" w:rsidRDefault="009418FB" w:rsidP="00EF54C6">
            <w:pPr>
              <w:spacing w:line="360" w:lineRule="auto"/>
              <w:rPr>
                <w:rFonts w:ascii="Times New Roman" w:hAnsi="Times New Roman" w:cs="Times New Roman"/>
                <w:b/>
                <w:sz w:val="24"/>
                <w:szCs w:val="24"/>
              </w:rPr>
            </w:pPr>
          </w:p>
          <w:p w:rsidR="009418FB" w:rsidRDefault="009418FB" w:rsidP="00EF54C6">
            <w:pPr>
              <w:spacing w:line="360" w:lineRule="auto"/>
              <w:rPr>
                <w:rFonts w:ascii="Times New Roman" w:hAnsi="Times New Roman" w:cs="Times New Roman"/>
                <w:b/>
                <w:sz w:val="24"/>
                <w:szCs w:val="24"/>
              </w:rPr>
            </w:pPr>
          </w:p>
          <w:p w:rsidR="009418FB" w:rsidRDefault="009418FB" w:rsidP="00EF54C6">
            <w:pPr>
              <w:spacing w:line="360" w:lineRule="auto"/>
              <w:rPr>
                <w:rFonts w:ascii="Times New Roman" w:hAnsi="Times New Roman" w:cs="Times New Roman"/>
                <w:b/>
                <w:sz w:val="24"/>
                <w:szCs w:val="24"/>
              </w:rPr>
            </w:pPr>
            <w:r>
              <w:rPr>
                <w:rFonts w:ascii="Times New Roman" w:hAnsi="Times New Roman" w:cs="Times New Roman"/>
                <w:b/>
                <w:sz w:val="24"/>
                <w:szCs w:val="24"/>
              </w:rPr>
              <w:t>15 menit</w:t>
            </w:r>
          </w:p>
        </w:tc>
      </w:tr>
      <w:tr w:rsidR="00E60808" w:rsidTr="00EF54C6">
        <w:trPr>
          <w:trHeight w:val="562"/>
          <w:jc w:val="center"/>
        </w:trPr>
        <w:tc>
          <w:tcPr>
            <w:tcW w:w="1783" w:type="dxa"/>
          </w:tcPr>
          <w:p w:rsidR="009418FB" w:rsidRPr="009418FB" w:rsidRDefault="009418FB" w:rsidP="00EF54C6">
            <w:pPr>
              <w:spacing w:line="360" w:lineRule="auto"/>
              <w:rPr>
                <w:rFonts w:ascii="Times New Roman" w:hAnsi="Times New Roman" w:cs="Times New Roman"/>
                <w:sz w:val="24"/>
                <w:szCs w:val="24"/>
              </w:rPr>
            </w:pPr>
          </w:p>
        </w:tc>
        <w:tc>
          <w:tcPr>
            <w:tcW w:w="3410" w:type="dxa"/>
          </w:tcPr>
          <w:p w:rsidR="00E60808" w:rsidRPr="009418FB" w:rsidRDefault="009418FB"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Menyampaikan dan </w:t>
            </w:r>
            <w:r>
              <w:rPr>
                <w:rFonts w:ascii="Times New Roman" w:hAnsi="Times New Roman" w:cs="Times New Roman"/>
                <w:sz w:val="24"/>
                <w:szCs w:val="24"/>
              </w:rPr>
              <w:lastRenderedPageBreak/>
              <w:t>membagikan bahan untuk didiskusikan</w:t>
            </w:r>
          </w:p>
          <w:p w:rsidR="009418FB" w:rsidRPr="009418FB" w:rsidRDefault="009418FB"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Membagi siswa siswa dalam 16 kelompok yang beranggotakan 2 orang siswa ( teman sebangku ) topik yang disediakan guru adalah :</w:t>
            </w:r>
          </w:p>
          <w:p w:rsidR="009418FB" w:rsidRPr="009418FB" w:rsidRDefault="009418FB"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 Bank Sentral</w:t>
            </w:r>
          </w:p>
          <w:p w:rsidR="009418FB" w:rsidRPr="009418FB" w:rsidRDefault="009418FB"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Alat pembayaran </w:t>
            </w:r>
          </w:p>
          <w:p w:rsidR="009418FB" w:rsidRPr="009418FB" w:rsidRDefault="009418FB"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Uang </w:t>
            </w:r>
          </w:p>
        </w:tc>
        <w:tc>
          <w:tcPr>
            <w:tcW w:w="2826" w:type="dxa"/>
          </w:tcPr>
          <w:p w:rsidR="00E60808" w:rsidRPr="009418FB" w:rsidRDefault="009418FB"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Mendengarkan </w:t>
            </w:r>
            <w:r>
              <w:rPr>
                <w:rFonts w:ascii="Times New Roman" w:hAnsi="Times New Roman" w:cs="Times New Roman"/>
                <w:sz w:val="24"/>
                <w:szCs w:val="24"/>
              </w:rPr>
              <w:lastRenderedPageBreak/>
              <w:t xml:space="preserve">arahan </w:t>
            </w:r>
          </w:p>
          <w:p w:rsidR="009418FB" w:rsidRPr="00797896" w:rsidRDefault="009418FB"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16 kelompok didskusi dibentuk</w:t>
            </w:r>
          </w:p>
          <w:p w:rsidR="00797896" w:rsidRPr="009418FB" w:rsidRDefault="00797896" w:rsidP="00EF54C6">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sz w:val="24"/>
                <w:szCs w:val="24"/>
              </w:rPr>
              <w:t>Melakukan apa yang diintruksikan guru</w:t>
            </w:r>
          </w:p>
        </w:tc>
        <w:tc>
          <w:tcPr>
            <w:tcW w:w="1223" w:type="dxa"/>
          </w:tcPr>
          <w:p w:rsidR="00E60808" w:rsidRDefault="00E608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15 menit</w:t>
            </w:r>
          </w:p>
        </w:tc>
      </w:tr>
      <w:tr w:rsidR="00E60808" w:rsidTr="00EF54C6">
        <w:trPr>
          <w:trHeight w:val="989"/>
          <w:jc w:val="center"/>
        </w:trPr>
        <w:tc>
          <w:tcPr>
            <w:tcW w:w="1783" w:type="dxa"/>
          </w:tcPr>
          <w:p w:rsidR="00E60808" w:rsidRPr="00797896" w:rsidRDefault="00797896" w:rsidP="00EF54C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Berpasangan  ( Pairing ) </w:t>
            </w:r>
          </w:p>
        </w:tc>
        <w:tc>
          <w:tcPr>
            <w:tcW w:w="3410" w:type="dxa"/>
          </w:tcPr>
          <w:p w:rsidR="00B6584B" w:rsidRPr="00EF54C6" w:rsidRDefault="00B6584B" w:rsidP="00EF54C6">
            <w:pPr>
              <w:pStyle w:val="ListParagraph"/>
              <w:numPr>
                <w:ilvl w:val="0"/>
                <w:numId w:val="24"/>
              </w:numPr>
              <w:spacing w:line="360" w:lineRule="auto"/>
              <w:rPr>
                <w:rFonts w:ascii="Times New Roman" w:hAnsi="Times New Roman" w:cs="Times New Roman"/>
                <w:b/>
                <w:sz w:val="24"/>
                <w:szCs w:val="24"/>
              </w:rPr>
            </w:pPr>
            <w:r>
              <w:rPr>
                <w:rFonts w:ascii="Times New Roman" w:hAnsi="Times New Roman" w:cs="Times New Roman"/>
                <w:sz w:val="24"/>
                <w:szCs w:val="24"/>
              </w:rPr>
              <w:t>Guru meminta siswa untuk berpasangan dan mendiskusikan apa yang peroleh</w:t>
            </w:r>
          </w:p>
        </w:tc>
        <w:tc>
          <w:tcPr>
            <w:tcW w:w="2826" w:type="dxa"/>
          </w:tcPr>
          <w:p w:rsidR="00E60808" w:rsidRPr="00B6584B" w:rsidRDefault="00B6584B" w:rsidP="00EF54C6">
            <w:pPr>
              <w:pStyle w:val="ListParagraph"/>
              <w:numPr>
                <w:ilvl w:val="0"/>
                <w:numId w:val="24"/>
              </w:numPr>
              <w:spacing w:line="360" w:lineRule="auto"/>
              <w:rPr>
                <w:rFonts w:ascii="Times New Roman" w:hAnsi="Times New Roman" w:cs="Times New Roman"/>
                <w:b/>
                <w:sz w:val="24"/>
                <w:szCs w:val="24"/>
              </w:rPr>
            </w:pPr>
            <w:r>
              <w:rPr>
                <w:rFonts w:ascii="Times New Roman" w:hAnsi="Times New Roman" w:cs="Times New Roman"/>
                <w:sz w:val="24"/>
                <w:szCs w:val="24"/>
              </w:rPr>
              <w:t>Melakukan apa yang diintruksikan guru</w:t>
            </w:r>
          </w:p>
        </w:tc>
        <w:tc>
          <w:tcPr>
            <w:tcW w:w="1223" w:type="dxa"/>
          </w:tcPr>
          <w:p w:rsidR="00E60808" w:rsidRDefault="00E608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5 menit</w:t>
            </w:r>
          </w:p>
        </w:tc>
      </w:tr>
      <w:tr w:rsidR="00E60808" w:rsidTr="0072450B">
        <w:trPr>
          <w:trHeight w:val="5793"/>
          <w:jc w:val="center"/>
        </w:trPr>
        <w:tc>
          <w:tcPr>
            <w:tcW w:w="1783" w:type="dxa"/>
            <w:tcBorders>
              <w:bottom w:val="single" w:sz="4" w:space="0" w:color="auto"/>
            </w:tcBorders>
          </w:tcPr>
          <w:p w:rsidR="00E60808" w:rsidRPr="00B6584B" w:rsidRDefault="00B6584B" w:rsidP="00EF54C6">
            <w:pPr>
              <w:spacing w:line="360" w:lineRule="auto"/>
              <w:rPr>
                <w:rFonts w:ascii="Times New Roman" w:hAnsi="Times New Roman" w:cs="Times New Roman"/>
                <w:sz w:val="24"/>
                <w:szCs w:val="24"/>
              </w:rPr>
            </w:pPr>
            <w:r>
              <w:rPr>
                <w:rFonts w:ascii="Times New Roman" w:hAnsi="Times New Roman" w:cs="Times New Roman"/>
                <w:sz w:val="24"/>
                <w:szCs w:val="24"/>
              </w:rPr>
              <w:t xml:space="preserve">Berbagi ( Sharing ) </w:t>
            </w:r>
          </w:p>
        </w:tc>
        <w:tc>
          <w:tcPr>
            <w:tcW w:w="3410" w:type="dxa"/>
            <w:tcBorders>
              <w:bottom w:val="single" w:sz="4" w:space="0" w:color="auto"/>
            </w:tcBorders>
          </w:tcPr>
          <w:p w:rsidR="00E60808" w:rsidRPr="00B6584B" w:rsidRDefault="00B6584B" w:rsidP="00EF54C6">
            <w:pPr>
              <w:pStyle w:val="ListParagraph"/>
              <w:numPr>
                <w:ilvl w:val="0"/>
                <w:numId w:val="25"/>
              </w:numPr>
              <w:spacing w:line="360" w:lineRule="auto"/>
              <w:rPr>
                <w:rFonts w:ascii="Times New Roman" w:hAnsi="Times New Roman" w:cs="Times New Roman"/>
                <w:b/>
                <w:sz w:val="24"/>
                <w:szCs w:val="24"/>
              </w:rPr>
            </w:pPr>
            <w:r>
              <w:rPr>
                <w:rFonts w:ascii="Times New Roman" w:hAnsi="Times New Roman" w:cs="Times New Roman"/>
                <w:sz w:val="24"/>
                <w:szCs w:val="24"/>
              </w:rPr>
              <w:t>Setiap kelompok secara acak dipersilahkan memperesentasikan hasil diskusinya secara bergiliran didepan kelas</w:t>
            </w:r>
          </w:p>
          <w:p w:rsidR="00B6584B" w:rsidRPr="00B6584B" w:rsidRDefault="00B6584B" w:rsidP="00EF54C6">
            <w:pPr>
              <w:pStyle w:val="ListParagraph"/>
              <w:numPr>
                <w:ilvl w:val="0"/>
                <w:numId w:val="25"/>
              </w:numPr>
              <w:spacing w:line="360" w:lineRule="auto"/>
              <w:rPr>
                <w:rFonts w:ascii="Times New Roman" w:hAnsi="Times New Roman" w:cs="Times New Roman"/>
                <w:b/>
                <w:sz w:val="24"/>
                <w:szCs w:val="24"/>
              </w:rPr>
            </w:pPr>
            <w:r>
              <w:rPr>
                <w:rFonts w:ascii="Times New Roman" w:hAnsi="Times New Roman" w:cs="Times New Roman"/>
                <w:sz w:val="24"/>
                <w:szCs w:val="24"/>
              </w:rPr>
              <w:t>Guru memperhatiakan keikutsertaan setiap anggota dalam diskusi</w:t>
            </w:r>
          </w:p>
          <w:p w:rsidR="00B6584B" w:rsidRPr="00B6584B" w:rsidRDefault="00B6584B" w:rsidP="00EF54C6">
            <w:pPr>
              <w:pStyle w:val="ListParagraph"/>
              <w:numPr>
                <w:ilvl w:val="0"/>
                <w:numId w:val="25"/>
              </w:numPr>
              <w:spacing w:line="360" w:lineRule="auto"/>
              <w:rPr>
                <w:rFonts w:ascii="Times New Roman" w:hAnsi="Times New Roman" w:cs="Times New Roman"/>
                <w:b/>
                <w:sz w:val="24"/>
                <w:szCs w:val="24"/>
              </w:rPr>
            </w:pPr>
            <w:r>
              <w:rPr>
                <w:rFonts w:ascii="Times New Roman" w:hAnsi="Times New Roman" w:cs="Times New Roman"/>
                <w:sz w:val="24"/>
                <w:szCs w:val="24"/>
              </w:rPr>
              <w:t>Guru memantau kelangsungan peresntase setiap kelompok</w:t>
            </w:r>
          </w:p>
        </w:tc>
        <w:tc>
          <w:tcPr>
            <w:tcW w:w="2826" w:type="dxa"/>
            <w:tcBorders>
              <w:bottom w:val="single" w:sz="4" w:space="0" w:color="auto"/>
            </w:tcBorders>
          </w:tcPr>
          <w:p w:rsidR="00E60808" w:rsidRPr="00B6584B" w:rsidRDefault="00B6584B" w:rsidP="00EF54C6">
            <w:pPr>
              <w:pStyle w:val="ListParagraph"/>
              <w:numPr>
                <w:ilvl w:val="0"/>
                <w:numId w:val="25"/>
              </w:numPr>
              <w:spacing w:line="360" w:lineRule="auto"/>
              <w:rPr>
                <w:rFonts w:ascii="Times New Roman" w:hAnsi="Times New Roman" w:cs="Times New Roman"/>
                <w:b/>
                <w:sz w:val="24"/>
                <w:szCs w:val="24"/>
              </w:rPr>
            </w:pPr>
            <w:r>
              <w:rPr>
                <w:rFonts w:ascii="Times New Roman" w:hAnsi="Times New Roman" w:cs="Times New Roman"/>
                <w:sz w:val="24"/>
                <w:szCs w:val="24"/>
              </w:rPr>
              <w:t>Menyajikan hasil diskusinya didepan kelas</w:t>
            </w:r>
          </w:p>
          <w:p w:rsidR="00B6584B" w:rsidRPr="00B6584B" w:rsidRDefault="00B6584B" w:rsidP="00EF54C6">
            <w:pPr>
              <w:pStyle w:val="ListParagraph"/>
              <w:numPr>
                <w:ilvl w:val="0"/>
                <w:numId w:val="2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Kelompok yang tidak sedang presenti mendengarkan </w:t>
            </w:r>
          </w:p>
          <w:p w:rsidR="00B6584B" w:rsidRPr="0072450B" w:rsidRDefault="00B6584B" w:rsidP="00EF54C6">
            <w:pPr>
              <w:pStyle w:val="ListParagraph"/>
              <w:numPr>
                <w:ilvl w:val="0"/>
                <w:numId w:val="25"/>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Diakhir penyajian hasil diskusi, siswa yang lain memberi komentar, saran dan pertanyaan kepada kelompok yang sedang </w:t>
            </w:r>
          </w:p>
          <w:p w:rsidR="0072450B" w:rsidRPr="00B6584B" w:rsidRDefault="0072450B" w:rsidP="0072450B">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presentasi</w:t>
            </w:r>
          </w:p>
        </w:tc>
        <w:tc>
          <w:tcPr>
            <w:tcW w:w="1223" w:type="dxa"/>
            <w:tcBorders>
              <w:bottom w:val="single" w:sz="4" w:space="0" w:color="auto"/>
            </w:tcBorders>
          </w:tcPr>
          <w:p w:rsidR="00E60808" w:rsidRDefault="00E608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35 menit</w:t>
            </w:r>
          </w:p>
        </w:tc>
      </w:tr>
      <w:tr w:rsidR="0072450B" w:rsidTr="0072450B">
        <w:trPr>
          <w:trHeight w:val="453"/>
          <w:jc w:val="center"/>
        </w:trPr>
        <w:tc>
          <w:tcPr>
            <w:tcW w:w="1783" w:type="dxa"/>
            <w:tcBorders>
              <w:top w:val="single" w:sz="4" w:space="0" w:color="auto"/>
            </w:tcBorders>
          </w:tcPr>
          <w:p w:rsidR="0072450B" w:rsidRDefault="0072450B" w:rsidP="00EF54C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Kegiatan Inti</w:t>
            </w:r>
          </w:p>
        </w:tc>
        <w:tc>
          <w:tcPr>
            <w:tcW w:w="3410" w:type="dxa"/>
            <w:tcBorders>
              <w:top w:val="single" w:sz="4" w:space="0" w:color="auto"/>
            </w:tcBorders>
          </w:tcPr>
          <w:p w:rsidR="0072450B" w:rsidRDefault="0072450B" w:rsidP="0072450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Guru menyampaikan inti materi dan kompetensi yang ingin dicapai</w:t>
            </w:r>
          </w:p>
          <w:p w:rsidR="0072450B" w:rsidRDefault="0072450B" w:rsidP="0072450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Siswa diminta untuk berpikir tentang materi/permasalahan yang disampaikan</w:t>
            </w:r>
          </w:p>
          <w:p w:rsidR="0072450B" w:rsidRDefault="0072450B" w:rsidP="0072450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Siswa diminta berpasangan dengan teman sebelahnya untuk mengutarakan hasil pemikkiran masing-masing</w:t>
            </w:r>
          </w:p>
          <w:p w:rsidR="0072450B" w:rsidRDefault="0072450B" w:rsidP="0072450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Guru memimpin diskusi kcil, tiap kelompok mengemukakan hasil diskusinya</w:t>
            </w:r>
          </w:p>
          <w:p w:rsidR="0072450B" w:rsidRDefault="0072450B" w:rsidP="0072450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Mengarahkan pembicaran pada pokok permasa</w:t>
            </w:r>
            <w:r w:rsidR="003C0ECF">
              <w:rPr>
                <w:rFonts w:ascii="Times New Roman" w:hAnsi="Times New Roman" w:cs="Times New Roman"/>
                <w:sz w:val="24"/>
                <w:szCs w:val="24"/>
              </w:rPr>
              <w:t>lahan</w:t>
            </w:r>
          </w:p>
          <w:p w:rsidR="003C0ECF" w:rsidRDefault="003C0ECF" w:rsidP="0072450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Guru memberi kesimpulan</w:t>
            </w:r>
          </w:p>
          <w:p w:rsidR="003C0ECF" w:rsidRPr="0072450B" w:rsidRDefault="003C0ECF" w:rsidP="0072450B">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Penutup</w:t>
            </w:r>
          </w:p>
        </w:tc>
        <w:tc>
          <w:tcPr>
            <w:tcW w:w="2826" w:type="dxa"/>
            <w:tcBorders>
              <w:top w:val="single" w:sz="4" w:space="0" w:color="auto"/>
            </w:tcBorders>
          </w:tcPr>
          <w:p w:rsidR="0072450B" w:rsidRDefault="00AB614E" w:rsidP="00AB614E">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Melakukan arahan dari guru</w:t>
            </w:r>
          </w:p>
          <w:p w:rsidR="00AB614E" w:rsidRDefault="00AB614E" w:rsidP="00AB614E">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Mengerjakan soal secara berpasangan</w:t>
            </w:r>
          </w:p>
          <w:p w:rsidR="00AB614E" w:rsidRPr="00AB614E" w:rsidRDefault="00AB614E" w:rsidP="00AB614E">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Melakukan apa yang diintruksikan guru</w:t>
            </w:r>
          </w:p>
        </w:tc>
        <w:tc>
          <w:tcPr>
            <w:tcW w:w="1223" w:type="dxa"/>
            <w:tcBorders>
              <w:top w:val="single" w:sz="4" w:space="0" w:color="auto"/>
            </w:tcBorders>
          </w:tcPr>
          <w:p w:rsidR="0072450B" w:rsidRDefault="0072450B"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p>
          <w:p w:rsidR="00AB614E" w:rsidRDefault="00AB614E" w:rsidP="00EF54C6">
            <w:pPr>
              <w:spacing w:line="360" w:lineRule="auto"/>
              <w:rPr>
                <w:rFonts w:ascii="Times New Roman" w:hAnsi="Times New Roman" w:cs="Times New Roman"/>
                <w:b/>
                <w:sz w:val="24"/>
                <w:szCs w:val="24"/>
              </w:rPr>
            </w:pPr>
            <w:r>
              <w:rPr>
                <w:rFonts w:ascii="Times New Roman" w:hAnsi="Times New Roman" w:cs="Times New Roman"/>
                <w:b/>
                <w:sz w:val="24"/>
                <w:szCs w:val="24"/>
              </w:rPr>
              <w:t>15 menit</w:t>
            </w:r>
          </w:p>
        </w:tc>
      </w:tr>
      <w:tr w:rsidR="00E60808" w:rsidTr="00EF54C6">
        <w:trPr>
          <w:trHeight w:val="691"/>
          <w:jc w:val="center"/>
        </w:trPr>
        <w:tc>
          <w:tcPr>
            <w:tcW w:w="1783" w:type="dxa"/>
          </w:tcPr>
          <w:p w:rsidR="00E60808" w:rsidRPr="00B6584B" w:rsidRDefault="00B6584B" w:rsidP="00EF54C6">
            <w:pPr>
              <w:spacing w:line="360" w:lineRule="auto"/>
              <w:rPr>
                <w:rFonts w:ascii="Times New Roman" w:hAnsi="Times New Roman" w:cs="Times New Roman"/>
                <w:sz w:val="24"/>
                <w:szCs w:val="24"/>
              </w:rPr>
            </w:pPr>
            <w:r>
              <w:rPr>
                <w:rFonts w:ascii="Times New Roman" w:hAnsi="Times New Roman" w:cs="Times New Roman"/>
                <w:sz w:val="24"/>
                <w:szCs w:val="24"/>
              </w:rPr>
              <w:t>Evaluasi</w:t>
            </w:r>
          </w:p>
        </w:tc>
        <w:tc>
          <w:tcPr>
            <w:tcW w:w="3410" w:type="dxa"/>
          </w:tcPr>
          <w:p w:rsidR="00E60808" w:rsidRPr="00B6584B" w:rsidRDefault="00B6584B" w:rsidP="00EF54C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Memberikan pujian kepada siswa yang memberikan jawaban dan penjelasan dengan baik</w:t>
            </w:r>
          </w:p>
          <w:p w:rsidR="00B6584B" w:rsidRPr="00702F08" w:rsidRDefault="00B6584B" w:rsidP="00EF54C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Mengklasifikasi hal-hal yang kurang dipahami siswa dengan </w:t>
            </w:r>
            <w:r>
              <w:rPr>
                <w:rFonts w:ascii="Times New Roman" w:hAnsi="Times New Roman" w:cs="Times New Roman"/>
                <w:sz w:val="24"/>
                <w:szCs w:val="24"/>
              </w:rPr>
              <w:lastRenderedPageBreak/>
              <w:t xml:space="preserve">memberikan </w:t>
            </w:r>
            <w:r w:rsidR="00702F08">
              <w:rPr>
                <w:rFonts w:ascii="Times New Roman" w:hAnsi="Times New Roman" w:cs="Times New Roman"/>
                <w:sz w:val="24"/>
                <w:szCs w:val="24"/>
              </w:rPr>
              <w:t>penjelasan yang lebih mudah dipahami siswa</w:t>
            </w:r>
          </w:p>
          <w:p w:rsidR="00702F08" w:rsidRPr="00702F08" w:rsidRDefault="00702F08" w:rsidP="00EF54C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Memberikan kesimpulan dari materi yang sudah dipelajari</w:t>
            </w:r>
          </w:p>
          <w:p w:rsidR="00702F08" w:rsidRPr="00B6584B" w:rsidRDefault="00702F08" w:rsidP="00EF54C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Guru mengarahkan siswa untuk kembali ketempat duduk masing-masing</w:t>
            </w:r>
          </w:p>
        </w:tc>
        <w:tc>
          <w:tcPr>
            <w:tcW w:w="2826" w:type="dxa"/>
          </w:tcPr>
          <w:p w:rsidR="00E60808" w:rsidRPr="00702F08" w:rsidRDefault="00702F08" w:rsidP="00EF54C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Bertepuk tangan</w:t>
            </w:r>
          </w:p>
          <w:p w:rsidR="00702F08" w:rsidRPr="00702F08" w:rsidRDefault="00702F08" w:rsidP="00EF54C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Mendengarkan penjelasan yang diberikan oleh guru</w:t>
            </w:r>
          </w:p>
          <w:p w:rsidR="00702F08" w:rsidRPr="00702F08" w:rsidRDefault="00702F08" w:rsidP="00EF54C6">
            <w:pPr>
              <w:pStyle w:val="ListParagraph"/>
              <w:numPr>
                <w:ilvl w:val="0"/>
                <w:numId w:val="26"/>
              </w:numPr>
              <w:spacing w:line="360" w:lineRule="auto"/>
              <w:rPr>
                <w:rFonts w:ascii="Times New Roman" w:hAnsi="Times New Roman" w:cs="Times New Roman"/>
                <w:b/>
                <w:sz w:val="24"/>
                <w:szCs w:val="24"/>
              </w:rPr>
            </w:pPr>
            <w:r>
              <w:rPr>
                <w:rFonts w:ascii="Times New Roman" w:hAnsi="Times New Roman" w:cs="Times New Roman"/>
                <w:sz w:val="24"/>
                <w:szCs w:val="24"/>
              </w:rPr>
              <w:t>Siswa kembali ketempak duduk masing-masing</w:t>
            </w:r>
          </w:p>
        </w:tc>
        <w:tc>
          <w:tcPr>
            <w:tcW w:w="1223" w:type="dxa"/>
          </w:tcPr>
          <w:p w:rsidR="00E60808" w:rsidRDefault="00E608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5 menit</w:t>
            </w:r>
          </w:p>
        </w:tc>
      </w:tr>
      <w:tr w:rsidR="00E60808" w:rsidTr="00EF54C6">
        <w:trPr>
          <w:trHeight w:val="2078"/>
          <w:jc w:val="center"/>
        </w:trPr>
        <w:tc>
          <w:tcPr>
            <w:tcW w:w="1783" w:type="dxa"/>
          </w:tcPr>
          <w:p w:rsidR="00E60808" w:rsidRPr="00702F08" w:rsidRDefault="00702F08" w:rsidP="00EF54C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Kegiatan Akhir</w:t>
            </w:r>
          </w:p>
        </w:tc>
        <w:tc>
          <w:tcPr>
            <w:tcW w:w="3410" w:type="dxa"/>
          </w:tcPr>
          <w:p w:rsidR="009418FB" w:rsidRPr="00702F08" w:rsidRDefault="00702F08" w:rsidP="00EF54C6">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sz w:val="24"/>
                <w:szCs w:val="24"/>
              </w:rPr>
              <w:t>Menayakan kesulitan yang dihadapi siswa selama menerapkan model pembelajaran Tipe think pair share</w:t>
            </w:r>
          </w:p>
        </w:tc>
        <w:tc>
          <w:tcPr>
            <w:tcW w:w="2826" w:type="dxa"/>
          </w:tcPr>
          <w:p w:rsidR="00E60808" w:rsidRPr="00702F08" w:rsidRDefault="00702F08" w:rsidP="00EF54C6">
            <w:pPr>
              <w:pStyle w:val="ListParagraph"/>
              <w:numPr>
                <w:ilvl w:val="0"/>
                <w:numId w:val="27"/>
              </w:numPr>
              <w:spacing w:line="360" w:lineRule="auto"/>
              <w:rPr>
                <w:rFonts w:ascii="Times New Roman" w:hAnsi="Times New Roman" w:cs="Times New Roman"/>
                <w:b/>
                <w:sz w:val="24"/>
                <w:szCs w:val="24"/>
              </w:rPr>
            </w:pPr>
            <w:r>
              <w:rPr>
                <w:rFonts w:ascii="Times New Roman" w:hAnsi="Times New Roman" w:cs="Times New Roman"/>
                <w:sz w:val="24"/>
                <w:szCs w:val="24"/>
              </w:rPr>
              <w:t>Menjawab pertanyaan guru</w:t>
            </w:r>
          </w:p>
        </w:tc>
        <w:tc>
          <w:tcPr>
            <w:tcW w:w="1223" w:type="dxa"/>
          </w:tcPr>
          <w:p w:rsidR="00E60808" w:rsidRDefault="00E608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p>
          <w:p w:rsidR="00702F08" w:rsidRDefault="00702F08" w:rsidP="00EF54C6">
            <w:pPr>
              <w:spacing w:line="360" w:lineRule="auto"/>
              <w:rPr>
                <w:rFonts w:ascii="Times New Roman" w:hAnsi="Times New Roman" w:cs="Times New Roman"/>
                <w:b/>
                <w:sz w:val="24"/>
                <w:szCs w:val="24"/>
              </w:rPr>
            </w:pPr>
            <w:r>
              <w:rPr>
                <w:rFonts w:ascii="Times New Roman" w:hAnsi="Times New Roman" w:cs="Times New Roman"/>
                <w:b/>
                <w:sz w:val="24"/>
                <w:szCs w:val="24"/>
              </w:rPr>
              <w:t>5 menit</w:t>
            </w:r>
          </w:p>
        </w:tc>
      </w:tr>
    </w:tbl>
    <w:p w:rsidR="00702F08" w:rsidRPr="00EF54C6" w:rsidRDefault="00702F08" w:rsidP="00EF54C6">
      <w:pPr>
        <w:tabs>
          <w:tab w:val="left" w:pos="2977"/>
        </w:tabs>
        <w:spacing w:line="360" w:lineRule="auto"/>
        <w:rPr>
          <w:rFonts w:ascii="Times New Roman" w:hAnsi="Times New Roman" w:cs="Times New Roman"/>
          <w:b/>
          <w:sz w:val="24"/>
          <w:szCs w:val="24"/>
          <w:lang w:val="en-US"/>
        </w:rPr>
      </w:pPr>
    </w:p>
    <w:p w:rsidR="00702F08" w:rsidRPr="00913A79" w:rsidRDefault="00913A79" w:rsidP="00EF54C6">
      <w:pPr>
        <w:pStyle w:val="ListParagraph"/>
        <w:numPr>
          <w:ilvl w:val="0"/>
          <w:numId w:val="9"/>
        </w:numPr>
        <w:spacing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Penilaian </w:t>
      </w:r>
    </w:p>
    <w:p w:rsidR="00913A79" w:rsidRPr="00913A79" w:rsidRDefault="00913A79" w:rsidP="00EF54C6">
      <w:pPr>
        <w:pStyle w:val="ListParagraph"/>
        <w:numPr>
          <w:ilvl w:val="0"/>
          <w:numId w:val="28"/>
        </w:numPr>
        <w:spacing w:line="360" w:lineRule="auto"/>
        <w:ind w:left="709" w:hanging="283"/>
        <w:rPr>
          <w:rFonts w:ascii="Times New Roman" w:hAnsi="Times New Roman" w:cs="Times New Roman"/>
          <w:b/>
          <w:sz w:val="24"/>
          <w:szCs w:val="24"/>
        </w:rPr>
      </w:pPr>
      <w:r>
        <w:rPr>
          <w:rFonts w:ascii="Times New Roman" w:hAnsi="Times New Roman" w:cs="Times New Roman"/>
          <w:sz w:val="24"/>
          <w:szCs w:val="24"/>
        </w:rPr>
        <w:t>Prosedur</w:t>
      </w:r>
      <w:r>
        <w:rPr>
          <w:rFonts w:ascii="Times New Roman" w:hAnsi="Times New Roman" w:cs="Times New Roman"/>
          <w:sz w:val="24"/>
          <w:szCs w:val="24"/>
        </w:rPr>
        <w:tab/>
        <w:t>:</w:t>
      </w:r>
    </w:p>
    <w:p w:rsidR="00913A79" w:rsidRPr="00913A79" w:rsidRDefault="00913A79" w:rsidP="00EF54C6">
      <w:pPr>
        <w:pStyle w:val="ListParagraph"/>
        <w:numPr>
          <w:ilvl w:val="0"/>
          <w:numId w:val="29"/>
        </w:numPr>
        <w:spacing w:line="360" w:lineRule="auto"/>
        <w:ind w:left="993" w:hanging="284"/>
        <w:rPr>
          <w:rFonts w:ascii="Times New Roman" w:hAnsi="Times New Roman" w:cs="Times New Roman"/>
          <w:b/>
          <w:sz w:val="24"/>
          <w:szCs w:val="24"/>
        </w:rPr>
      </w:pPr>
      <w:r>
        <w:rPr>
          <w:rFonts w:ascii="Times New Roman" w:hAnsi="Times New Roman" w:cs="Times New Roman"/>
          <w:sz w:val="24"/>
          <w:szCs w:val="24"/>
        </w:rPr>
        <w:t>Penilaian proses belajar mengajar</w:t>
      </w:r>
    </w:p>
    <w:p w:rsidR="00913A79" w:rsidRPr="00913A79" w:rsidRDefault="00913A79" w:rsidP="00EF54C6">
      <w:pPr>
        <w:pStyle w:val="ListParagraph"/>
        <w:numPr>
          <w:ilvl w:val="0"/>
          <w:numId w:val="29"/>
        </w:numPr>
        <w:spacing w:line="360" w:lineRule="auto"/>
        <w:ind w:left="993" w:hanging="284"/>
        <w:rPr>
          <w:rFonts w:ascii="Times New Roman" w:hAnsi="Times New Roman" w:cs="Times New Roman"/>
          <w:b/>
          <w:sz w:val="24"/>
          <w:szCs w:val="24"/>
        </w:rPr>
      </w:pPr>
      <w:r>
        <w:rPr>
          <w:rFonts w:ascii="Times New Roman" w:hAnsi="Times New Roman" w:cs="Times New Roman"/>
          <w:sz w:val="24"/>
          <w:szCs w:val="24"/>
        </w:rPr>
        <w:t>Penilaian hasil belahjar</w:t>
      </w:r>
    </w:p>
    <w:p w:rsidR="00913A79" w:rsidRPr="00913A79" w:rsidRDefault="00913A79" w:rsidP="00EF54C6">
      <w:pPr>
        <w:pStyle w:val="ListParagraph"/>
        <w:numPr>
          <w:ilvl w:val="0"/>
          <w:numId w:val="28"/>
        </w:numPr>
        <w:spacing w:line="360" w:lineRule="auto"/>
        <w:ind w:left="709" w:hanging="283"/>
        <w:rPr>
          <w:rFonts w:ascii="Times New Roman" w:hAnsi="Times New Roman" w:cs="Times New Roman"/>
          <w:b/>
          <w:sz w:val="24"/>
          <w:szCs w:val="24"/>
        </w:rPr>
      </w:pPr>
      <w:r>
        <w:rPr>
          <w:rFonts w:ascii="Times New Roman" w:hAnsi="Times New Roman" w:cs="Times New Roman"/>
          <w:sz w:val="24"/>
          <w:szCs w:val="24"/>
        </w:rPr>
        <w:t xml:space="preserve">Alat penilaian </w:t>
      </w:r>
      <w:r>
        <w:rPr>
          <w:rFonts w:ascii="Times New Roman" w:hAnsi="Times New Roman" w:cs="Times New Roman"/>
          <w:sz w:val="24"/>
          <w:szCs w:val="24"/>
        </w:rPr>
        <w:tab/>
        <w:t>: soal terlampir</w:t>
      </w:r>
    </w:p>
    <w:p w:rsidR="00913A79" w:rsidRDefault="00913A79" w:rsidP="00EF54C6">
      <w:pPr>
        <w:pStyle w:val="ListParagraph"/>
        <w:spacing w:line="360" w:lineRule="auto"/>
        <w:ind w:left="1080"/>
        <w:rPr>
          <w:rFonts w:ascii="Times New Roman" w:hAnsi="Times New Roman" w:cs="Times New Roman"/>
          <w:sz w:val="24"/>
          <w:szCs w:val="24"/>
        </w:rPr>
      </w:pPr>
    </w:p>
    <w:p w:rsidR="00913A79" w:rsidRDefault="00913A79" w:rsidP="00EF54C6">
      <w:pPr>
        <w:pStyle w:val="ListParagraph"/>
        <w:spacing w:line="360" w:lineRule="auto"/>
        <w:ind w:left="1080"/>
        <w:rPr>
          <w:rFonts w:ascii="Times New Roman" w:hAnsi="Times New Roman" w:cs="Times New Roman"/>
          <w:sz w:val="24"/>
          <w:szCs w:val="24"/>
        </w:rPr>
      </w:pPr>
    </w:p>
    <w:p w:rsidR="00913A79" w:rsidRDefault="00913A79" w:rsidP="00EF54C6">
      <w:pPr>
        <w:pStyle w:val="ListParagraph"/>
        <w:spacing w:line="360" w:lineRule="auto"/>
        <w:ind w:left="1080"/>
        <w:rPr>
          <w:rFonts w:ascii="Times New Roman" w:hAnsi="Times New Roman" w:cs="Times New Roman"/>
          <w:sz w:val="24"/>
          <w:szCs w:val="24"/>
        </w:rPr>
      </w:pPr>
    </w:p>
    <w:p w:rsidR="00913A79" w:rsidRPr="00EF54C6" w:rsidRDefault="00913A79" w:rsidP="00EF54C6">
      <w:pPr>
        <w:spacing w:after="0" w:line="360" w:lineRule="auto"/>
        <w:ind w:left="4320" w:firstLine="360"/>
        <w:rPr>
          <w:rFonts w:ascii="Times New Roman" w:hAnsi="Times New Roman" w:cs="Times New Roman"/>
          <w:sz w:val="24"/>
          <w:szCs w:val="24"/>
        </w:rPr>
      </w:pPr>
      <w:r w:rsidRPr="00EF54C6">
        <w:rPr>
          <w:rFonts w:ascii="Times New Roman" w:hAnsi="Times New Roman" w:cs="Times New Roman"/>
          <w:sz w:val="24"/>
          <w:szCs w:val="24"/>
        </w:rPr>
        <w:t xml:space="preserve">Bangun Purba,    </w:t>
      </w:r>
      <w:proofErr w:type="spellStart"/>
      <w:r w:rsidR="00EF54C6" w:rsidRPr="00EF54C6">
        <w:rPr>
          <w:rFonts w:ascii="Times New Roman" w:hAnsi="Times New Roman" w:cs="Times New Roman"/>
          <w:sz w:val="24"/>
          <w:szCs w:val="24"/>
          <w:lang w:val="en-US"/>
        </w:rPr>
        <w:t>Februari</w:t>
      </w:r>
      <w:proofErr w:type="spellEnd"/>
      <w:r w:rsidR="00EF54C6" w:rsidRPr="00EF54C6">
        <w:rPr>
          <w:rFonts w:ascii="Times New Roman" w:hAnsi="Times New Roman" w:cs="Times New Roman"/>
          <w:sz w:val="24"/>
          <w:szCs w:val="24"/>
          <w:lang w:val="en-US"/>
        </w:rPr>
        <w:t xml:space="preserve"> </w:t>
      </w:r>
      <w:r w:rsidRPr="00EF54C6">
        <w:rPr>
          <w:rFonts w:ascii="Times New Roman" w:hAnsi="Times New Roman" w:cs="Times New Roman"/>
          <w:sz w:val="24"/>
          <w:szCs w:val="24"/>
        </w:rPr>
        <w:t>2020</w:t>
      </w:r>
    </w:p>
    <w:p w:rsidR="00913A79" w:rsidRPr="00EF54C6" w:rsidRDefault="00913A79" w:rsidP="00EF54C6">
      <w:pPr>
        <w:spacing w:after="0" w:line="360" w:lineRule="auto"/>
        <w:ind w:left="3960" w:firstLine="720"/>
        <w:rPr>
          <w:rFonts w:ascii="Times New Roman" w:hAnsi="Times New Roman" w:cs="Times New Roman"/>
          <w:sz w:val="24"/>
          <w:szCs w:val="24"/>
        </w:rPr>
      </w:pPr>
      <w:r w:rsidRPr="00EF54C6">
        <w:rPr>
          <w:rFonts w:ascii="Times New Roman" w:hAnsi="Times New Roman" w:cs="Times New Roman"/>
          <w:sz w:val="24"/>
          <w:szCs w:val="24"/>
        </w:rPr>
        <w:t>Guru Praktek</w:t>
      </w:r>
    </w:p>
    <w:p w:rsidR="00913A79" w:rsidRDefault="00913A79" w:rsidP="00EF54C6">
      <w:pPr>
        <w:pStyle w:val="ListParagraph"/>
        <w:spacing w:after="0" w:line="360" w:lineRule="auto"/>
        <w:ind w:left="1080"/>
        <w:jc w:val="right"/>
        <w:rPr>
          <w:rFonts w:ascii="Times New Roman" w:hAnsi="Times New Roman" w:cs="Times New Roman"/>
          <w:sz w:val="24"/>
          <w:szCs w:val="24"/>
        </w:rPr>
      </w:pPr>
    </w:p>
    <w:p w:rsidR="00913A79" w:rsidRDefault="00913A79" w:rsidP="00EF54C6">
      <w:pPr>
        <w:pStyle w:val="ListParagraph"/>
        <w:spacing w:line="360" w:lineRule="auto"/>
        <w:ind w:left="1080"/>
        <w:jc w:val="right"/>
        <w:rPr>
          <w:rFonts w:ascii="Times New Roman" w:hAnsi="Times New Roman" w:cs="Times New Roman"/>
          <w:sz w:val="24"/>
          <w:szCs w:val="24"/>
        </w:rPr>
      </w:pPr>
    </w:p>
    <w:p w:rsidR="00913A79" w:rsidRDefault="00913A79" w:rsidP="00EF54C6">
      <w:pPr>
        <w:spacing w:line="360" w:lineRule="auto"/>
        <w:jc w:val="right"/>
        <w:rPr>
          <w:rFonts w:ascii="Times New Roman" w:hAnsi="Times New Roman" w:cs="Times New Roman"/>
          <w:sz w:val="24"/>
          <w:szCs w:val="24"/>
        </w:rPr>
      </w:pPr>
    </w:p>
    <w:p w:rsidR="00913A79" w:rsidRPr="004F3669" w:rsidRDefault="00913A79" w:rsidP="00EF54C6">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ab/>
        <w:t xml:space="preserve">      </w:t>
      </w:r>
      <w:r w:rsidR="004F3669">
        <w:rPr>
          <w:rFonts w:ascii="Times New Roman" w:hAnsi="Times New Roman" w:cs="Times New Roman"/>
          <w:sz w:val="24"/>
          <w:szCs w:val="24"/>
          <w:lang w:val="en-US"/>
        </w:rPr>
        <w:t>RASIDA EKA RISTI EFRILINA DAMANIK</w:t>
      </w:r>
      <w:bookmarkStart w:id="0" w:name="_GoBack"/>
      <w:bookmarkEnd w:id="0"/>
    </w:p>
    <w:p w:rsidR="00904EA4" w:rsidRDefault="00240BD4" w:rsidP="00240BD4">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Default="00904EA4" w:rsidP="00EF54C6">
      <w:pPr>
        <w:spacing w:line="360" w:lineRule="auto"/>
        <w:rPr>
          <w:rFonts w:ascii="Times New Roman" w:hAnsi="Times New Roman" w:cs="Times New Roman"/>
          <w:sz w:val="24"/>
          <w:szCs w:val="24"/>
        </w:rPr>
      </w:pPr>
    </w:p>
    <w:p w:rsidR="00904EA4" w:rsidRPr="00913A79" w:rsidRDefault="00904EA4" w:rsidP="00EF54C6">
      <w:pPr>
        <w:spacing w:line="360" w:lineRule="auto"/>
        <w:rPr>
          <w:rFonts w:ascii="Times New Roman" w:hAnsi="Times New Roman" w:cs="Times New Roman"/>
          <w:sz w:val="24"/>
          <w:szCs w:val="24"/>
        </w:rPr>
      </w:pPr>
    </w:p>
    <w:sectPr w:rsidR="00904EA4" w:rsidRPr="00913A79" w:rsidSect="00EF54C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0B8"/>
    <w:multiLevelType w:val="hybridMultilevel"/>
    <w:tmpl w:val="F410C1E0"/>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A2B407D"/>
    <w:multiLevelType w:val="hybridMultilevel"/>
    <w:tmpl w:val="7FD6C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902D4F"/>
    <w:multiLevelType w:val="hybridMultilevel"/>
    <w:tmpl w:val="CFCAF816"/>
    <w:lvl w:ilvl="0" w:tplc="A8205344">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EE21C8"/>
    <w:multiLevelType w:val="hybridMultilevel"/>
    <w:tmpl w:val="5C14FC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8D970C4"/>
    <w:multiLevelType w:val="hybridMultilevel"/>
    <w:tmpl w:val="AC9C590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22041B13"/>
    <w:multiLevelType w:val="hybridMultilevel"/>
    <w:tmpl w:val="944A3F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9A56C35"/>
    <w:multiLevelType w:val="hybridMultilevel"/>
    <w:tmpl w:val="E27076F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2D26424A"/>
    <w:multiLevelType w:val="hybridMultilevel"/>
    <w:tmpl w:val="94D2E3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12A4DD9"/>
    <w:multiLevelType w:val="hybridMultilevel"/>
    <w:tmpl w:val="ABCEA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420928"/>
    <w:multiLevelType w:val="hybridMultilevel"/>
    <w:tmpl w:val="C48833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92214D7"/>
    <w:multiLevelType w:val="hybridMultilevel"/>
    <w:tmpl w:val="3D7ABB82"/>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836AE1"/>
    <w:multiLevelType w:val="hybridMultilevel"/>
    <w:tmpl w:val="F954B2AA"/>
    <w:lvl w:ilvl="0" w:tplc="04210001">
      <w:start w:val="1"/>
      <w:numFmt w:val="bullet"/>
      <w:lvlText w:val=""/>
      <w:lvlJc w:val="left"/>
      <w:pPr>
        <w:ind w:left="1497" w:hanging="360"/>
      </w:pPr>
      <w:rPr>
        <w:rFonts w:ascii="Symbol" w:hAnsi="Symbol" w:hint="default"/>
      </w:rPr>
    </w:lvl>
    <w:lvl w:ilvl="1" w:tplc="04210003" w:tentative="1">
      <w:start w:val="1"/>
      <w:numFmt w:val="bullet"/>
      <w:lvlText w:val="o"/>
      <w:lvlJc w:val="left"/>
      <w:pPr>
        <w:ind w:left="2217" w:hanging="360"/>
      </w:pPr>
      <w:rPr>
        <w:rFonts w:ascii="Courier New" w:hAnsi="Courier New" w:cs="Courier New" w:hint="default"/>
      </w:rPr>
    </w:lvl>
    <w:lvl w:ilvl="2" w:tplc="04210005" w:tentative="1">
      <w:start w:val="1"/>
      <w:numFmt w:val="bullet"/>
      <w:lvlText w:val=""/>
      <w:lvlJc w:val="left"/>
      <w:pPr>
        <w:ind w:left="2937" w:hanging="360"/>
      </w:pPr>
      <w:rPr>
        <w:rFonts w:ascii="Wingdings" w:hAnsi="Wingdings" w:hint="default"/>
      </w:rPr>
    </w:lvl>
    <w:lvl w:ilvl="3" w:tplc="04210001" w:tentative="1">
      <w:start w:val="1"/>
      <w:numFmt w:val="bullet"/>
      <w:lvlText w:val=""/>
      <w:lvlJc w:val="left"/>
      <w:pPr>
        <w:ind w:left="3657" w:hanging="360"/>
      </w:pPr>
      <w:rPr>
        <w:rFonts w:ascii="Symbol" w:hAnsi="Symbol" w:hint="default"/>
      </w:rPr>
    </w:lvl>
    <w:lvl w:ilvl="4" w:tplc="04210003" w:tentative="1">
      <w:start w:val="1"/>
      <w:numFmt w:val="bullet"/>
      <w:lvlText w:val="o"/>
      <w:lvlJc w:val="left"/>
      <w:pPr>
        <w:ind w:left="4377" w:hanging="360"/>
      </w:pPr>
      <w:rPr>
        <w:rFonts w:ascii="Courier New" w:hAnsi="Courier New" w:cs="Courier New" w:hint="default"/>
      </w:rPr>
    </w:lvl>
    <w:lvl w:ilvl="5" w:tplc="04210005" w:tentative="1">
      <w:start w:val="1"/>
      <w:numFmt w:val="bullet"/>
      <w:lvlText w:val=""/>
      <w:lvlJc w:val="left"/>
      <w:pPr>
        <w:ind w:left="5097" w:hanging="360"/>
      </w:pPr>
      <w:rPr>
        <w:rFonts w:ascii="Wingdings" w:hAnsi="Wingdings" w:hint="default"/>
      </w:rPr>
    </w:lvl>
    <w:lvl w:ilvl="6" w:tplc="04210001" w:tentative="1">
      <w:start w:val="1"/>
      <w:numFmt w:val="bullet"/>
      <w:lvlText w:val=""/>
      <w:lvlJc w:val="left"/>
      <w:pPr>
        <w:ind w:left="5817" w:hanging="360"/>
      </w:pPr>
      <w:rPr>
        <w:rFonts w:ascii="Symbol" w:hAnsi="Symbol" w:hint="default"/>
      </w:rPr>
    </w:lvl>
    <w:lvl w:ilvl="7" w:tplc="04210003" w:tentative="1">
      <w:start w:val="1"/>
      <w:numFmt w:val="bullet"/>
      <w:lvlText w:val="o"/>
      <w:lvlJc w:val="left"/>
      <w:pPr>
        <w:ind w:left="6537" w:hanging="360"/>
      </w:pPr>
      <w:rPr>
        <w:rFonts w:ascii="Courier New" w:hAnsi="Courier New" w:cs="Courier New" w:hint="default"/>
      </w:rPr>
    </w:lvl>
    <w:lvl w:ilvl="8" w:tplc="04210005" w:tentative="1">
      <w:start w:val="1"/>
      <w:numFmt w:val="bullet"/>
      <w:lvlText w:val=""/>
      <w:lvlJc w:val="left"/>
      <w:pPr>
        <w:ind w:left="7257" w:hanging="360"/>
      </w:pPr>
      <w:rPr>
        <w:rFonts w:ascii="Wingdings" w:hAnsi="Wingdings" w:hint="default"/>
      </w:rPr>
    </w:lvl>
  </w:abstractNum>
  <w:abstractNum w:abstractNumId="12">
    <w:nsid w:val="3E224C22"/>
    <w:multiLevelType w:val="hybridMultilevel"/>
    <w:tmpl w:val="D75CA5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F57283A"/>
    <w:multiLevelType w:val="hybridMultilevel"/>
    <w:tmpl w:val="24F2A6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27D6BF8"/>
    <w:multiLevelType w:val="hybridMultilevel"/>
    <w:tmpl w:val="921A9C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32A627A"/>
    <w:multiLevelType w:val="hybridMultilevel"/>
    <w:tmpl w:val="5448B47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47944286"/>
    <w:multiLevelType w:val="multilevel"/>
    <w:tmpl w:val="A790B826"/>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8455174"/>
    <w:multiLevelType w:val="hybridMultilevel"/>
    <w:tmpl w:val="4EE2A63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4C5E009F"/>
    <w:multiLevelType w:val="hybridMultilevel"/>
    <w:tmpl w:val="40C2AD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D6B5706"/>
    <w:multiLevelType w:val="hybridMultilevel"/>
    <w:tmpl w:val="D08417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9737BA"/>
    <w:multiLevelType w:val="hybridMultilevel"/>
    <w:tmpl w:val="EEDAA10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E655FF"/>
    <w:multiLevelType w:val="hybridMultilevel"/>
    <w:tmpl w:val="37F6576A"/>
    <w:lvl w:ilvl="0" w:tplc="B338077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34C4D21"/>
    <w:multiLevelType w:val="hybridMultilevel"/>
    <w:tmpl w:val="2F122B0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A00C55"/>
    <w:multiLevelType w:val="hybridMultilevel"/>
    <w:tmpl w:val="A38224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F04FF2"/>
    <w:multiLevelType w:val="hybridMultilevel"/>
    <w:tmpl w:val="B13E2B9E"/>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CD5686"/>
    <w:multiLevelType w:val="hybridMultilevel"/>
    <w:tmpl w:val="C97E7F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5461EE"/>
    <w:multiLevelType w:val="hybridMultilevel"/>
    <w:tmpl w:val="746A6E9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6EE05AC0"/>
    <w:multiLevelType w:val="hybridMultilevel"/>
    <w:tmpl w:val="A1D4E6B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nsid w:val="70FB2AAE"/>
    <w:multiLevelType w:val="multilevel"/>
    <w:tmpl w:val="FE60495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4AC4A3E"/>
    <w:multiLevelType w:val="hybridMultilevel"/>
    <w:tmpl w:val="83E4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A6636"/>
    <w:multiLevelType w:val="hybridMultilevel"/>
    <w:tmpl w:val="DE26EB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98D6471"/>
    <w:multiLevelType w:val="hybridMultilevel"/>
    <w:tmpl w:val="0880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A4E24"/>
    <w:multiLevelType w:val="hybridMultilevel"/>
    <w:tmpl w:val="2004B6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B594F54"/>
    <w:multiLevelType w:val="hybridMultilevel"/>
    <w:tmpl w:val="12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537A9"/>
    <w:multiLevelType w:val="hybridMultilevel"/>
    <w:tmpl w:val="0A92EBBA"/>
    <w:lvl w:ilvl="0" w:tplc="A19A33D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25"/>
  </w:num>
  <w:num w:numId="3">
    <w:abstractNumId w:val="1"/>
  </w:num>
  <w:num w:numId="4">
    <w:abstractNumId w:val="20"/>
  </w:num>
  <w:num w:numId="5">
    <w:abstractNumId w:val="19"/>
  </w:num>
  <w:num w:numId="6">
    <w:abstractNumId w:val="24"/>
  </w:num>
  <w:num w:numId="7">
    <w:abstractNumId w:val="22"/>
  </w:num>
  <w:num w:numId="8">
    <w:abstractNumId w:val="23"/>
  </w:num>
  <w:num w:numId="9">
    <w:abstractNumId w:val="10"/>
  </w:num>
  <w:num w:numId="10">
    <w:abstractNumId w:val="7"/>
  </w:num>
  <w:num w:numId="11">
    <w:abstractNumId w:val="17"/>
  </w:num>
  <w:num w:numId="12">
    <w:abstractNumId w:val="3"/>
  </w:num>
  <w:num w:numId="13">
    <w:abstractNumId w:val="12"/>
  </w:num>
  <w:num w:numId="14">
    <w:abstractNumId w:val="15"/>
  </w:num>
  <w:num w:numId="15">
    <w:abstractNumId w:val="0"/>
  </w:num>
  <w:num w:numId="16">
    <w:abstractNumId w:val="27"/>
  </w:num>
  <w:num w:numId="17">
    <w:abstractNumId w:val="26"/>
  </w:num>
  <w:num w:numId="18">
    <w:abstractNumId w:val="6"/>
  </w:num>
  <w:num w:numId="19">
    <w:abstractNumId w:val="11"/>
  </w:num>
  <w:num w:numId="20">
    <w:abstractNumId w:val="30"/>
  </w:num>
  <w:num w:numId="21">
    <w:abstractNumId w:val="4"/>
  </w:num>
  <w:num w:numId="22">
    <w:abstractNumId w:val="13"/>
  </w:num>
  <w:num w:numId="23">
    <w:abstractNumId w:val="14"/>
  </w:num>
  <w:num w:numId="24">
    <w:abstractNumId w:val="32"/>
  </w:num>
  <w:num w:numId="25">
    <w:abstractNumId w:val="5"/>
  </w:num>
  <w:num w:numId="26">
    <w:abstractNumId w:val="9"/>
  </w:num>
  <w:num w:numId="27">
    <w:abstractNumId w:val="18"/>
  </w:num>
  <w:num w:numId="28">
    <w:abstractNumId w:val="21"/>
  </w:num>
  <w:num w:numId="29">
    <w:abstractNumId w:val="34"/>
  </w:num>
  <w:num w:numId="30">
    <w:abstractNumId w:val="31"/>
  </w:num>
  <w:num w:numId="31">
    <w:abstractNumId w:val="28"/>
  </w:num>
  <w:num w:numId="32">
    <w:abstractNumId w:val="33"/>
  </w:num>
  <w:num w:numId="33">
    <w:abstractNumId w:val="16"/>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2"/>
  </w:compat>
  <w:rsids>
    <w:rsidRoot w:val="00705867"/>
    <w:rsid w:val="000C6280"/>
    <w:rsid w:val="00181FDD"/>
    <w:rsid w:val="0018576C"/>
    <w:rsid w:val="00240BD4"/>
    <w:rsid w:val="00241552"/>
    <w:rsid w:val="0025214B"/>
    <w:rsid w:val="00362A37"/>
    <w:rsid w:val="003C0ECF"/>
    <w:rsid w:val="00406845"/>
    <w:rsid w:val="00476345"/>
    <w:rsid w:val="00483852"/>
    <w:rsid w:val="004949E0"/>
    <w:rsid w:val="004F3669"/>
    <w:rsid w:val="00554867"/>
    <w:rsid w:val="00683EB7"/>
    <w:rsid w:val="006D2DA1"/>
    <w:rsid w:val="00702F08"/>
    <w:rsid w:val="00705867"/>
    <w:rsid w:val="0072450B"/>
    <w:rsid w:val="00797896"/>
    <w:rsid w:val="007F5D9D"/>
    <w:rsid w:val="008168D9"/>
    <w:rsid w:val="00904EA4"/>
    <w:rsid w:val="00913A79"/>
    <w:rsid w:val="009418FB"/>
    <w:rsid w:val="00986CE3"/>
    <w:rsid w:val="00A70497"/>
    <w:rsid w:val="00AB614E"/>
    <w:rsid w:val="00B6584B"/>
    <w:rsid w:val="00C649F2"/>
    <w:rsid w:val="00C72D44"/>
    <w:rsid w:val="00D33793"/>
    <w:rsid w:val="00E60808"/>
    <w:rsid w:val="00EF54C6"/>
    <w:rsid w:val="00FD13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45"/>
    <w:pPr>
      <w:ind w:left="720"/>
      <w:contextualSpacing/>
    </w:pPr>
  </w:style>
  <w:style w:type="table" w:styleId="TableGrid">
    <w:name w:val="Table Grid"/>
    <w:basedOn w:val="TableNormal"/>
    <w:uiPriority w:val="59"/>
    <w:rsid w:val="00362A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9</cp:revision>
  <cp:lastPrinted>2020-02-06T04:48:00Z</cp:lastPrinted>
  <dcterms:created xsi:type="dcterms:W3CDTF">2010-01-01T19:43:00Z</dcterms:created>
  <dcterms:modified xsi:type="dcterms:W3CDTF">2020-06-16T06:04:00Z</dcterms:modified>
</cp:coreProperties>
</file>