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2" w:rsidRPr="00292D5F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5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Sugiarto. 2009. </w:t>
      </w:r>
      <w:r w:rsidRPr="009B6123">
        <w:rPr>
          <w:rFonts w:ascii="Times New Roman" w:hAnsi="Times New Roman" w:cs="Times New Roman"/>
          <w:i/>
          <w:sz w:val="24"/>
          <w:szCs w:val="24"/>
        </w:rPr>
        <w:t>Manajemen Kearsipan Modern</w:t>
      </w:r>
      <w:r w:rsidRPr="009B6123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276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Dewi, Irra Chrisyanti. (2011:99). </w:t>
      </w:r>
      <w:r w:rsidRPr="009B6123">
        <w:rPr>
          <w:rFonts w:ascii="Times New Roman" w:hAnsi="Times New Roman" w:cs="Times New Roman"/>
          <w:i/>
          <w:sz w:val="24"/>
          <w:szCs w:val="24"/>
        </w:rPr>
        <w:t>Manajemen Kearsipan. Jakarta</w:t>
      </w:r>
      <w:r w:rsidRPr="009B6123">
        <w:rPr>
          <w:rFonts w:ascii="Times New Roman" w:hAnsi="Times New Roman" w:cs="Times New Roman"/>
          <w:sz w:val="24"/>
          <w:szCs w:val="24"/>
        </w:rPr>
        <w:t xml:space="preserve">: PT Prestasi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6123">
        <w:rPr>
          <w:rFonts w:ascii="Times New Roman" w:hAnsi="Times New Roman" w:cs="Times New Roman"/>
          <w:sz w:val="24"/>
          <w:szCs w:val="24"/>
        </w:rPr>
        <w:t>Pustakaraya.</w:t>
      </w:r>
    </w:p>
    <w:p w:rsidR="00490032" w:rsidRPr="00BF3FAB" w:rsidRDefault="00490032" w:rsidP="00490032">
      <w:pPr>
        <w:tabs>
          <w:tab w:val="left" w:pos="1276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>Gie, The Liang. 2000</w:t>
      </w:r>
      <w:r w:rsidRPr="009B6123">
        <w:rPr>
          <w:rFonts w:ascii="Times New Roman" w:hAnsi="Times New Roman" w:cs="Times New Roman"/>
          <w:i/>
          <w:sz w:val="24"/>
          <w:szCs w:val="24"/>
        </w:rPr>
        <w:t>. Administrasi Perkantoran Modern</w:t>
      </w:r>
      <w:r w:rsidRPr="009B6123">
        <w:rPr>
          <w:rFonts w:ascii="Times New Roman" w:hAnsi="Times New Roman" w:cs="Times New Roman"/>
          <w:sz w:val="24"/>
          <w:szCs w:val="24"/>
        </w:rPr>
        <w:t>. Yogyakarta. Liberty.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Wursanto, (2017:18), </w:t>
      </w:r>
      <w:r w:rsidRPr="009B6123">
        <w:rPr>
          <w:rFonts w:ascii="Times New Roman" w:hAnsi="Times New Roman" w:cs="Times New Roman"/>
          <w:i/>
          <w:sz w:val="24"/>
          <w:szCs w:val="24"/>
        </w:rPr>
        <w:t>Kearsipan</w:t>
      </w:r>
      <w:r w:rsidRPr="009B6123">
        <w:rPr>
          <w:rFonts w:ascii="Times New Roman" w:hAnsi="Times New Roman" w:cs="Times New Roman"/>
          <w:sz w:val="24"/>
          <w:szCs w:val="24"/>
        </w:rPr>
        <w:t xml:space="preserve"> 1, Yogyakarta : Kanisius Yogyakarta.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>Basir, Barthos. 2003</w:t>
      </w:r>
      <w:r w:rsidRPr="009B6123">
        <w:rPr>
          <w:rFonts w:ascii="Times New Roman" w:hAnsi="Times New Roman" w:cs="Times New Roman"/>
          <w:i/>
          <w:sz w:val="24"/>
          <w:szCs w:val="24"/>
        </w:rPr>
        <w:t>. Manajemen Kearsipan</w:t>
      </w:r>
      <w:r w:rsidRPr="009B6123">
        <w:rPr>
          <w:rFonts w:ascii="Times New Roman" w:hAnsi="Times New Roman" w:cs="Times New Roman"/>
          <w:sz w:val="24"/>
          <w:szCs w:val="24"/>
        </w:rPr>
        <w:t>. Jakarta: PT Bumi Aksara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Basuki, Sulistyio. 2003. </w:t>
      </w:r>
      <w:r w:rsidRPr="009B6123">
        <w:rPr>
          <w:rFonts w:ascii="Times New Roman" w:hAnsi="Times New Roman" w:cs="Times New Roman"/>
          <w:i/>
          <w:sz w:val="24"/>
          <w:szCs w:val="24"/>
        </w:rPr>
        <w:t>Manajemen Arsip Dinamis</w:t>
      </w:r>
      <w:r w:rsidRPr="009B6123">
        <w:rPr>
          <w:rFonts w:ascii="Times New Roman" w:hAnsi="Times New Roman" w:cs="Times New Roman"/>
          <w:sz w:val="24"/>
          <w:szCs w:val="24"/>
        </w:rPr>
        <w:t>, Pengantar Memahami dan mengelola Informasi dan Dokumen, GRAMEDIA, Jakarta.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Amsyah, Zulkifli. 1998. </w:t>
      </w:r>
      <w:r w:rsidRPr="009B6123">
        <w:rPr>
          <w:rFonts w:ascii="Times New Roman" w:hAnsi="Times New Roman" w:cs="Times New Roman"/>
          <w:i/>
          <w:sz w:val="24"/>
          <w:szCs w:val="24"/>
        </w:rPr>
        <w:t>Manajemen Kearsipan</w:t>
      </w:r>
      <w:r w:rsidRPr="009B6123">
        <w:rPr>
          <w:rFonts w:ascii="Times New Roman" w:hAnsi="Times New Roman" w:cs="Times New Roman"/>
          <w:sz w:val="24"/>
          <w:szCs w:val="24"/>
        </w:rPr>
        <w:t>. Jakarta: PT Gramedia Pustaka Utama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Nana Sudjana.2009. </w:t>
      </w:r>
      <w:r w:rsidRPr="009B6123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9B6123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Ibrahim. 2015:10 </w:t>
      </w:r>
      <w:r w:rsidRPr="009B6123">
        <w:rPr>
          <w:rFonts w:ascii="Times New Roman" w:hAnsi="Times New Roman" w:cs="Times New Roman"/>
          <w:i/>
          <w:sz w:val="24"/>
          <w:szCs w:val="24"/>
        </w:rPr>
        <w:t xml:space="preserve">Penelitian Hasil Proses Mengajar. </w:t>
      </w:r>
      <w:r w:rsidRPr="009B6123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>Mudjiono. 2006</w:t>
      </w:r>
      <w:r w:rsidRPr="009B6123">
        <w:rPr>
          <w:rFonts w:ascii="Times New Roman" w:hAnsi="Times New Roman" w:cs="Times New Roman"/>
          <w:i/>
          <w:sz w:val="24"/>
          <w:szCs w:val="24"/>
        </w:rPr>
        <w:t>. Belajar dan Pembelajaran</w:t>
      </w:r>
      <w:r w:rsidRPr="009B6123">
        <w:rPr>
          <w:rFonts w:ascii="Times New Roman" w:hAnsi="Times New Roman" w:cs="Times New Roman"/>
          <w:sz w:val="24"/>
          <w:szCs w:val="24"/>
        </w:rPr>
        <w:t>. Jakarta: PT Rineke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6123">
        <w:rPr>
          <w:rFonts w:ascii="Times New Roman" w:hAnsi="Times New Roman" w:cs="Times New Roman"/>
          <w:sz w:val="24"/>
          <w:szCs w:val="24"/>
        </w:rPr>
        <w:t>Cipta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Haris, jihad. (2012). </w:t>
      </w:r>
      <w:r w:rsidRPr="009B6123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9B6123">
        <w:rPr>
          <w:rFonts w:ascii="Times New Roman" w:hAnsi="Times New Roman" w:cs="Times New Roman"/>
          <w:sz w:val="24"/>
          <w:szCs w:val="24"/>
        </w:rPr>
        <w:t>. Yogyakarta : Penerbit Multi Pressindo.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Sujarweni,Wiratna. 2014. </w:t>
      </w:r>
      <w:r w:rsidRPr="009B6123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9B6123">
        <w:rPr>
          <w:rFonts w:ascii="Times New Roman" w:hAnsi="Times New Roman" w:cs="Times New Roman"/>
          <w:sz w:val="24"/>
          <w:szCs w:val="24"/>
        </w:rPr>
        <w:t>: Lengkap, Praktis, dan Mudah Dipahami. Yogyakarta: Pustaka Baru Press.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 xml:space="preserve">Tim FKIP </w:t>
      </w:r>
      <w:r>
        <w:rPr>
          <w:rFonts w:ascii="Times New Roman" w:hAnsi="Times New Roman" w:cs="Times New Roman"/>
          <w:sz w:val="24"/>
          <w:szCs w:val="24"/>
        </w:rPr>
        <w:t xml:space="preserve">UMN </w:t>
      </w:r>
      <w:r w:rsidRPr="009B6123">
        <w:rPr>
          <w:rFonts w:ascii="Times New Roman" w:hAnsi="Times New Roman" w:cs="Times New Roman"/>
          <w:sz w:val="24"/>
          <w:szCs w:val="24"/>
        </w:rPr>
        <w:t xml:space="preserve">AL Washliyah. 2019. </w:t>
      </w:r>
      <w:r w:rsidRPr="009B6123">
        <w:rPr>
          <w:rFonts w:ascii="Times New Roman" w:hAnsi="Times New Roman" w:cs="Times New Roman"/>
          <w:i/>
          <w:sz w:val="24"/>
          <w:szCs w:val="24"/>
        </w:rPr>
        <w:t>Pedoman Penulisan Skripsi dan Tesis Mahasiswa</w:t>
      </w:r>
      <w:r w:rsidRPr="009B6123">
        <w:rPr>
          <w:rFonts w:ascii="Times New Roman" w:hAnsi="Times New Roman" w:cs="Times New Roman"/>
          <w:sz w:val="24"/>
          <w:szCs w:val="24"/>
        </w:rPr>
        <w:t xml:space="preserve">  Medan: FKIP UMN AL Washliyah. </w:t>
      </w:r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Pr="00EF5DA3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123">
        <w:rPr>
          <w:rFonts w:ascii="Times New Roman" w:hAnsi="Times New Roman" w:cs="Times New Roman"/>
          <w:sz w:val="24"/>
          <w:szCs w:val="24"/>
        </w:rPr>
        <w:t>Siti Sarah Batubara. 2017.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kemampuan siswa memahami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dokomen</w:t>
      </w:r>
      <w:proofErr w:type="spellEnd"/>
      <w:r w:rsidRPr="009B6123">
        <w:rPr>
          <w:rFonts w:ascii="Times New Roman" w:hAnsi="Times New Roman" w:cs="Times New Roman"/>
          <w:i/>
          <w:sz w:val="24"/>
          <w:szCs w:val="24"/>
        </w:rPr>
        <w:t xml:space="preserve"> terhadap hasil belajar kearsipan</w:t>
      </w:r>
      <w:r w:rsidRPr="00B56DD1">
        <w:rPr>
          <w:rFonts w:ascii="Times New Roman" w:hAnsi="Times New Roman" w:cs="Times New Roman"/>
          <w:sz w:val="24"/>
          <w:szCs w:val="24"/>
        </w:rPr>
        <w:t xml:space="preserve"> </w:t>
      </w:r>
      <w:r w:rsidRPr="00B56DD1">
        <w:rPr>
          <w:rFonts w:ascii="Times New Roman" w:hAnsi="Times New Roman" w:cs="Times New Roman"/>
          <w:i/>
          <w:sz w:val="24"/>
          <w:szCs w:val="24"/>
        </w:rPr>
        <w:t xml:space="preserve">siswa kelas X SMK Swasta eria </w:t>
      </w:r>
      <w:proofErr w:type="gramStart"/>
      <w:r w:rsidRPr="00B56DD1">
        <w:rPr>
          <w:rFonts w:ascii="Times New Roman" w:hAnsi="Times New Roman" w:cs="Times New Roman"/>
          <w:i/>
          <w:sz w:val="24"/>
          <w:szCs w:val="24"/>
        </w:rPr>
        <w:t>medan</w:t>
      </w:r>
      <w:proofErr w:type="gramEnd"/>
      <w:r w:rsidRPr="00B56DD1">
        <w:rPr>
          <w:rFonts w:ascii="Times New Roman" w:hAnsi="Times New Roman" w:cs="Times New Roman"/>
          <w:i/>
          <w:sz w:val="24"/>
          <w:szCs w:val="24"/>
        </w:rPr>
        <w:t xml:space="preserve"> tahun 2017”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</w:p>
    <w:p w:rsidR="00490032" w:rsidRPr="00BF3FAB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32" w:rsidRPr="009B6123" w:rsidRDefault="00490032" w:rsidP="00490032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6123">
        <w:rPr>
          <w:rFonts w:ascii="Times New Roman" w:hAnsi="Times New Roman" w:cs="Times New Roman"/>
          <w:sz w:val="24"/>
          <w:szCs w:val="24"/>
        </w:rPr>
        <w:t>Fanni Maulinda. 2016/2017.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6123">
        <w:rPr>
          <w:rFonts w:ascii="Times New Roman" w:hAnsi="Times New Roman" w:cs="Times New Roman"/>
          <w:i/>
          <w:sz w:val="24"/>
          <w:szCs w:val="24"/>
        </w:rPr>
        <w:t>Hubungan pemahaman siswa tent</w:t>
      </w:r>
      <w:r>
        <w:rPr>
          <w:rFonts w:ascii="Times New Roman" w:hAnsi="Times New Roman" w:cs="Times New Roman"/>
          <w:i/>
          <w:sz w:val="24"/>
          <w:szCs w:val="24"/>
        </w:rPr>
        <w:t>ang sistem penyimpanan arsip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6123">
        <w:rPr>
          <w:rFonts w:ascii="Times New Roman" w:hAnsi="Times New Roman" w:cs="Times New Roman"/>
          <w:i/>
          <w:sz w:val="24"/>
          <w:szCs w:val="24"/>
        </w:rPr>
        <w:t>terhadap hasil belajar kearsipan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56DD1">
        <w:rPr>
          <w:rFonts w:ascii="Times New Roman" w:hAnsi="Times New Roman" w:cs="Times New Roman"/>
          <w:i/>
          <w:sz w:val="24"/>
          <w:szCs w:val="24"/>
        </w:rPr>
        <w:t>kearsipan siswa kelas X SMK Swasta persipan 2 padang taulang T.A 2016/201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FKIP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</w:p>
    <w:p w:rsidR="00490032" w:rsidRDefault="00490032" w:rsidP="00490032">
      <w:pPr>
        <w:spacing w:line="480" w:lineRule="auto"/>
        <w:rPr>
          <w:sz w:val="24"/>
          <w:szCs w:val="24"/>
        </w:rPr>
      </w:pPr>
    </w:p>
    <w:sectPr w:rsidR="00490032" w:rsidSect="0022510D">
      <w:foot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04" w:rsidRDefault="00814B82">
    <w:pPr>
      <w:pStyle w:val="Footer"/>
      <w:jc w:val="center"/>
    </w:pPr>
  </w:p>
  <w:p w:rsidR="00BC6704" w:rsidRDefault="00814B8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10D"/>
    <w:rsid w:val="000D5F29"/>
    <w:rsid w:val="0022510D"/>
    <w:rsid w:val="00362D25"/>
    <w:rsid w:val="00490032"/>
    <w:rsid w:val="004A077D"/>
    <w:rsid w:val="005057D7"/>
    <w:rsid w:val="00611365"/>
    <w:rsid w:val="00641E03"/>
    <w:rsid w:val="00814B82"/>
    <w:rsid w:val="009D6E5D"/>
    <w:rsid w:val="00B74594"/>
    <w:rsid w:val="00CE64BF"/>
    <w:rsid w:val="00DB1A1B"/>
    <w:rsid w:val="00DF6FD0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0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of text+1,Body of text+2,Body of text+3,List Paragraph11,Body of textCxSp,Colorful List - Accent 11"/>
    <w:basedOn w:val="Normal"/>
    <w:link w:val="ListParagraphChar"/>
    <w:uiPriority w:val="34"/>
    <w:qFormat/>
    <w:rsid w:val="00B7459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"/>
    <w:basedOn w:val="DefaultParagraphFont"/>
    <w:link w:val="ListParagraph"/>
    <w:uiPriority w:val="34"/>
    <w:qFormat/>
    <w:locked/>
    <w:rsid w:val="00B7459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D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2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E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F"/>
    <w:rPr>
      <w:lang w:val="id-ID"/>
    </w:rPr>
  </w:style>
  <w:style w:type="table" w:styleId="TableGrid">
    <w:name w:val="Table Grid"/>
    <w:basedOn w:val="TableNormal"/>
    <w:uiPriority w:val="59"/>
    <w:rsid w:val="00641E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2020-09-08T02:56:00Z</dcterms:created>
  <dcterms:modified xsi:type="dcterms:W3CDTF">2020-09-08T02:56:00Z</dcterms:modified>
</cp:coreProperties>
</file>