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D6B" w:rsidRDefault="009A6D6B" w:rsidP="009A6D6B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3CD1">
        <w:rPr>
          <w:rFonts w:ascii="Times New Roman" w:eastAsia="Times New Roman" w:hAnsi="Times New Roman" w:cs="Times New Roman"/>
          <w:b/>
          <w:sz w:val="24"/>
          <w:szCs w:val="24"/>
        </w:rPr>
        <w:t>DAFTAR PUSTAKA</w:t>
      </w:r>
    </w:p>
    <w:p w:rsidR="009A6D6B" w:rsidRPr="005E144C" w:rsidRDefault="009A6D6B" w:rsidP="009A6D6B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144C">
        <w:rPr>
          <w:rFonts w:ascii="Times New Roman" w:eastAsia="Times New Roman" w:hAnsi="Times New Roman" w:cs="Times New Roman"/>
          <w:b/>
          <w:sz w:val="24"/>
          <w:szCs w:val="24"/>
        </w:rPr>
        <w:t>Buku:</w:t>
      </w:r>
    </w:p>
    <w:p w:rsidR="009A6D6B" w:rsidRDefault="009A6D6B" w:rsidP="009A6D6B">
      <w:pPr>
        <w:tabs>
          <w:tab w:val="center" w:pos="709"/>
        </w:tabs>
        <w:spacing w:after="0" w:line="240" w:lineRule="auto"/>
        <w:ind w:left="680" w:hanging="680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Albert Kurniawan. 2014. </w:t>
      </w:r>
      <w:r w:rsidRPr="00FB3AD3">
        <w:rPr>
          <w:rFonts w:ascii="Times New Roman" w:eastAsia="Times New Roman" w:hAnsi="Times New Roman" w:cs="Times New Roman"/>
          <w:i/>
          <w:sz w:val="24"/>
        </w:rPr>
        <w:t>Metode Riset untuk Ekonomi dan Bisnis</w:t>
      </w:r>
      <w:r>
        <w:rPr>
          <w:rFonts w:ascii="Times New Roman" w:eastAsia="Times New Roman" w:hAnsi="Times New Roman" w:cs="Times New Roman"/>
          <w:sz w:val="24"/>
        </w:rPr>
        <w:t>. Bandung: CV Alfabeta.</w:t>
      </w:r>
    </w:p>
    <w:p w:rsidR="009A6D6B" w:rsidRDefault="009A6D6B" w:rsidP="009A6D6B">
      <w:pPr>
        <w:tabs>
          <w:tab w:val="center" w:pos="709"/>
        </w:tabs>
        <w:spacing w:after="0" w:line="240" w:lineRule="auto"/>
        <w:ind w:left="680" w:hanging="680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:rsidR="009A6D6B" w:rsidRPr="00DB30F1" w:rsidRDefault="009A6D6B" w:rsidP="009A6D6B">
      <w:pPr>
        <w:tabs>
          <w:tab w:val="center" w:pos="709"/>
        </w:tabs>
        <w:spacing w:after="0" w:line="240" w:lineRule="auto"/>
        <w:ind w:left="680" w:hanging="680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Alexandri, Moh. Benny. 2015. </w:t>
      </w:r>
      <w:r w:rsidRPr="00DB30F1">
        <w:rPr>
          <w:rFonts w:ascii="Times New Roman" w:eastAsia="Times New Roman" w:hAnsi="Times New Roman" w:cs="Times New Roman"/>
          <w:i/>
          <w:sz w:val="24"/>
        </w:rPr>
        <w:t>Manajemen Keuangan Bisnis: Teori dan Soal</w:t>
      </w:r>
      <w:r>
        <w:rPr>
          <w:rFonts w:ascii="Times New Roman" w:eastAsia="Times New Roman" w:hAnsi="Times New Roman" w:cs="Times New Roman"/>
          <w:sz w:val="24"/>
        </w:rPr>
        <w:t xml:space="preserve">. Bandung: Alfabeta. </w:t>
      </w:r>
    </w:p>
    <w:p w:rsidR="009A6D6B" w:rsidRDefault="009A6D6B" w:rsidP="009A6D6B">
      <w:pPr>
        <w:tabs>
          <w:tab w:val="center" w:pos="709"/>
        </w:tabs>
        <w:spacing w:after="0" w:line="240" w:lineRule="auto"/>
        <w:ind w:left="680" w:hanging="6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6D6B" w:rsidRDefault="009A6D6B" w:rsidP="009A6D6B">
      <w:pPr>
        <w:tabs>
          <w:tab w:val="center" w:pos="709"/>
        </w:tabs>
        <w:spacing w:after="0" w:line="240" w:lineRule="auto"/>
        <w:ind w:left="680" w:hanging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Fahmi, Irham. 2016</w:t>
      </w:r>
      <w:r w:rsidRPr="00AD3358">
        <w:rPr>
          <w:rFonts w:ascii="Times New Roman" w:hAnsi="Times New Roman" w:cs="Times New Roman"/>
          <w:sz w:val="24"/>
          <w:szCs w:val="24"/>
        </w:rPr>
        <w:t xml:space="preserve">. </w:t>
      </w:r>
      <w:r w:rsidRPr="00AD3358">
        <w:rPr>
          <w:rFonts w:ascii="Times New Roman" w:hAnsi="Times New Roman" w:cs="Times New Roman"/>
          <w:i/>
          <w:sz w:val="24"/>
          <w:szCs w:val="24"/>
        </w:rPr>
        <w:t xml:space="preserve">Analisis Laporan Keuangan. </w:t>
      </w:r>
      <w:r w:rsidRPr="00AD3358">
        <w:rPr>
          <w:rFonts w:ascii="Times New Roman" w:hAnsi="Times New Roman" w:cs="Times New Roman"/>
          <w:sz w:val="24"/>
          <w:szCs w:val="24"/>
        </w:rPr>
        <w:t>Cetakan Ke-2. Bandung: Alfabeta.</w:t>
      </w:r>
    </w:p>
    <w:p w:rsidR="009A6D6B" w:rsidRDefault="009A6D6B" w:rsidP="009A6D6B">
      <w:pPr>
        <w:spacing w:after="0" w:line="240" w:lineRule="auto"/>
        <w:ind w:left="680" w:hanging="680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:rsidR="009A6D6B" w:rsidRPr="00DB30F1" w:rsidRDefault="009A6D6B" w:rsidP="009A6D6B">
      <w:pPr>
        <w:spacing w:after="0" w:line="240" w:lineRule="auto"/>
        <w:ind w:left="680" w:hanging="680"/>
        <w:contextualSpacing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Horne, James C. Van dan John M Wachowicz, Jr. 2012. </w:t>
      </w:r>
      <w:r w:rsidRPr="00A426D6">
        <w:rPr>
          <w:rFonts w:ascii="Times New Roman" w:eastAsia="Times New Roman" w:hAnsi="Times New Roman" w:cs="Times New Roman"/>
          <w:i/>
          <w:sz w:val="24"/>
        </w:rPr>
        <w:t>Prinsip-prinsip Manajemen Keuangan Edisi 13</w:t>
      </w:r>
      <w:r>
        <w:rPr>
          <w:rFonts w:ascii="Times New Roman" w:eastAsia="Times New Roman" w:hAnsi="Times New Roman" w:cs="Times New Roman"/>
          <w:sz w:val="24"/>
        </w:rPr>
        <w:t>. Jakarta: PT Gramedia Pustaka Utama.</w:t>
      </w:r>
    </w:p>
    <w:p w:rsidR="009A6D6B" w:rsidRDefault="009A6D6B" w:rsidP="009A6D6B">
      <w:pPr>
        <w:tabs>
          <w:tab w:val="center" w:pos="709"/>
        </w:tabs>
        <w:spacing w:line="240" w:lineRule="auto"/>
        <w:ind w:left="680" w:hanging="6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6D6B" w:rsidRDefault="009A6D6B" w:rsidP="009A6D6B">
      <w:pPr>
        <w:tabs>
          <w:tab w:val="center" w:pos="709"/>
        </w:tabs>
        <w:spacing w:line="240" w:lineRule="auto"/>
        <w:ind w:left="680" w:hanging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358">
        <w:rPr>
          <w:rFonts w:ascii="Times New Roman" w:hAnsi="Times New Roman" w:cs="Times New Roman"/>
          <w:sz w:val="24"/>
          <w:szCs w:val="24"/>
        </w:rPr>
        <w:t xml:space="preserve">Laudon K.C., &amp; Laudon J.P. 2015. </w:t>
      </w:r>
      <w:r w:rsidRPr="00AD3358">
        <w:rPr>
          <w:rFonts w:ascii="Times New Roman" w:hAnsi="Times New Roman" w:cs="Times New Roman"/>
          <w:i/>
          <w:sz w:val="24"/>
          <w:szCs w:val="24"/>
        </w:rPr>
        <w:t xml:space="preserve">Sistem Informasi Manajemen. </w:t>
      </w:r>
      <w:r w:rsidRPr="00AD3358">
        <w:rPr>
          <w:rFonts w:ascii="Times New Roman" w:hAnsi="Times New Roman" w:cs="Times New Roman"/>
          <w:sz w:val="24"/>
          <w:szCs w:val="24"/>
        </w:rPr>
        <w:t>Edisi 14. Jakarta: Salemba Empat.</w:t>
      </w:r>
    </w:p>
    <w:p w:rsidR="009A6D6B" w:rsidRDefault="009A6D6B" w:rsidP="009A6D6B">
      <w:pPr>
        <w:tabs>
          <w:tab w:val="center" w:pos="709"/>
        </w:tabs>
        <w:spacing w:line="240" w:lineRule="auto"/>
        <w:ind w:left="680" w:hanging="6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6D6B" w:rsidRDefault="009A6D6B" w:rsidP="009A6D6B">
      <w:pPr>
        <w:tabs>
          <w:tab w:val="center" w:pos="709"/>
        </w:tabs>
        <w:spacing w:line="240" w:lineRule="auto"/>
        <w:ind w:left="680" w:hanging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Martono, dan Harjito, D.Agus. 2013. </w:t>
      </w:r>
      <w:r w:rsidRPr="00940C38">
        <w:rPr>
          <w:rFonts w:ascii="Times New Roman" w:hAnsi="Times New Roman" w:cs="Times New Roman"/>
          <w:i/>
          <w:sz w:val="24"/>
          <w:szCs w:val="24"/>
        </w:rPr>
        <w:t>Manajemen Keuangan</w:t>
      </w:r>
      <w:r>
        <w:rPr>
          <w:rFonts w:ascii="Times New Roman" w:hAnsi="Times New Roman" w:cs="Times New Roman"/>
          <w:sz w:val="24"/>
          <w:szCs w:val="24"/>
        </w:rPr>
        <w:t xml:space="preserve">. Edisi Pertama, Cetakan Pertama. Yogyakarta: Penerbit Ekonisia Fakultas Ekonomi UI. </w:t>
      </w:r>
    </w:p>
    <w:p w:rsidR="009A6D6B" w:rsidRDefault="009A6D6B" w:rsidP="009A6D6B">
      <w:pPr>
        <w:tabs>
          <w:tab w:val="center" w:pos="709"/>
        </w:tabs>
        <w:spacing w:line="240" w:lineRule="auto"/>
        <w:ind w:left="680" w:hanging="6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6D6B" w:rsidRPr="00AD3358" w:rsidRDefault="009A6D6B" w:rsidP="009A6D6B">
      <w:pPr>
        <w:tabs>
          <w:tab w:val="center" w:pos="709"/>
        </w:tabs>
        <w:spacing w:line="240" w:lineRule="auto"/>
        <w:ind w:left="680" w:hanging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O’Brien, J.A dan J.M. Marakas. 2011. </w:t>
      </w:r>
      <w:r w:rsidRPr="000E226E">
        <w:rPr>
          <w:rFonts w:ascii="Times New Roman" w:hAnsi="Times New Roman" w:cs="Times New Roman"/>
          <w:i/>
          <w:sz w:val="24"/>
          <w:szCs w:val="24"/>
        </w:rPr>
        <w:t>Manajemen Information System</w:t>
      </w:r>
      <w:r>
        <w:rPr>
          <w:rFonts w:ascii="Times New Roman" w:hAnsi="Times New Roman" w:cs="Times New Roman"/>
          <w:sz w:val="24"/>
          <w:szCs w:val="24"/>
        </w:rPr>
        <w:t>. Edisi 10. New York-USA: McGraw-Hill.</w:t>
      </w:r>
    </w:p>
    <w:p w:rsidR="009A6D6B" w:rsidRDefault="009A6D6B" w:rsidP="009A6D6B">
      <w:pPr>
        <w:tabs>
          <w:tab w:val="center" w:pos="709"/>
        </w:tabs>
        <w:spacing w:after="0" w:line="240" w:lineRule="auto"/>
        <w:ind w:left="680" w:hanging="6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6D6B" w:rsidRDefault="009A6D6B" w:rsidP="009A6D6B">
      <w:pPr>
        <w:tabs>
          <w:tab w:val="center" w:pos="709"/>
        </w:tabs>
        <w:spacing w:after="0" w:line="240" w:lineRule="auto"/>
        <w:ind w:left="680" w:hanging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358">
        <w:rPr>
          <w:rFonts w:ascii="Times New Roman" w:hAnsi="Times New Roman" w:cs="Times New Roman"/>
          <w:sz w:val="24"/>
          <w:szCs w:val="24"/>
        </w:rPr>
        <w:t xml:space="preserve">Riyanto, Bambang. 2015. </w:t>
      </w:r>
      <w:r w:rsidRPr="00AD3358">
        <w:rPr>
          <w:rFonts w:ascii="Times New Roman" w:hAnsi="Times New Roman" w:cs="Times New Roman"/>
          <w:i/>
          <w:sz w:val="24"/>
          <w:szCs w:val="24"/>
        </w:rPr>
        <w:t>Dasar-dasar Pembelanjaan Perusahaan Edisi 4</w:t>
      </w:r>
      <w:r w:rsidRPr="00AD3358">
        <w:rPr>
          <w:rFonts w:ascii="Times New Roman" w:hAnsi="Times New Roman" w:cs="Times New Roman"/>
          <w:sz w:val="24"/>
          <w:szCs w:val="24"/>
        </w:rPr>
        <w:t>. Cetakan Keduabelas. Yogyakarta: BPFE Yogyakarta.</w:t>
      </w:r>
    </w:p>
    <w:p w:rsidR="009A6D6B" w:rsidRDefault="009A6D6B" w:rsidP="009A6D6B">
      <w:pPr>
        <w:tabs>
          <w:tab w:val="center" w:pos="709"/>
        </w:tabs>
        <w:spacing w:after="0" w:line="240" w:lineRule="auto"/>
        <w:ind w:left="680" w:hanging="6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6D6B" w:rsidRPr="00AD3358" w:rsidRDefault="009A6D6B" w:rsidP="009A6D6B">
      <w:pPr>
        <w:tabs>
          <w:tab w:val="center" w:pos="709"/>
        </w:tabs>
        <w:spacing w:after="0" w:line="240" w:lineRule="auto"/>
        <w:ind w:left="680" w:hanging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Robert G Murdick, dkk. 2015. </w:t>
      </w:r>
      <w:r w:rsidRPr="00946A83">
        <w:rPr>
          <w:rFonts w:ascii="Times New Roman" w:hAnsi="Times New Roman" w:cs="Times New Roman"/>
          <w:i/>
          <w:sz w:val="24"/>
          <w:szCs w:val="24"/>
        </w:rPr>
        <w:t>Sistem Informasi Untuk Manajemen Modern</w:t>
      </w:r>
      <w:r>
        <w:rPr>
          <w:rFonts w:ascii="Times New Roman" w:hAnsi="Times New Roman" w:cs="Times New Roman"/>
          <w:sz w:val="24"/>
          <w:szCs w:val="24"/>
        </w:rPr>
        <w:t>. Jakarta: Erlangga.</w:t>
      </w:r>
    </w:p>
    <w:p w:rsidR="009A6D6B" w:rsidRDefault="009A6D6B" w:rsidP="009A6D6B">
      <w:pPr>
        <w:tabs>
          <w:tab w:val="center" w:pos="709"/>
        </w:tabs>
        <w:spacing w:after="0" w:line="240" w:lineRule="auto"/>
        <w:ind w:left="680" w:hanging="6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6D6B" w:rsidRPr="00DB30F1" w:rsidRDefault="009A6D6B" w:rsidP="009A6D6B">
      <w:pPr>
        <w:tabs>
          <w:tab w:val="center" w:pos="709"/>
        </w:tabs>
        <w:spacing w:after="0" w:line="240" w:lineRule="auto"/>
        <w:ind w:left="680" w:hanging="680"/>
        <w:contextualSpacing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S. Munawir. 2010. </w:t>
      </w:r>
      <w:r w:rsidRPr="00C81B7A">
        <w:rPr>
          <w:rFonts w:ascii="Times New Roman" w:hAnsi="Times New Roman" w:cs="Times New Roman"/>
          <w:i/>
          <w:sz w:val="24"/>
          <w:szCs w:val="24"/>
        </w:rPr>
        <w:t>Analisis Laporan Keuangan</w:t>
      </w:r>
      <w:r>
        <w:rPr>
          <w:rFonts w:ascii="Times New Roman" w:hAnsi="Times New Roman" w:cs="Times New Roman"/>
          <w:sz w:val="24"/>
          <w:szCs w:val="24"/>
        </w:rPr>
        <w:t>. Yogyakarta: Liberty.</w:t>
      </w:r>
    </w:p>
    <w:p w:rsidR="009A6D6B" w:rsidRDefault="009A6D6B" w:rsidP="009A6D6B">
      <w:pPr>
        <w:tabs>
          <w:tab w:val="center" w:pos="709"/>
        </w:tabs>
        <w:spacing w:after="0" w:line="240" w:lineRule="auto"/>
        <w:ind w:left="680" w:hanging="6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6D6B" w:rsidRDefault="009A6D6B" w:rsidP="009A6D6B">
      <w:pPr>
        <w:tabs>
          <w:tab w:val="center" w:pos="709"/>
        </w:tabs>
        <w:spacing w:after="0" w:line="240" w:lineRule="auto"/>
        <w:ind w:left="680" w:hanging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358">
        <w:rPr>
          <w:rFonts w:ascii="Times New Roman" w:hAnsi="Times New Roman" w:cs="Times New Roman"/>
          <w:sz w:val="24"/>
          <w:szCs w:val="24"/>
        </w:rPr>
        <w:t xml:space="preserve">Setyosari, Punaji. 2015. </w:t>
      </w:r>
      <w:r w:rsidRPr="00AD3358">
        <w:rPr>
          <w:rFonts w:ascii="Times New Roman" w:hAnsi="Times New Roman" w:cs="Times New Roman"/>
          <w:i/>
          <w:iCs/>
          <w:sz w:val="24"/>
          <w:szCs w:val="24"/>
        </w:rPr>
        <w:t xml:space="preserve">Metode penelitian Pendidikan dan Pengembangan. </w:t>
      </w:r>
      <w:r w:rsidRPr="00AD3358">
        <w:rPr>
          <w:rFonts w:ascii="Times New Roman" w:hAnsi="Times New Roman" w:cs="Times New Roman"/>
          <w:sz w:val="24"/>
          <w:szCs w:val="24"/>
        </w:rPr>
        <w:t>Jakarta : Kencana.</w:t>
      </w:r>
    </w:p>
    <w:p w:rsidR="009A6D6B" w:rsidRDefault="009A6D6B" w:rsidP="009A6D6B">
      <w:pPr>
        <w:tabs>
          <w:tab w:val="center" w:pos="709"/>
        </w:tabs>
        <w:spacing w:line="240" w:lineRule="auto"/>
        <w:ind w:left="680" w:hanging="6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6D6B" w:rsidRDefault="009A6D6B" w:rsidP="009A6D6B">
      <w:pPr>
        <w:tabs>
          <w:tab w:val="center" w:pos="709"/>
        </w:tabs>
        <w:spacing w:line="240" w:lineRule="auto"/>
        <w:ind w:left="680" w:hanging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Sugiyono. 2017</w:t>
      </w:r>
      <w:r w:rsidRPr="00AD3358">
        <w:rPr>
          <w:rFonts w:ascii="Times New Roman" w:hAnsi="Times New Roman" w:cs="Times New Roman"/>
          <w:sz w:val="24"/>
          <w:szCs w:val="24"/>
        </w:rPr>
        <w:t xml:space="preserve">. </w:t>
      </w:r>
      <w:r w:rsidRPr="00AD3358">
        <w:rPr>
          <w:rFonts w:ascii="Times New Roman" w:hAnsi="Times New Roman" w:cs="Times New Roman"/>
          <w:i/>
          <w:sz w:val="24"/>
          <w:szCs w:val="24"/>
        </w:rPr>
        <w:t>Metode Penelitian Kuantitatif, Kualitatif dan R &amp; D</w:t>
      </w:r>
      <w:r w:rsidRPr="00AD3358">
        <w:rPr>
          <w:rFonts w:ascii="Times New Roman" w:hAnsi="Times New Roman" w:cs="Times New Roman"/>
          <w:sz w:val="24"/>
          <w:szCs w:val="24"/>
        </w:rPr>
        <w:t>. Bandung : Alfabeta.</w:t>
      </w:r>
    </w:p>
    <w:p w:rsidR="009A6D6B" w:rsidRDefault="009A6D6B" w:rsidP="009A6D6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9A6D6B" w:rsidRPr="00AD3358" w:rsidRDefault="009A6D6B" w:rsidP="009A6D6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Suharsimi Arikunto. 2016</w:t>
      </w:r>
      <w:r w:rsidRPr="00A96E60">
        <w:rPr>
          <w:rFonts w:ascii="Times New Roman" w:hAnsi="Times New Roman" w:cs="Times New Roman"/>
          <w:sz w:val="24"/>
          <w:szCs w:val="24"/>
        </w:rPr>
        <w:t xml:space="preserve">. </w:t>
      </w:r>
      <w:r w:rsidRPr="00A96E60">
        <w:rPr>
          <w:rFonts w:ascii="Times New Roman" w:hAnsi="Times New Roman" w:cs="Times New Roman"/>
          <w:i/>
          <w:sz w:val="24"/>
          <w:szCs w:val="24"/>
        </w:rPr>
        <w:t>Prosedur Penelitian, Suatu Pendekatan Praktik.</w:t>
      </w:r>
      <w:r w:rsidRPr="00A96E60">
        <w:rPr>
          <w:rFonts w:ascii="Times New Roman" w:hAnsi="Times New Roman" w:cs="Times New Roman"/>
          <w:sz w:val="24"/>
          <w:szCs w:val="24"/>
        </w:rPr>
        <w:t xml:space="preserve"> Jakarta: PT. Rineka Cipta.</w:t>
      </w:r>
    </w:p>
    <w:p w:rsidR="009A6D6B" w:rsidRDefault="009A6D6B" w:rsidP="009A6D6B">
      <w:pPr>
        <w:tabs>
          <w:tab w:val="center" w:pos="709"/>
        </w:tabs>
        <w:spacing w:line="240" w:lineRule="auto"/>
        <w:ind w:left="680" w:hanging="6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6D6B" w:rsidRDefault="009A6D6B" w:rsidP="009A6D6B">
      <w:pPr>
        <w:tabs>
          <w:tab w:val="center" w:pos="709"/>
        </w:tabs>
        <w:spacing w:line="240" w:lineRule="auto"/>
        <w:ind w:left="680" w:hanging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358">
        <w:rPr>
          <w:rFonts w:ascii="Times New Roman" w:hAnsi="Times New Roman" w:cs="Times New Roman"/>
          <w:sz w:val="24"/>
          <w:szCs w:val="24"/>
        </w:rPr>
        <w:t xml:space="preserve">Sutanta, Edhy. 2016. </w:t>
      </w:r>
      <w:r w:rsidRPr="00AD3358">
        <w:rPr>
          <w:rFonts w:ascii="Times New Roman" w:hAnsi="Times New Roman" w:cs="Times New Roman"/>
          <w:i/>
          <w:sz w:val="24"/>
          <w:szCs w:val="24"/>
        </w:rPr>
        <w:t>Sistem Informasi Manajemen</w:t>
      </w:r>
      <w:r w:rsidRPr="00AD3358">
        <w:rPr>
          <w:rFonts w:ascii="Times New Roman" w:hAnsi="Times New Roman" w:cs="Times New Roman"/>
          <w:sz w:val="24"/>
          <w:szCs w:val="24"/>
        </w:rPr>
        <w:t>. Yogyakarta: Graha Ilmu.</w:t>
      </w:r>
    </w:p>
    <w:p w:rsidR="009A6D6B" w:rsidRDefault="009A6D6B" w:rsidP="009A6D6B">
      <w:pPr>
        <w:tabs>
          <w:tab w:val="center" w:pos="709"/>
        </w:tabs>
        <w:spacing w:after="0" w:line="240" w:lineRule="auto"/>
        <w:ind w:left="680" w:hanging="680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:rsidR="009A6D6B" w:rsidRPr="00AD3358" w:rsidRDefault="009A6D6B" w:rsidP="009A6D6B">
      <w:pPr>
        <w:tabs>
          <w:tab w:val="center" w:pos="709"/>
        </w:tabs>
        <w:spacing w:after="0" w:line="240" w:lineRule="auto"/>
        <w:ind w:left="680" w:hanging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Sutrisno. 2018. </w:t>
      </w:r>
      <w:r w:rsidRPr="00DB30F1">
        <w:rPr>
          <w:rFonts w:ascii="Times New Roman" w:eastAsia="Times New Roman" w:hAnsi="Times New Roman" w:cs="Times New Roman"/>
          <w:i/>
          <w:sz w:val="24"/>
        </w:rPr>
        <w:t>Manajemen Keuangan Teori, Konsep dan Aplikasi</w:t>
      </w:r>
      <w:r>
        <w:rPr>
          <w:rFonts w:ascii="Times New Roman" w:eastAsia="Times New Roman" w:hAnsi="Times New Roman" w:cs="Times New Roman"/>
          <w:sz w:val="24"/>
        </w:rPr>
        <w:t xml:space="preserve">. Yogyakarta: Ekonisia. </w:t>
      </w:r>
    </w:p>
    <w:p w:rsidR="009A6D6B" w:rsidRPr="00AD3358" w:rsidRDefault="009A6D6B" w:rsidP="009A6D6B">
      <w:pPr>
        <w:tabs>
          <w:tab w:val="center" w:pos="709"/>
        </w:tabs>
        <w:spacing w:line="240" w:lineRule="auto"/>
        <w:ind w:left="680" w:hanging="6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358">
        <w:rPr>
          <w:rFonts w:ascii="Times New Roman" w:hAnsi="Times New Roman" w:cs="Times New Roman"/>
          <w:sz w:val="24"/>
          <w:szCs w:val="24"/>
        </w:rPr>
        <w:t>Syamsuddin, Lukman.</w:t>
      </w:r>
      <w:r w:rsidRPr="00AD3358">
        <w:rPr>
          <w:rFonts w:ascii="Times New Roman" w:eastAsia="Times New Roman" w:hAnsi="Times New Roman" w:cs="Times New Roman"/>
          <w:sz w:val="24"/>
          <w:szCs w:val="24"/>
        </w:rPr>
        <w:t xml:space="preserve"> 2017. </w:t>
      </w:r>
      <w:r w:rsidRPr="00AD3358">
        <w:rPr>
          <w:rFonts w:ascii="Times New Roman" w:eastAsia="Times New Roman" w:hAnsi="Times New Roman" w:cs="Times New Roman"/>
          <w:i/>
          <w:sz w:val="24"/>
          <w:szCs w:val="24"/>
        </w:rPr>
        <w:t>Manajemen Keuangan Perusahaan</w:t>
      </w:r>
      <w:r w:rsidRPr="00AD3358">
        <w:rPr>
          <w:rFonts w:ascii="Times New Roman" w:eastAsia="Times New Roman" w:hAnsi="Times New Roman" w:cs="Times New Roman"/>
          <w:sz w:val="24"/>
          <w:szCs w:val="24"/>
        </w:rPr>
        <w:t>. Jakarta: PT. Raja Grafindo Persada.</w:t>
      </w:r>
    </w:p>
    <w:p w:rsidR="009A6D6B" w:rsidRDefault="009A6D6B" w:rsidP="009A6D6B">
      <w:pPr>
        <w:spacing w:after="0" w:line="240" w:lineRule="auto"/>
        <w:ind w:left="680" w:hanging="680"/>
        <w:contextualSpacing/>
        <w:jc w:val="both"/>
        <w:rPr>
          <w:rFonts w:asciiTheme="majorBidi" w:hAnsiTheme="majorBidi" w:cstheme="majorBidi"/>
          <w:sz w:val="24"/>
          <w:szCs w:val="24"/>
        </w:rPr>
      </w:pPr>
    </w:p>
    <w:p w:rsidR="009A6D6B" w:rsidRDefault="009A6D6B" w:rsidP="009A6D6B">
      <w:pPr>
        <w:spacing w:after="0" w:line="240" w:lineRule="auto"/>
        <w:ind w:left="680" w:hanging="680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AD3358">
        <w:rPr>
          <w:rFonts w:asciiTheme="majorBidi" w:hAnsiTheme="majorBidi" w:cstheme="majorBidi"/>
          <w:sz w:val="24"/>
          <w:szCs w:val="24"/>
        </w:rPr>
        <w:t xml:space="preserve">Syatori Nasehuddin, Toto. 2011. </w:t>
      </w:r>
      <w:r w:rsidRPr="00AD3358">
        <w:rPr>
          <w:rFonts w:asciiTheme="majorBidi" w:hAnsiTheme="majorBidi" w:cstheme="majorBidi"/>
          <w:i/>
          <w:sz w:val="24"/>
          <w:szCs w:val="24"/>
        </w:rPr>
        <w:t>Metodologi  Penelitian : Sebuah Pengantar</w:t>
      </w:r>
      <w:r w:rsidRPr="00AD3358">
        <w:rPr>
          <w:rFonts w:asciiTheme="majorBidi" w:hAnsiTheme="majorBidi" w:cstheme="majorBidi"/>
          <w:sz w:val="24"/>
          <w:szCs w:val="24"/>
        </w:rPr>
        <w:t>. Cirebon : IAIN SNJ.</w:t>
      </w:r>
    </w:p>
    <w:p w:rsidR="009A6D6B" w:rsidRPr="005E144C" w:rsidRDefault="009A6D6B" w:rsidP="009A6D6B">
      <w:pPr>
        <w:tabs>
          <w:tab w:val="center" w:pos="709"/>
        </w:tabs>
        <w:spacing w:after="0" w:line="240" w:lineRule="auto"/>
        <w:ind w:left="680" w:hanging="68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6D6B" w:rsidRPr="005E144C" w:rsidRDefault="009A6D6B" w:rsidP="009A6D6B">
      <w:pPr>
        <w:spacing w:after="0"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44C">
        <w:rPr>
          <w:rFonts w:ascii="Times New Roman" w:hAnsi="Times New Roman" w:cs="Times New Roman"/>
          <w:b/>
          <w:sz w:val="24"/>
          <w:szCs w:val="24"/>
        </w:rPr>
        <w:t>Jurnal:</w:t>
      </w:r>
    </w:p>
    <w:p w:rsidR="009A6D6B" w:rsidRDefault="009A6D6B" w:rsidP="009A6D6B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Ariani, Anita. </w:t>
      </w:r>
      <w:r w:rsidRPr="00DB30F1">
        <w:rPr>
          <w:rFonts w:ascii="Times New Roman" w:hAnsi="Times New Roman" w:cs="Times New Roman"/>
          <w:sz w:val="24"/>
          <w:szCs w:val="24"/>
        </w:rPr>
        <w:t>“Optimalisasi Manajemen Piutang Pada UD. Mitrasantika Furniture Di Surabaya</w:t>
      </w:r>
      <w:r>
        <w:rPr>
          <w:rFonts w:ascii="Times New Roman" w:hAnsi="Times New Roman" w:cs="Times New Roman"/>
          <w:sz w:val="24"/>
          <w:szCs w:val="24"/>
        </w:rPr>
        <w:t xml:space="preserve">”. </w:t>
      </w:r>
      <w:r w:rsidRPr="00D222A9">
        <w:rPr>
          <w:rFonts w:ascii="Times New Roman" w:hAnsi="Times New Roman" w:cs="Times New Roman"/>
          <w:i/>
          <w:sz w:val="24"/>
          <w:szCs w:val="24"/>
        </w:rPr>
        <w:t>Jurnal Administrasi Bisnis (JAB)</w:t>
      </w:r>
      <w:r>
        <w:rPr>
          <w:rFonts w:ascii="Times New Roman" w:hAnsi="Times New Roman" w:cs="Times New Roman"/>
          <w:sz w:val="24"/>
          <w:szCs w:val="24"/>
        </w:rPr>
        <w:t xml:space="preserve"> 28.1 (2017): 1-15. Print.  </w:t>
      </w:r>
    </w:p>
    <w:p w:rsidR="009A6D6B" w:rsidRDefault="009A6D6B" w:rsidP="009A6D6B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6D6B" w:rsidRDefault="009A6D6B" w:rsidP="009A6D6B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Eliza, Nindi. “</w:t>
      </w:r>
      <w:r w:rsidRPr="00961F8D">
        <w:rPr>
          <w:rFonts w:ascii="Times New Roman" w:hAnsi="Times New Roman" w:cs="Times New Roman"/>
          <w:sz w:val="24"/>
          <w:szCs w:val="24"/>
        </w:rPr>
        <w:t>Evaluasi Pengelolaan Piutang Usaha Dalam Meminimalisir Piutang Tidak Tertagih Pada Perusahaan Daerah Air Minum (PDAM) Tirta Bangka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4D0B1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Repository.ubb.ac.id</w:t>
      </w:r>
      <w:r>
        <w:rPr>
          <w:rFonts w:ascii="Times New Roman" w:hAnsi="Times New Roman" w:cs="Times New Roman"/>
          <w:sz w:val="24"/>
          <w:szCs w:val="24"/>
        </w:rPr>
        <w:t xml:space="preserve"> (2018): 1-10. Print. </w:t>
      </w:r>
    </w:p>
    <w:p w:rsidR="009A6D6B" w:rsidRDefault="009A6D6B" w:rsidP="009A6D6B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A6D6B" w:rsidRDefault="009A6D6B" w:rsidP="009A6D6B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F8D">
        <w:rPr>
          <w:rFonts w:ascii="Times New Roman" w:hAnsi="Times New Roman" w:cs="Times New Roman"/>
          <w:bCs/>
          <w:sz w:val="24"/>
          <w:szCs w:val="24"/>
        </w:rPr>
        <w:t>Fitriantoro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61F8D">
        <w:rPr>
          <w:rFonts w:ascii="Times New Roman" w:hAnsi="Times New Roman" w:cs="Times New Roman"/>
          <w:bCs/>
          <w:sz w:val="24"/>
          <w:szCs w:val="24"/>
        </w:rPr>
        <w:t>Nugroho</w:t>
      </w:r>
      <w:r>
        <w:rPr>
          <w:rFonts w:ascii="Times New Roman" w:hAnsi="Times New Roman" w:cs="Times New Roman"/>
          <w:sz w:val="24"/>
          <w:szCs w:val="24"/>
        </w:rPr>
        <w:t>. “</w:t>
      </w:r>
      <w:r w:rsidRPr="00961F8D">
        <w:rPr>
          <w:rFonts w:ascii="Times New Roman" w:hAnsi="Times New Roman" w:cs="Times New Roman"/>
          <w:sz w:val="24"/>
          <w:szCs w:val="24"/>
        </w:rPr>
        <w:t>Analisis Pengaruh Sistem Informasi Akuntansi Dan Pengendalian Internal Terhada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961F8D">
        <w:rPr>
          <w:rFonts w:ascii="Times New Roman" w:hAnsi="Times New Roman" w:cs="Times New Roman"/>
          <w:sz w:val="24"/>
          <w:szCs w:val="24"/>
        </w:rPr>
        <w:t xml:space="preserve"> Efektifitas Pengendalian Piutang Tak Tertagih Pada PT.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1F8D">
        <w:rPr>
          <w:rFonts w:ascii="Times New Roman" w:hAnsi="Times New Roman" w:cs="Times New Roman"/>
          <w:sz w:val="24"/>
          <w:szCs w:val="24"/>
        </w:rPr>
        <w:t>Japfa Comfeed Indonesia Tbk</w:t>
      </w:r>
      <w:r>
        <w:rPr>
          <w:rFonts w:ascii="Times New Roman" w:hAnsi="Times New Roman" w:cs="Times New Roman"/>
          <w:sz w:val="24"/>
          <w:szCs w:val="24"/>
        </w:rPr>
        <w:t xml:space="preserve">”. </w:t>
      </w:r>
      <w:r w:rsidRPr="00A54702">
        <w:rPr>
          <w:rFonts w:ascii="Times New Roman" w:hAnsi="Times New Roman" w:cs="Times New Roman"/>
          <w:i/>
          <w:sz w:val="24"/>
          <w:szCs w:val="24"/>
        </w:rPr>
        <w:t>Eprints.ums.ac.id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2018): 1-11. Print.</w:t>
      </w:r>
    </w:p>
    <w:p w:rsidR="009A6D6B" w:rsidRDefault="009A6D6B" w:rsidP="009A6D6B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6D6B" w:rsidRDefault="009A6D6B" w:rsidP="009A6D6B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Hanifah, Yustin, Topowijono, dan Muhammad Saifi. “</w:t>
      </w:r>
      <w:r w:rsidRPr="004D0B15">
        <w:rPr>
          <w:rFonts w:ascii="Times New Roman" w:hAnsi="Times New Roman" w:cs="Times New Roman"/>
          <w:sz w:val="24"/>
          <w:szCs w:val="24"/>
        </w:rPr>
        <w:t>Analisis Manajemen Piutang Dalam Meningkatkan Volume Penjualan (Studi pada PT Varia Usa</w:t>
      </w:r>
      <w:r>
        <w:rPr>
          <w:rFonts w:ascii="Times New Roman" w:hAnsi="Times New Roman" w:cs="Times New Roman"/>
          <w:sz w:val="24"/>
          <w:szCs w:val="24"/>
        </w:rPr>
        <w:t xml:space="preserve">ha Beton, Waru-Sisoarjo Periode </w:t>
      </w:r>
      <w:r w:rsidRPr="004D0B15">
        <w:rPr>
          <w:rFonts w:ascii="Times New Roman" w:hAnsi="Times New Roman" w:cs="Times New Roman"/>
          <w:sz w:val="24"/>
          <w:szCs w:val="24"/>
        </w:rPr>
        <w:t>2013)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4D0B1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4702">
        <w:rPr>
          <w:rFonts w:ascii="Times New Roman" w:hAnsi="Times New Roman" w:cs="Times New Roman"/>
          <w:i/>
          <w:iCs/>
          <w:sz w:val="24"/>
          <w:szCs w:val="24"/>
        </w:rPr>
        <w:t>Jurnal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D34">
        <w:rPr>
          <w:rFonts w:ascii="Times New Roman" w:hAnsi="Times New Roman" w:cs="Times New Roman"/>
          <w:i/>
          <w:sz w:val="24"/>
          <w:szCs w:val="24"/>
        </w:rPr>
        <w:t>Administrasi Bisnis (JAB)</w:t>
      </w:r>
      <w:r>
        <w:rPr>
          <w:rFonts w:ascii="Times New Roman" w:hAnsi="Times New Roman" w:cs="Times New Roman"/>
          <w:sz w:val="24"/>
          <w:szCs w:val="24"/>
        </w:rPr>
        <w:t xml:space="preserve"> Volume 16.1 (2014): 1-9. Print.</w:t>
      </w:r>
    </w:p>
    <w:p w:rsidR="009A6D6B" w:rsidRDefault="009A6D6B" w:rsidP="009A6D6B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6D6B" w:rsidRDefault="009A6D6B" w:rsidP="009A6D6B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Kartikaningdyah, Ely dan Eka Faradila Shinta. “Analisis Collection Period Dalam Upaya Penurunan Piutang Tunggakan Listrik Pelanggan Pada PT Pelayanan Listrik Nasional (PLN) Batam”. </w:t>
      </w:r>
      <w:r w:rsidRPr="00753146">
        <w:rPr>
          <w:rFonts w:ascii="Times New Roman" w:hAnsi="Times New Roman" w:cs="Times New Roman"/>
          <w:i/>
          <w:sz w:val="24"/>
          <w:szCs w:val="24"/>
        </w:rPr>
        <w:t xml:space="preserve">Jurnal Seminar Nasional Politeknik Batam </w:t>
      </w:r>
      <w:r>
        <w:rPr>
          <w:rFonts w:ascii="Times New Roman" w:hAnsi="Times New Roman" w:cs="Times New Roman"/>
          <w:sz w:val="24"/>
          <w:szCs w:val="24"/>
        </w:rPr>
        <w:t xml:space="preserve">Volume II. 2 (2010): 1-9. Print.  </w:t>
      </w:r>
    </w:p>
    <w:p w:rsidR="009A6D6B" w:rsidRDefault="009A6D6B" w:rsidP="009A6D6B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6D6B" w:rsidRDefault="009A6D6B" w:rsidP="009A6D6B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Lisetiyowati, Siti Rosyafah, dan Kusni Hidayati. “Analisis Perputaran Piutang Usaha Terhadap Tingkat Pendapatan (Studi Kasus PT. Waskita Karya (Persero) Tbk di Jakarta)”. </w:t>
      </w:r>
      <w:r w:rsidRPr="00BC1B1D">
        <w:rPr>
          <w:rFonts w:ascii="Times New Roman" w:hAnsi="Times New Roman" w:cs="Times New Roman"/>
          <w:i/>
          <w:sz w:val="24"/>
          <w:szCs w:val="24"/>
        </w:rPr>
        <w:t xml:space="preserve">Jurnal Ekonomi Akuntansi </w:t>
      </w:r>
      <w:r>
        <w:rPr>
          <w:rFonts w:ascii="Times New Roman" w:hAnsi="Times New Roman" w:cs="Times New Roman"/>
          <w:sz w:val="24"/>
          <w:szCs w:val="24"/>
        </w:rPr>
        <w:t>Volume 3. Issue. 3 (2017): 522-534. Print.</w:t>
      </w:r>
    </w:p>
    <w:p w:rsidR="007F0C27" w:rsidRDefault="007F0C27">
      <w:bookmarkStart w:id="0" w:name="_GoBack"/>
      <w:bookmarkEnd w:id="0"/>
    </w:p>
    <w:sectPr w:rsidR="007F0C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707"/>
    <w:rsid w:val="00705707"/>
    <w:rsid w:val="007F0C27"/>
    <w:rsid w:val="009A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9B793E-DA96-4205-BDE1-00B413FA8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D6B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2544</Characters>
  <Application>Microsoft Office Word</Application>
  <DocSecurity>0</DocSecurity>
  <Lines>21</Lines>
  <Paragraphs>5</Paragraphs>
  <ScaleCrop>false</ScaleCrop>
  <Company/>
  <LinksUpToDate>false</LinksUpToDate>
  <CharactersWithSpaces>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</dc:creator>
  <cp:keywords/>
  <dc:description/>
  <cp:lastModifiedBy>umi</cp:lastModifiedBy>
  <cp:revision>2</cp:revision>
  <dcterms:created xsi:type="dcterms:W3CDTF">2020-09-14T17:12:00Z</dcterms:created>
  <dcterms:modified xsi:type="dcterms:W3CDTF">2020-09-14T17:12:00Z</dcterms:modified>
</cp:coreProperties>
</file>