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7F8" w:rsidRPr="004A0344" w:rsidRDefault="00CD17F8" w:rsidP="00CD17F8">
      <w:pPr>
        <w:pStyle w:val="BodyText"/>
        <w:jc w:val="center"/>
        <w:rPr>
          <w:b/>
        </w:rPr>
      </w:pPr>
      <w:r w:rsidRPr="004A0344">
        <w:rPr>
          <w:b/>
        </w:rPr>
        <w:t>ABSTRAK</w:t>
      </w:r>
    </w:p>
    <w:p w:rsidR="00CD17F8" w:rsidRPr="00CD17F8" w:rsidRDefault="00CD17F8" w:rsidP="00CD17F8">
      <w:pPr>
        <w:pStyle w:val="BodyText"/>
        <w:jc w:val="center"/>
        <w:rPr>
          <w:b/>
        </w:rPr>
      </w:pPr>
    </w:p>
    <w:p w:rsidR="00CD17F8" w:rsidRPr="00CD17F8" w:rsidRDefault="00CD17F8" w:rsidP="00CD17F8">
      <w:pPr>
        <w:pStyle w:val="BodyText"/>
        <w:jc w:val="center"/>
        <w:rPr>
          <w:b/>
        </w:rPr>
      </w:pPr>
      <w:r w:rsidRPr="00CD17F8">
        <w:rPr>
          <w:b/>
        </w:rPr>
        <w:t>PENGARUH BEBAN KERJA DAN KOMPENSASI TERHADAP KEPUASAN KERJA KARYAWAN PUSAT PENELITIAN</w:t>
      </w:r>
    </w:p>
    <w:p w:rsidR="00CD17F8" w:rsidRPr="00CD17F8" w:rsidRDefault="00CD17F8" w:rsidP="00CD17F8">
      <w:pPr>
        <w:pStyle w:val="BodyText"/>
        <w:jc w:val="center"/>
        <w:rPr>
          <w:b/>
        </w:rPr>
      </w:pPr>
      <w:r w:rsidRPr="00CD17F8">
        <w:rPr>
          <w:b/>
        </w:rPr>
        <w:t>KELAPA SAWIT (PPKS) MEDAN.</w:t>
      </w:r>
    </w:p>
    <w:p w:rsidR="00CD17F8" w:rsidRPr="00CD17F8" w:rsidRDefault="00CD17F8" w:rsidP="00CD17F8">
      <w:pPr>
        <w:pStyle w:val="BodyText"/>
        <w:jc w:val="center"/>
        <w:rPr>
          <w:b/>
        </w:rPr>
      </w:pPr>
    </w:p>
    <w:p w:rsidR="00CD17F8" w:rsidRPr="00CD17F8" w:rsidRDefault="00CD17F8" w:rsidP="00CD17F8">
      <w:pPr>
        <w:pStyle w:val="BodyText"/>
        <w:jc w:val="center"/>
        <w:rPr>
          <w:b/>
          <w:u w:val="single"/>
        </w:rPr>
      </w:pPr>
      <w:r w:rsidRPr="00CD17F8">
        <w:rPr>
          <w:b/>
          <w:u w:val="single"/>
        </w:rPr>
        <w:t>NISA SASKIA</w:t>
      </w:r>
    </w:p>
    <w:p w:rsidR="00CD17F8" w:rsidRPr="00CD17F8" w:rsidRDefault="00CD17F8" w:rsidP="00CD17F8">
      <w:pPr>
        <w:pStyle w:val="BodyText"/>
        <w:jc w:val="center"/>
        <w:rPr>
          <w:b/>
        </w:rPr>
      </w:pPr>
      <w:r w:rsidRPr="00CD17F8">
        <w:rPr>
          <w:b/>
        </w:rPr>
        <w:t>NPM. 163114203</w:t>
      </w:r>
    </w:p>
    <w:p w:rsidR="00CD17F8" w:rsidRPr="00CD17F8" w:rsidRDefault="00CD17F8" w:rsidP="00CD17F8">
      <w:pPr>
        <w:pStyle w:val="BodyText"/>
        <w:jc w:val="center"/>
        <w:rPr>
          <w:b/>
        </w:rPr>
      </w:pPr>
    </w:p>
    <w:p w:rsidR="00CD17F8" w:rsidRPr="00CD17F8" w:rsidRDefault="00CD17F8" w:rsidP="00CD17F8">
      <w:pPr>
        <w:pStyle w:val="BodyText"/>
        <w:jc w:val="both"/>
      </w:pPr>
      <w:r w:rsidRPr="00CD17F8">
        <w:t>Tujuan penelitian ini adalah untuk mengetahui dan menganalisis pengaruh beban kerja terhadap kepuasan kerja, untuk mengetahui dan menganalisis pengaruh kompensasi</w:t>
      </w:r>
      <w:r w:rsidRPr="00CD17F8">
        <w:rPr>
          <w:spacing w:val="-14"/>
        </w:rPr>
        <w:t xml:space="preserve"> </w:t>
      </w:r>
      <w:r w:rsidRPr="00CD17F8">
        <w:t>terhadap</w:t>
      </w:r>
      <w:r w:rsidRPr="00CD17F8">
        <w:rPr>
          <w:spacing w:val="-13"/>
        </w:rPr>
        <w:t xml:space="preserve"> </w:t>
      </w:r>
      <w:r w:rsidRPr="00CD17F8">
        <w:t>kepuasan</w:t>
      </w:r>
      <w:r w:rsidRPr="00CD17F8">
        <w:rPr>
          <w:spacing w:val="-13"/>
        </w:rPr>
        <w:t xml:space="preserve"> </w:t>
      </w:r>
      <w:r w:rsidRPr="00CD17F8">
        <w:t>kerja</w:t>
      </w:r>
      <w:r w:rsidRPr="00CD17F8">
        <w:rPr>
          <w:spacing w:val="-14"/>
        </w:rPr>
        <w:t xml:space="preserve"> </w:t>
      </w:r>
      <w:r w:rsidRPr="00CD17F8">
        <w:t>dan</w:t>
      </w:r>
      <w:r w:rsidRPr="00CD17F8">
        <w:rPr>
          <w:spacing w:val="-13"/>
        </w:rPr>
        <w:t xml:space="preserve"> </w:t>
      </w:r>
      <w:r w:rsidRPr="00CD17F8">
        <w:t>untuk</w:t>
      </w:r>
      <w:r w:rsidRPr="00CD17F8">
        <w:rPr>
          <w:spacing w:val="-13"/>
        </w:rPr>
        <w:t xml:space="preserve"> </w:t>
      </w:r>
      <w:r w:rsidRPr="00CD17F8">
        <w:t>mengetahui</w:t>
      </w:r>
      <w:r w:rsidRPr="00CD17F8">
        <w:rPr>
          <w:spacing w:val="-13"/>
        </w:rPr>
        <w:t xml:space="preserve"> </w:t>
      </w:r>
      <w:r w:rsidRPr="00CD17F8">
        <w:t>dan</w:t>
      </w:r>
      <w:r w:rsidRPr="00CD17F8">
        <w:rPr>
          <w:spacing w:val="-13"/>
        </w:rPr>
        <w:t xml:space="preserve"> </w:t>
      </w:r>
      <w:r w:rsidRPr="00CD17F8">
        <w:t>menganalisis</w:t>
      </w:r>
      <w:r w:rsidRPr="00CD17F8">
        <w:rPr>
          <w:spacing w:val="-13"/>
        </w:rPr>
        <w:t xml:space="preserve"> </w:t>
      </w:r>
      <w:r w:rsidRPr="00CD17F8">
        <w:t>pengaruh beban kerja dan kompensasi terhadap kepuasan kerja karyawan Pusat Penelitian Kelapa Sawit Medan. Pendekatan yang digunakan dalam penelitian ini adalah pendekatan asosiatif. Populasi dalam penelitian ini adalah karyawan Pusat Penelitian Kelapa</w:t>
      </w:r>
      <w:r w:rsidRPr="00CD17F8">
        <w:rPr>
          <w:spacing w:val="-10"/>
        </w:rPr>
        <w:t xml:space="preserve"> </w:t>
      </w:r>
      <w:r w:rsidRPr="00CD17F8">
        <w:t>Sawit</w:t>
      </w:r>
      <w:r w:rsidRPr="00CD17F8">
        <w:rPr>
          <w:spacing w:val="-11"/>
        </w:rPr>
        <w:t xml:space="preserve"> </w:t>
      </w:r>
      <w:r w:rsidRPr="00CD17F8">
        <w:t>(PPKS)</w:t>
      </w:r>
      <w:r w:rsidRPr="00CD17F8">
        <w:rPr>
          <w:spacing w:val="-10"/>
        </w:rPr>
        <w:t xml:space="preserve"> </w:t>
      </w:r>
      <w:r w:rsidRPr="00CD17F8">
        <w:t>Medan</w:t>
      </w:r>
      <w:r w:rsidRPr="00CD17F8">
        <w:rPr>
          <w:spacing w:val="-11"/>
        </w:rPr>
        <w:t xml:space="preserve"> </w:t>
      </w:r>
      <w:r w:rsidRPr="00CD17F8">
        <w:t>yang</w:t>
      </w:r>
      <w:r w:rsidRPr="00CD17F8">
        <w:rPr>
          <w:spacing w:val="-8"/>
        </w:rPr>
        <w:t xml:space="preserve"> </w:t>
      </w:r>
      <w:r w:rsidRPr="00CD17F8">
        <w:t>berjumlah</w:t>
      </w:r>
      <w:r w:rsidRPr="00CD17F8">
        <w:rPr>
          <w:spacing w:val="-11"/>
        </w:rPr>
        <w:t xml:space="preserve"> </w:t>
      </w:r>
      <w:r w:rsidRPr="00CD17F8">
        <w:t>225</w:t>
      </w:r>
      <w:r w:rsidRPr="00CD17F8">
        <w:rPr>
          <w:spacing w:val="-6"/>
        </w:rPr>
        <w:t xml:space="preserve"> </w:t>
      </w:r>
      <w:r w:rsidRPr="00CD17F8">
        <w:t>orang</w:t>
      </w:r>
      <w:r w:rsidRPr="00CD17F8">
        <w:rPr>
          <w:spacing w:val="-11"/>
        </w:rPr>
        <w:t xml:space="preserve"> </w:t>
      </w:r>
      <w:r w:rsidRPr="00CD17F8">
        <w:t>dengan</w:t>
      </w:r>
      <w:r w:rsidRPr="00CD17F8">
        <w:rPr>
          <w:spacing w:val="-10"/>
        </w:rPr>
        <w:t xml:space="preserve"> </w:t>
      </w:r>
      <w:r w:rsidRPr="00CD17F8">
        <w:t>menggunakan</w:t>
      </w:r>
      <w:r w:rsidRPr="00CD17F8">
        <w:rPr>
          <w:spacing w:val="-9"/>
        </w:rPr>
        <w:t xml:space="preserve"> </w:t>
      </w:r>
      <w:r w:rsidRPr="00CD17F8">
        <w:rPr>
          <w:i/>
        </w:rPr>
        <w:t xml:space="preserve">random sampling </w:t>
      </w:r>
      <w:r w:rsidRPr="00CD17F8">
        <w:t>menggunakan rumus slovin menjadi 70 orang. Teknik pengumpulan data dalam</w:t>
      </w:r>
      <w:r w:rsidRPr="00CD17F8">
        <w:rPr>
          <w:spacing w:val="-12"/>
        </w:rPr>
        <w:t xml:space="preserve"> </w:t>
      </w:r>
      <w:r w:rsidRPr="00CD17F8">
        <w:t>penelitian</w:t>
      </w:r>
      <w:r w:rsidRPr="00CD17F8">
        <w:rPr>
          <w:spacing w:val="-11"/>
        </w:rPr>
        <w:t xml:space="preserve"> </w:t>
      </w:r>
      <w:r w:rsidRPr="00CD17F8">
        <w:t>ini</w:t>
      </w:r>
      <w:r w:rsidRPr="00CD17F8">
        <w:rPr>
          <w:spacing w:val="-10"/>
        </w:rPr>
        <w:t xml:space="preserve"> </w:t>
      </w:r>
      <w:r w:rsidRPr="00CD17F8">
        <w:t>menggunakan</w:t>
      </w:r>
      <w:r w:rsidRPr="00CD17F8">
        <w:rPr>
          <w:spacing w:val="-11"/>
        </w:rPr>
        <w:t xml:space="preserve"> </w:t>
      </w:r>
      <w:r w:rsidRPr="00CD17F8">
        <w:t>teknik</w:t>
      </w:r>
      <w:r w:rsidRPr="00CD17F8">
        <w:rPr>
          <w:spacing w:val="-11"/>
        </w:rPr>
        <w:t xml:space="preserve"> </w:t>
      </w:r>
      <w:r w:rsidRPr="00CD17F8">
        <w:t>angket.</w:t>
      </w:r>
      <w:r w:rsidRPr="00CD17F8">
        <w:rPr>
          <w:spacing w:val="-8"/>
        </w:rPr>
        <w:t xml:space="preserve"> </w:t>
      </w:r>
      <w:r w:rsidRPr="00CD17F8">
        <w:t>Teknik</w:t>
      </w:r>
      <w:r w:rsidRPr="00CD17F8">
        <w:rPr>
          <w:spacing w:val="-11"/>
        </w:rPr>
        <w:t xml:space="preserve"> </w:t>
      </w:r>
      <w:r w:rsidRPr="00CD17F8">
        <w:t>analisis</w:t>
      </w:r>
      <w:r w:rsidRPr="00CD17F8">
        <w:rPr>
          <w:spacing w:val="-10"/>
        </w:rPr>
        <w:t xml:space="preserve"> </w:t>
      </w:r>
      <w:r w:rsidRPr="00CD17F8">
        <w:t>data</w:t>
      </w:r>
      <w:r w:rsidRPr="00CD17F8">
        <w:rPr>
          <w:spacing w:val="-12"/>
        </w:rPr>
        <w:t xml:space="preserve"> </w:t>
      </w:r>
      <w:r w:rsidRPr="00CD17F8">
        <w:t>dalam</w:t>
      </w:r>
      <w:r w:rsidRPr="00CD17F8">
        <w:rPr>
          <w:spacing w:val="-11"/>
        </w:rPr>
        <w:t xml:space="preserve"> </w:t>
      </w:r>
      <w:r w:rsidRPr="00CD17F8">
        <w:t xml:space="preserve">penelitian ini menggunakan Uji Asumsi Klasik, Regresi Berganda, Uji t, Uji F dan Koefisien Determinasi. Pengolahan data dalam penelitian ini menggunakan program </w:t>
      </w:r>
      <w:r w:rsidRPr="00CD17F8">
        <w:rPr>
          <w:i/>
        </w:rPr>
        <w:t xml:space="preserve">software </w:t>
      </w:r>
      <w:r w:rsidRPr="00CD17F8">
        <w:t>SPSS versi 24.00. Secara parsial diketahui variabel beban kerja memiliki pengaruh negatif</w:t>
      </w:r>
      <w:r w:rsidRPr="00CD17F8">
        <w:rPr>
          <w:spacing w:val="-18"/>
        </w:rPr>
        <w:t xml:space="preserve"> </w:t>
      </w:r>
      <w:r w:rsidRPr="00CD17F8">
        <w:t>dan</w:t>
      </w:r>
      <w:r w:rsidRPr="00CD17F8">
        <w:rPr>
          <w:spacing w:val="-16"/>
        </w:rPr>
        <w:t xml:space="preserve"> </w:t>
      </w:r>
      <w:r w:rsidRPr="00CD17F8">
        <w:t>signifikan</w:t>
      </w:r>
      <w:r w:rsidRPr="00CD17F8">
        <w:rPr>
          <w:spacing w:val="-14"/>
        </w:rPr>
        <w:t xml:space="preserve"> </w:t>
      </w:r>
      <w:r w:rsidRPr="00CD17F8">
        <w:t>terhadap</w:t>
      </w:r>
      <w:r w:rsidRPr="00CD17F8">
        <w:rPr>
          <w:spacing w:val="-15"/>
        </w:rPr>
        <w:t xml:space="preserve"> </w:t>
      </w:r>
      <w:r w:rsidRPr="00CD17F8">
        <w:t>kepuasan</w:t>
      </w:r>
      <w:r w:rsidRPr="00CD17F8">
        <w:rPr>
          <w:spacing w:val="-16"/>
        </w:rPr>
        <w:t xml:space="preserve"> </w:t>
      </w:r>
      <w:r w:rsidRPr="00CD17F8">
        <w:t>kerja</w:t>
      </w:r>
      <w:r w:rsidRPr="00CD17F8">
        <w:rPr>
          <w:spacing w:val="-17"/>
        </w:rPr>
        <w:t xml:space="preserve"> </w:t>
      </w:r>
      <w:r w:rsidRPr="00CD17F8">
        <w:t>karyawan</w:t>
      </w:r>
      <w:r w:rsidRPr="00CD17F8">
        <w:rPr>
          <w:spacing w:val="-14"/>
        </w:rPr>
        <w:t xml:space="preserve"> </w:t>
      </w:r>
      <w:r w:rsidRPr="00CD17F8">
        <w:t>Pusat</w:t>
      </w:r>
      <w:r w:rsidRPr="00CD17F8">
        <w:rPr>
          <w:spacing w:val="-16"/>
        </w:rPr>
        <w:t xml:space="preserve"> </w:t>
      </w:r>
      <w:r w:rsidRPr="00CD17F8">
        <w:t>Penelitian</w:t>
      </w:r>
      <w:r w:rsidRPr="00CD17F8">
        <w:rPr>
          <w:spacing w:val="-14"/>
        </w:rPr>
        <w:t xml:space="preserve"> </w:t>
      </w:r>
      <w:r w:rsidRPr="00CD17F8">
        <w:t>Kelapa</w:t>
      </w:r>
      <w:r w:rsidRPr="00CD17F8">
        <w:rPr>
          <w:spacing w:val="-17"/>
        </w:rPr>
        <w:t xml:space="preserve"> </w:t>
      </w:r>
      <w:r w:rsidRPr="00CD17F8">
        <w:t>Sawit (PPKS) Medan. Secara parsial diketahui variabel kompensasi memiliki pengaruh positif</w:t>
      </w:r>
      <w:r w:rsidRPr="00CD17F8">
        <w:rPr>
          <w:spacing w:val="-12"/>
        </w:rPr>
        <w:t xml:space="preserve"> </w:t>
      </w:r>
      <w:r w:rsidRPr="00CD17F8">
        <w:t>dan</w:t>
      </w:r>
      <w:r w:rsidRPr="00CD17F8">
        <w:rPr>
          <w:spacing w:val="-11"/>
        </w:rPr>
        <w:t xml:space="preserve"> </w:t>
      </w:r>
      <w:r w:rsidRPr="00CD17F8">
        <w:t>signifikan</w:t>
      </w:r>
      <w:r w:rsidRPr="00CD17F8">
        <w:rPr>
          <w:spacing w:val="-11"/>
        </w:rPr>
        <w:t xml:space="preserve"> </w:t>
      </w:r>
      <w:r w:rsidRPr="00CD17F8">
        <w:t>terhadap</w:t>
      </w:r>
      <w:r w:rsidRPr="00CD17F8">
        <w:rPr>
          <w:spacing w:val="-9"/>
        </w:rPr>
        <w:t xml:space="preserve"> </w:t>
      </w:r>
      <w:r w:rsidRPr="00CD17F8">
        <w:t>kepuasan</w:t>
      </w:r>
      <w:r w:rsidRPr="00CD17F8">
        <w:rPr>
          <w:spacing w:val="-9"/>
        </w:rPr>
        <w:t xml:space="preserve"> </w:t>
      </w:r>
      <w:r w:rsidRPr="00CD17F8">
        <w:t>kerja</w:t>
      </w:r>
      <w:r w:rsidRPr="00CD17F8">
        <w:rPr>
          <w:spacing w:val="-12"/>
        </w:rPr>
        <w:t xml:space="preserve"> </w:t>
      </w:r>
      <w:r w:rsidRPr="00CD17F8">
        <w:t>karyawan</w:t>
      </w:r>
      <w:r w:rsidRPr="00CD17F8">
        <w:rPr>
          <w:spacing w:val="-9"/>
        </w:rPr>
        <w:t xml:space="preserve"> </w:t>
      </w:r>
      <w:r w:rsidRPr="00CD17F8">
        <w:t>Pusat</w:t>
      </w:r>
      <w:r w:rsidRPr="00CD17F8">
        <w:rPr>
          <w:spacing w:val="-8"/>
        </w:rPr>
        <w:t xml:space="preserve"> </w:t>
      </w:r>
      <w:r w:rsidRPr="00CD17F8">
        <w:t>Penelitian</w:t>
      </w:r>
      <w:r w:rsidRPr="00CD17F8">
        <w:rPr>
          <w:spacing w:val="-11"/>
        </w:rPr>
        <w:t xml:space="preserve"> </w:t>
      </w:r>
      <w:r w:rsidRPr="00CD17F8">
        <w:t>Kelapa</w:t>
      </w:r>
      <w:r w:rsidRPr="00CD17F8">
        <w:rPr>
          <w:spacing w:val="-13"/>
        </w:rPr>
        <w:t xml:space="preserve"> </w:t>
      </w:r>
      <w:r w:rsidRPr="00CD17F8">
        <w:t>Sawit (PPKS) Medan. Secara simultan diketahui beban kerja dan kompensasi memiliki pengaruh positif dan signifikan terhadap kepuasan kerja karyawan Pusat Penelitian Kelapa Sawit (PPKS) Medan. Nilai koefisien determinasi 0,838 atau 83,8%. Hal ini memperlihatkan 83,8% variabel beban kerja dan kompensasi memberi kontribusi terhadap</w:t>
      </w:r>
      <w:r w:rsidRPr="00CD17F8">
        <w:rPr>
          <w:spacing w:val="-14"/>
        </w:rPr>
        <w:t xml:space="preserve"> </w:t>
      </w:r>
      <w:r w:rsidRPr="00CD17F8">
        <w:t>kepuasna</w:t>
      </w:r>
      <w:r w:rsidRPr="00CD17F8">
        <w:rPr>
          <w:spacing w:val="-14"/>
        </w:rPr>
        <w:t xml:space="preserve"> </w:t>
      </w:r>
      <w:r w:rsidRPr="00CD17F8">
        <w:t>kerja.</w:t>
      </w:r>
      <w:r w:rsidRPr="00CD17F8">
        <w:rPr>
          <w:spacing w:val="-13"/>
        </w:rPr>
        <w:t xml:space="preserve"> </w:t>
      </w:r>
      <w:r w:rsidRPr="00CD17F8">
        <w:t>Sisanya</w:t>
      </w:r>
      <w:r w:rsidRPr="00CD17F8">
        <w:rPr>
          <w:spacing w:val="-15"/>
        </w:rPr>
        <w:t xml:space="preserve"> </w:t>
      </w:r>
      <w:r w:rsidRPr="00CD17F8">
        <w:t>16,2%</w:t>
      </w:r>
      <w:r w:rsidRPr="00CD17F8">
        <w:rPr>
          <w:spacing w:val="-14"/>
        </w:rPr>
        <w:t xml:space="preserve"> </w:t>
      </w:r>
      <w:r w:rsidRPr="00CD17F8">
        <w:t>dipengaruhi</w:t>
      </w:r>
      <w:r w:rsidRPr="00CD17F8">
        <w:rPr>
          <w:spacing w:val="-13"/>
        </w:rPr>
        <w:t xml:space="preserve"> </w:t>
      </w:r>
      <w:r w:rsidRPr="00CD17F8">
        <w:t>oleh</w:t>
      </w:r>
      <w:r w:rsidRPr="00CD17F8">
        <w:rPr>
          <w:spacing w:val="-14"/>
        </w:rPr>
        <w:t xml:space="preserve"> </w:t>
      </w:r>
      <w:r w:rsidRPr="00CD17F8">
        <w:t>faktor</w:t>
      </w:r>
      <w:r w:rsidRPr="00CD17F8">
        <w:rPr>
          <w:spacing w:val="-14"/>
        </w:rPr>
        <w:t xml:space="preserve"> </w:t>
      </w:r>
      <w:r w:rsidRPr="00CD17F8">
        <w:t>lain</w:t>
      </w:r>
      <w:r w:rsidRPr="00CD17F8">
        <w:rPr>
          <w:spacing w:val="-13"/>
        </w:rPr>
        <w:t xml:space="preserve"> </w:t>
      </w:r>
      <w:r w:rsidRPr="00CD17F8">
        <w:t>yang</w:t>
      </w:r>
      <w:r w:rsidRPr="00CD17F8">
        <w:rPr>
          <w:spacing w:val="-13"/>
        </w:rPr>
        <w:t xml:space="preserve"> </w:t>
      </w:r>
      <w:r w:rsidRPr="00CD17F8">
        <w:t>tidak</w:t>
      </w:r>
      <w:r w:rsidRPr="00CD17F8">
        <w:rPr>
          <w:spacing w:val="-14"/>
        </w:rPr>
        <w:t xml:space="preserve"> </w:t>
      </w:r>
      <w:r w:rsidRPr="00CD17F8">
        <w:t>diteliti.</w:t>
      </w:r>
    </w:p>
    <w:p w:rsidR="00CD17F8" w:rsidRPr="00CD17F8" w:rsidRDefault="00CD17F8" w:rsidP="00CD17F8">
      <w:pPr>
        <w:pStyle w:val="BodyText"/>
        <w:jc w:val="both"/>
      </w:pPr>
    </w:p>
    <w:p w:rsidR="00CD17F8" w:rsidRPr="00CD17F8" w:rsidRDefault="00CD17F8" w:rsidP="00CD17F8">
      <w:pPr>
        <w:pStyle w:val="BodyText"/>
        <w:jc w:val="both"/>
        <w:rPr>
          <w:b/>
        </w:rPr>
      </w:pPr>
      <w:r w:rsidRPr="00CD17F8">
        <w:rPr>
          <w:b/>
        </w:rPr>
        <w:t>Kata Kunci : Beban Kerja, Kompensasi dan Kepuasan Kerja</w:t>
      </w:r>
    </w:p>
    <w:p w:rsidR="00CD17F8" w:rsidRPr="00CD17F8" w:rsidRDefault="00CD17F8" w:rsidP="00CD17F8">
      <w:pPr>
        <w:pStyle w:val="BodyText"/>
        <w:jc w:val="both"/>
        <w:rPr>
          <w:b/>
        </w:rPr>
      </w:pPr>
    </w:p>
    <w:p w:rsidR="00CD17F8" w:rsidRPr="00CD17F8" w:rsidRDefault="00CD17F8" w:rsidP="00CD17F8">
      <w:pPr>
        <w:pStyle w:val="BodyText"/>
        <w:jc w:val="both"/>
        <w:rPr>
          <w:b/>
        </w:rPr>
      </w:pPr>
    </w:p>
    <w:p w:rsidR="00CD17F8" w:rsidRPr="00CD17F8" w:rsidRDefault="00CD17F8" w:rsidP="00CD17F8">
      <w:pPr>
        <w:pStyle w:val="BodyText"/>
        <w:jc w:val="both"/>
        <w:rPr>
          <w:b/>
        </w:rPr>
      </w:pPr>
    </w:p>
    <w:p w:rsidR="00CD17F8" w:rsidRPr="00CD17F8" w:rsidRDefault="00CD17F8" w:rsidP="00CD17F8">
      <w:pPr>
        <w:pStyle w:val="BodyText"/>
        <w:jc w:val="both"/>
        <w:rPr>
          <w:b/>
        </w:rPr>
      </w:pPr>
    </w:p>
    <w:p w:rsidR="00CD17F8" w:rsidRPr="00CD17F8" w:rsidRDefault="00CD17F8" w:rsidP="00CD17F8">
      <w:pPr>
        <w:pStyle w:val="BodyText"/>
        <w:jc w:val="both"/>
        <w:rPr>
          <w:b/>
        </w:rPr>
      </w:pPr>
    </w:p>
    <w:p w:rsidR="00CD17F8" w:rsidRPr="00CD17F8" w:rsidRDefault="00CD17F8" w:rsidP="00CD17F8">
      <w:pPr>
        <w:pStyle w:val="BodyText"/>
        <w:jc w:val="both"/>
        <w:rPr>
          <w:b/>
        </w:rPr>
      </w:pPr>
    </w:p>
    <w:p w:rsidR="00CD17F8" w:rsidRPr="00CD17F8" w:rsidRDefault="00CD17F8" w:rsidP="00CD17F8">
      <w:pPr>
        <w:pStyle w:val="BodyText"/>
        <w:jc w:val="both"/>
        <w:rPr>
          <w:b/>
        </w:rPr>
      </w:pPr>
    </w:p>
    <w:p w:rsidR="00CD17F8" w:rsidRPr="00CD17F8" w:rsidRDefault="00CD17F8" w:rsidP="00CD17F8">
      <w:pPr>
        <w:pStyle w:val="BodyText"/>
        <w:jc w:val="both"/>
        <w:rPr>
          <w:b/>
        </w:rPr>
      </w:pPr>
    </w:p>
    <w:p w:rsidR="00CD17F8" w:rsidRDefault="00CD17F8" w:rsidP="00CD17F8">
      <w:pPr>
        <w:pStyle w:val="BodyText"/>
        <w:jc w:val="both"/>
        <w:rPr>
          <w:b/>
        </w:rPr>
      </w:pPr>
    </w:p>
    <w:p w:rsidR="00CD17F8" w:rsidRDefault="00CD17F8" w:rsidP="00CD17F8">
      <w:pPr>
        <w:pStyle w:val="BodyText"/>
        <w:jc w:val="both"/>
        <w:rPr>
          <w:b/>
        </w:rPr>
      </w:pPr>
    </w:p>
    <w:p w:rsidR="00CD17F8" w:rsidRDefault="00CD17F8" w:rsidP="00CD17F8">
      <w:pPr>
        <w:pStyle w:val="BodyText"/>
        <w:jc w:val="both"/>
        <w:rPr>
          <w:b/>
        </w:rPr>
      </w:pPr>
    </w:p>
    <w:p w:rsidR="00CD17F8" w:rsidRDefault="00CD17F8" w:rsidP="00CD17F8">
      <w:pPr>
        <w:pStyle w:val="BodyText"/>
        <w:jc w:val="both"/>
        <w:rPr>
          <w:b/>
        </w:rPr>
      </w:pPr>
    </w:p>
    <w:p w:rsidR="00CD17F8" w:rsidRDefault="00CD17F8" w:rsidP="00CD17F8">
      <w:pPr>
        <w:pStyle w:val="BodyText"/>
        <w:jc w:val="both"/>
        <w:rPr>
          <w:b/>
        </w:rPr>
      </w:pPr>
    </w:p>
    <w:p w:rsidR="00CD17F8" w:rsidRDefault="00CD17F8" w:rsidP="00CD17F8">
      <w:pPr>
        <w:pStyle w:val="BodyText"/>
        <w:jc w:val="both"/>
        <w:rPr>
          <w:b/>
        </w:rPr>
      </w:pPr>
    </w:p>
    <w:p w:rsidR="00CD17F8" w:rsidRDefault="00CD17F8" w:rsidP="00CD17F8">
      <w:pPr>
        <w:pStyle w:val="BodyText"/>
        <w:jc w:val="both"/>
        <w:rPr>
          <w:b/>
        </w:rPr>
      </w:pPr>
    </w:p>
    <w:p w:rsidR="00CD17F8" w:rsidRDefault="00CD17F8" w:rsidP="00CD17F8">
      <w:pPr>
        <w:pStyle w:val="BodyText"/>
        <w:jc w:val="both"/>
        <w:rPr>
          <w:b/>
        </w:rPr>
      </w:pPr>
    </w:p>
    <w:p w:rsidR="00CD17F8" w:rsidRDefault="00CD17F8" w:rsidP="00CD17F8">
      <w:pPr>
        <w:pStyle w:val="BodyText"/>
        <w:jc w:val="both"/>
        <w:rPr>
          <w:b/>
        </w:rPr>
      </w:pPr>
    </w:p>
    <w:p w:rsidR="00CD17F8" w:rsidRDefault="00CD17F8" w:rsidP="00CD17F8">
      <w:pPr>
        <w:pStyle w:val="BodyText"/>
        <w:jc w:val="both"/>
        <w:rPr>
          <w:b/>
        </w:rPr>
      </w:pPr>
    </w:p>
    <w:p w:rsidR="00CD17F8" w:rsidRPr="00CD17F8" w:rsidRDefault="00CD17F8" w:rsidP="00CD17F8">
      <w:pPr>
        <w:pStyle w:val="BodyText"/>
        <w:jc w:val="both"/>
        <w:rPr>
          <w:b/>
        </w:rPr>
      </w:pPr>
      <w:bookmarkStart w:id="0" w:name="_GoBack"/>
      <w:bookmarkEnd w:id="0"/>
    </w:p>
    <w:p w:rsidR="00CD17F8" w:rsidRPr="00CD17F8" w:rsidRDefault="00CD17F8" w:rsidP="00CD17F8">
      <w:pPr>
        <w:pStyle w:val="BodyText"/>
        <w:jc w:val="both"/>
        <w:rPr>
          <w:b/>
        </w:rPr>
      </w:pPr>
    </w:p>
    <w:p w:rsidR="00CD17F8" w:rsidRPr="00CD17F8" w:rsidRDefault="00CD17F8" w:rsidP="00CD17F8">
      <w:pPr>
        <w:pStyle w:val="BodyText"/>
        <w:jc w:val="both"/>
        <w:rPr>
          <w:b/>
        </w:rPr>
      </w:pPr>
    </w:p>
    <w:p w:rsidR="00CD17F8" w:rsidRPr="00CD17F8" w:rsidRDefault="00CD17F8" w:rsidP="00CD17F8">
      <w:pPr>
        <w:pStyle w:val="BodyText"/>
        <w:jc w:val="both"/>
        <w:rPr>
          <w:b/>
        </w:rPr>
      </w:pPr>
    </w:p>
    <w:p w:rsidR="00CD17F8" w:rsidRPr="00CD17F8" w:rsidRDefault="00CD17F8" w:rsidP="00CD17F8">
      <w:pPr>
        <w:pStyle w:val="BodyText"/>
        <w:jc w:val="both"/>
        <w:rPr>
          <w:b/>
        </w:rPr>
      </w:pPr>
    </w:p>
    <w:p w:rsidR="00CD17F8" w:rsidRPr="00CD17F8" w:rsidRDefault="00CD17F8" w:rsidP="00CD17F8">
      <w:pPr>
        <w:jc w:val="center"/>
        <w:rPr>
          <w:rFonts w:ascii="Times New Roman" w:hAnsi="Times New Roman" w:cs="Times New Roman"/>
          <w:b/>
          <w:i/>
          <w:sz w:val="24"/>
          <w:szCs w:val="24"/>
        </w:rPr>
      </w:pPr>
      <w:r w:rsidRPr="00CD17F8">
        <w:rPr>
          <w:rFonts w:ascii="Times New Roman" w:hAnsi="Times New Roman" w:cs="Times New Roman"/>
          <w:b/>
          <w:i/>
          <w:sz w:val="24"/>
          <w:szCs w:val="24"/>
        </w:rPr>
        <w:lastRenderedPageBreak/>
        <w:t>ABSTRACT</w:t>
      </w:r>
    </w:p>
    <w:p w:rsidR="00CD17F8" w:rsidRPr="00CD17F8" w:rsidRDefault="00CD17F8" w:rsidP="00CD17F8">
      <w:pPr>
        <w:jc w:val="center"/>
        <w:rPr>
          <w:rFonts w:ascii="Times New Roman" w:hAnsi="Times New Roman" w:cs="Times New Roman"/>
          <w:b/>
          <w:i/>
          <w:sz w:val="24"/>
          <w:szCs w:val="24"/>
        </w:rPr>
      </w:pPr>
    </w:p>
    <w:p w:rsidR="00CD17F8" w:rsidRPr="00CD17F8" w:rsidRDefault="00CD17F8" w:rsidP="00CD17F8">
      <w:pPr>
        <w:jc w:val="center"/>
        <w:rPr>
          <w:rFonts w:ascii="Times New Roman" w:hAnsi="Times New Roman" w:cs="Times New Roman"/>
          <w:b/>
          <w:i/>
          <w:sz w:val="24"/>
          <w:szCs w:val="24"/>
        </w:rPr>
      </w:pPr>
      <w:r w:rsidRPr="00CD17F8">
        <w:rPr>
          <w:rFonts w:ascii="Times New Roman" w:hAnsi="Times New Roman" w:cs="Times New Roman"/>
          <w:b/>
          <w:i/>
          <w:sz w:val="24"/>
          <w:szCs w:val="24"/>
        </w:rPr>
        <w:t>THE EFFECT OF WORKLOAD AND COMPENSATION ON JOB SATISFACTION OF EMPLOYEES OF THE MEDAN PALM</w:t>
      </w:r>
    </w:p>
    <w:p w:rsidR="00CD17F8" w:rsidRPr="00CD17F8" w:rsidRDefault="00CD17F8" w:rsidP="00CD17F8">
      <w:pPr>
        <w:jc w:val="center"/>
        <w:rPr>
          <w:rFonts w:ascii="Times New Roman" w:hAnsi="Times New Roman" w:cs="Times New Roman"/>
          <w:b/>
          <w:i/>
          <w:sz w:val="24"/>
          <w:szCs w:val="24"/>
        </w:rPr>
      </w:pPr>
      <w:r w:rsidRPr="00CD17F8">
        <w:rPr>
          <w:rFonts w:ascii="Times New Roman" w:hAnsi="Times New Roman" w:cs="Times New Roman"/>
          <w:b/>
          <w:i/>
          <w:sz w:val="24"/>
          <w:szCs w:val="24"/>
        </w:rPr>
        <w:t>OIL RESEARCH CENTER (PPKS)</w:t>
      </w:r>
    </w:p>
    <w:p w:rsidR="00CD17F8" w:rsidRPr="00CD17F8" w:rsidRDefault="00CD17F8" w:rsidP="00CD17F8">
      <w:pPr>
        <w:pStyle w:val="BodyText"/>
        <w:jc w:val="center"/>
        <w:rPr>
          <w:b/>
          <w:i/>
        </w:rPr>
      </w:pPr>
    </w:p>
    <w:p w:rsidR="00CD17F8" w:rsidRPr="00CD17F8" w:rsidRDefault="00CD17F8" w:rsidP="00CD17F8">
      <w:pPr>
        <w:pStyle w:val="BodyText"/>
        <w:jc w:val="center"/>
        <w:rPr>
          <w:b/>
          <w:u w:val="single"/>
        </w:rPr>
      </w:pPr>
      <w:r w:rsidRPr="00CD17F8">
        <w:rPr>
          <w:b/>
          <w:u w:val="single"/>
        </w:rPr>
        <w:t>NISA SASKIA</w:t>
      </w:r>
    </w:p>
    <w:p w:rsidR="00CD17F8" w:rsidRPr="00CD17F8" w:rsidRDefault="00CD17F8" w:rsidP="00CD17F8">
      <w:pPr>
        <w:pStyle w:val="BodyText"/>
        <w:jc w:val="center"/>
        <w:rPr>
          <w:b/>
        </w:rPr>
      </w:pPr>
      <w:r w:rsidRPr="00CD17F8">
        <w:rPr>
          <w:b/>
        </w:rPr>
        <w:t>REGISTRATION NUMBER. 163114203</w:t>
      </w:r>
    </w:p>
    <w:p w:rsidR="00CD17F8" w:rsidRPr="00CD17F8" w:rsidRDefault="00CD17F8" w:rsidP="00CD17F8">
      <w:pPr>
        <w:jc w:val="center"/>
        <w:rPr>
          <w:rFonts w:ascii="Times New Roman" w:hAnsi="Times New Roman" w:cs="Times New Roman"/>
          <w:b/>
          <w:i/>
          <w:sz w:val="24"/>
          <w:szCs w:val="24"/>
        </w:rPr>
      </w:pPr>
    </w:p>
    <w:p w:rsidR="00CD17F8" w:rsidRPr="00CD17F8" w:rsidRDefault="00CD17F8" w:rsidP="00CD17F8">
      <w:pPr>
        <w:jc w:val="both"/>
        <w:rPr>
          <w:rFonts w:ascii="Times New Roman" w:hAnsi="Times New Roman" w:cs="Times New Roman"/>
          <w:i/>
          <w:sz w:val="24"/>
          <w:szCs w:val="24"/>
        </w:rPr>
      </w:pPr>
      <w:r w:rsidRPr="00CD17F8">
        <w:rPr>
          <w:rFonts w:ascii="Times New Roman" w:hAnsi="Times New Roman" w:cs="Times New Roman"/>
          <w:i/>
          <w:sz w:val="24"/>
          <w:szCs w:val="24"/>
        </w:rPr>
        <w:t>The purpose of this study was to determine and analyze the effect of workload on job satisfaction, to determine and analyze the effect of compensation on job satisfaction and to determine and analyze the effect of workload and compensation on job satisfaction of employees of the Medan Palm Oil Research Center. The approach used</w:t>
      </w:r>
      <w:r w:rsidRPr="00CD17F8">
        <w:rPr>
          <w:rFonts w:ascii="Times New Roman" w:hAnsi="Times New Roman" w:cs="Times New Roman"/>
          <w:i/>
          <w:spacing w:val="-9"/>
          <w:sz w:val="24"/>
          <w:szCs w:val="24"/>
        </w:rPr>
        <w:t xml:space="preserve"> </w:t>
      </w:r>
      <w:r w:rsidRPr="00CD17F8">
        <w:rPr>
          <w:rFonts w:ascii="Times New Roman" w:hAnsi="Times New Roman" w:cs="Times New Roman"/>
          <w:i/>
          <w:sz w:val="24"/>
          <w:szCs w:val="24"/>
        </w:rPr>
        <w:t>in</w:t>
      </w:r>
      <w:r w:rsidRPr="00CD17F8">
        <w:rPr>
          <w:rFonts w:ascii="Times New Roman" w:hAnsi="Times New Roman" w:cs="Times New Roman"/>
          <w:i/>
          <w:spacing w:val="-8"/>
          <w:sz w:val="24"/>
          <w:szCs w:val="24"/>
        </w:rPr>
        <w:t xml:space="preserve"> </w:t>
      </w:r>
      <w:r w:rsidRPr="00CD17F8">
        <w:rPr>
          <w:rFonts w:ascii="Times New Roman" w:hAnsi="Times New Roman" w:cs="Times New Roman"/>
          <w:i/>
          <w:sz w:val="24"/>
          <w:szCs w:val="24"/>
        </w:rPr>
        <w:t>this</w:t>
      </w:r>
      <w:r w:rsidRPr="00CD17F8">
        <w:rPr>
          <w:rFonts w:ascii="Times New Roman" w:hAnsi="Times New Roman" w:cs="Times New Roman"/>
          <w:i/>
          <w:spacing w:val="-7"/>
          <w:sz w:val="24"/>
          <w:szCs w:val="24"/>
        </w:rPr>
        <w:t xml:space="preserve"> </w:t>
      </w:r>
      <w:r w:rsidRPr="00CD17F8">
        <w:rPr>
          <w:rFonts w:ascii="Times New Roman" w:hAnsi="Times New Roman" w:cs="Times New Roman"/>
          <w:i/>
          <w:sz w:val="24"/>
          <w:szCs w:val="24"/>
        </w:rPr>
        <w:t>research</w:t>
      </w:r>
      <w:r w:rsidRPr="00CD17F8">
        <w:rPr>
          <w:rFonts w:ascii="Times New Roman" w:hAnsi="Times New Roman" w:cs="Times New Roman"/>
          <w:i/>
          <w:spacing w:val="-9"/>
          <w:sz w:val="24"/>
          <w:szCs w:val="24"/>
        </w:rPr>
        <w:t xml:space="preserve"> </w:t>
      </w:r>
      <w:r w:rsidRPr="00CD17F8">
        <w:rPr>
          <w:rFonts w:ascii="Times New Roman" w:hAnsi="Times New Roman" w:cs="Times New Roman"/>
          <w:i/>
          <w:sz w:val="24"/>
          <w:szCs w:val="24"/>
        </w:rPr>
        <w:t>is</w:t>
      </w:r>
      <w:r w:rsidRPr="00CD17F8">
        <w:rPr>
          <w:rFonts w:ascii="Times New Roman" w:hAnsi="Times New Roman" w:cs="Times New Roman"/>
          <w:i/>
          <w:spacing w:val="-7"/>
          <w:sz w:val="24"/>
          <w:szCs w:val="24"/>
        </w:rPr>
        <w:t xml:space="preserve"> </w:t>
      </w:r>
      <w:r w:rsidRPr="00CD17F8">
        <w:rPr>
          <w:rFonts w:ascii="Times New Roman" w:hAnsi="Times New Roman" w:cs="Times New Roman"/>
          <w:i/>
          <w:sz w:val="24"/>
          <w:szCs w:val="24"/>
        </w:rPr>
        <w:t>an</w:t>
      </w:r>
      <w:r w:rsidRPr="00CD17F8">
        <w:rPr>
          <w:rFonts w:ascii="Times New Roman" w:hAnsi="Times New Roman" w:cs="Times New Roman"/>
          <w:i/>
          <w:spacing w:val="-9"/>
          <w:sz w:val="24"/>
          <w:szCs w:val="24"/>
        </w:rPr>
        <w:t xml:space="preserve"> </w:t>
      </w:r>
      <w:r w:rsidRPr="00CD17F8">
        <w:rPr>
          <w:rFonts w:ascii="Times New Roman" w:hAnsi="Times New Roman" w:cs="Times New Roman"/>
          <w:i/>
          <w:sz w:val="24"/>
          <w:szCs w:val="24"/>
        </w:rPr>
        <w:t>associative</w:t>
      </w:r>
      <w:r w:rsidRPr="00CD17F8">
        <w:rPr>
          <w:rFonts w:ascii="Times New Roman" w:hAnsi="Times New Roman" w:cs="Times New Roman"/>
          <w:i/>
          <w:spacing w:val="-9"/>
          <w:sz w:val="24"/>
          <w:szCs w:val="24"/>
        </w:rPr>
        <w:t xml:space="preserve"> </w:t>
      </w:r>
      <w:r w:rsidRPr="00CD17F8">
        <w:rPr>
          <w:rFonts w:ascii="Times New Roman" w:hAnsi="Times New Roman" w:cs="Times New Roman"/>
          <w:i/>
          <w:sz w:val="24"/>
          <w:szCs w:val="24"/>
        </w:rPr>
        <w:t>approach.</w:t>
      </w:r>
      <w:r w:rsidRPr="00CD17F8">
        <w:rPr>
          <w:rFonts w:ascii="Times New Roman" w:hAnsi="Times New Roman" w:cs="Times New Roman"/>
          <w:i/>
          <w:spacing w:val="-6"/>
          <w:sz w:val="24"/>
          <w:szCs w:val="24"/>
        </w:rPr>
        <w:t xml:space="preserve"> </w:t>
      </w:r>
      <w:r w:rsidRPr="00CD17F8">
        <w:rPr>
          <w:rFonts w:ascii="Times New Roman" w:hAnsi="Times New Roman" w:cs="Times New Roman"/>
          <w:i/>
          <w:sz w:val="24"/>
          <w:szCs w:val="24"/>
        </w:rPr>
        <w:t>The</w:t>
      </w:r>
      <w:r w:rsidRPr="00CD17F8">
        <w:rPr>
          <w:rFonts w:ascii="Times New Roman" w:hAnsi="Times New Roman" w:cs="Times New Roman"/>
          <w:i/>
          <w:spacing w:val="-9"/>
          <w:sz w:val="24"/>
          <w:szCs w:val="24"/>
        </w:rPr>
        <w:t xml:space="preserve"> </w:t>
      </w:r>
      <w:r w:rsidRPr="00CD17F8">
        <w:rPr>
          <w:rFonts w:ascii="Times New Roman" w:hAnsi="Times New Roman" w:cs="Times New Roman"/>
          <w:i/>
          <w:sz w:val="24"/>
          <w:szCs w:val="24"/>
        </w:rPr>
        <w:t>population</w:t>
      </w:r>
      <w:r w:rsidRPr="00CD17F8">
        <w:rPr>
          <w:rFonts w:ascii="Times New Roman" w:hAnsi="Times New Roman" w:cs="Times New Roman"/>
          <w:i/>
          <w:spacing w:val="-8"/>
          <w:sz w:val="24"/>
          <w:szCs w:val="24"/>
        </w:rPr>
        <w:t xml:space="preserve"> </w:t>
      </w:r>
      <w:r w:rsidRPr="00CD17F8">
        <w:rPr>
          <w:rFonts w:ascii="Times New Roman" w:hAnsi="Times New Roman" w:cs="Times New Roman"/>
          <w:i/>
          <w:sz w:val="24"/>
          <w:szCs w:val="24"/>
        </w:rPr>
        <w:t>in</w:t>
      </w:r>
      <w:r w:rsidRPr="00CD17F8">
        <w:rPr>
          <w:rFonts w:ascii="Times New Roman" w:hAnsi="Times New Roman" w:cs="Times New Roman"/>
          <w:i/>
          <w:spacing w:val="-7"/>
          <w:sz w:val="24"/>
          <w:szCs w:val="24"/>
        </w:rPr>
        <w:t xml:space="preserve"> </w:t>
      </w:r>
      <w:r w:rsidRPr="00CD17F8">
        <w:rPr>
          <w:rFonts w:ascii="Times New Roman" w:hAnsi="Times New Roman" w:cs="Times New Roman"/>
          <w:i/>
          <w:sz w:val="24"/>
          <w:szCs w:val="24"/>
        </w:rPr>
        <w:t>this</w:t>
      </w:r>
      <w:r w:rsidRPr="00CD17F8">
        <w:rPr>
          <w:rFonts w:ascii="Times New Roman" w:hAnsi="Times New Roman" w:cs="Times New Roman"/>
          <w:i/>
          <w:spacing w:val="-8"/>
          <w:sz w:val="24"/>
          <w:szCs w:val="24"/>
        </w:rPr>
        <w:t xml:space="preserve"> </w:t>
      </w:r>
      <w:r w:rsidRPr="00CD17F8">
        <w:rPr>
          <w:rFonts w:ascii="Times New Roman" w:hAnsi="Times New Roman" w:cs="Times New Roman"/>
          <w:i/>
          <w:sz w:val="24"/>
          <w:szCs w:val="24"/>
        </w:rPr>
        <w:t>study</w:t>
      </w:r>
      <w:r w:rsidRPr="00CD17F8">
        <w:rPr>
          <w:rFonts w:ascii="Times New Roman" w:hAnsi="Times New Roman" w:cs="Times New Roman"/>
          <w:i/>
          <w:spacing w:val="-9"/>
          <w:sz w:val="24"/>
          <w:szCs w:val="24"/>
        </w:rPr>
        <w:t xml:space="preserve"> </w:t>
      </w:r>
      <w:r w:rsidRPr="00CD17F8">
        <w:rPr>
          <w:rFonts w:ascii="Times New Roman" w:hAnsi="Times New Roman" w:cs="Times New Roman"/>
          <w:i/>
          <w:sz w:val="24"/>
          <w:szCs w:val="24"/>
        </w:rPr>
        <w:t>were</w:t>
      </w:r>
      <w:r w:rsidRPr="00CD17F8">
        <w:rPr>
          <w:rFonts w:ascii="Times New Roman" w:hAnsi="Times New Roman" w:cs="Times New Roman"/>
          <w:i/>
          <w:spacing w:val="-9"/>
          <w:sz w:val="24"/>
          <w:szCs w:val="24"/>
        </w:rPr>
        <w:t xml:space="preserve"> </w:t>
      </w:r>
      <w:r w:rsidRPr="00CD17F8">
        <w:rPr>
          <w:rFonts w:ascii="Times New Roman" w:hAnsi="Times New Roman" w:cs="Times New Roman"/>
          <w:i/>
          <w:sz w:val="24"/>
          <w:szCs w:val="24"/>
        </w:rPr>
        <w:t>225 employees of the Medan Palm Oil Research Center (PPKS) using random sampling using the Slovin formula to 70 people. The data collection technique in this study</w:t>
      </w:r>
      <w:r w:rsidRPr="00CD17F8">
        <w:rPr>
          <w:rFonts w:ascii="Times New Roman" w:hAnsi="Times New Roman" w:cs="Times New Roman"/>
          <w:i/>
          <w:spacing w:val="-23"/>
          <w:sz w:val="24"/>
          <w:szCs w:val="24"/>
        </w:rPr>
        <w:t xml:space="preserve"> </w:t>
      </w:r>
      <w:r w:rsidRPr="00CD17F8">
        <w:rPr>
          <w:rFonts w:ascii="Times New Roman" w:hAnsi="Times New Roman" w:cs="Times New Roman"/>
          <w:i/>
          <w:sz w:val="24"/>
          <w:szCs w:val="24"/>
        </w:rPr>
        <w:t>used a</w:t>
      </w:r>
      <w:r w:rsidRPr="00CD17F8">
        <w:rPr>
          <w:rFonts w:ascii="Times New Roman" w:hAnsi="Times New Roman" w:cs="Times New Roman"/>
          <w:i/>
          <w:spacing w:val="-6"/>
          <w:sz w:val="24"/>
          <w:szCs w:val="24"/>
        </w:rPr>
        <w:t xml:space="preserve"> </w:t>
      </w:r>
      <w:r w:rsidRPr="00CD17F8">
        <w:rPr>
          <w:rFonts w:ascii="Times New Roman" w:hAnsi="Times New Roman" w:cs="Times New Roman"/>
          <w:i/>
          <w:sz w:val="24"/>
          <w:szCs w:val="24"/>
        </w:rPr>
        <w:t>questionnaire</w:t>
      </w:r>
      <w:r w:rsidRPr="00CD17F8">
        <w:rPr>
          <w:rFonts w:ascii="Times New Roman" w:hAnsi="Times New Roman" w:cs="Times New Roman"/>
          <w:i/>
          <w:spacing w:val="-6"/>
          <w:sz w:val="24"/>
          <w:szCs w:val="24"/>
        </w:rPr>
        <w:t xml:space="preserve"> </w:t>
      </w:r>
      <w:r w:rsidRPr="00CD17F8">
        <w:rPr>
          <w:rFonts w:ascii="Times New Roman" w:hAnsi="Times New Roman" w:cs="Times New Roman"/>
          <w:i/>
          <w:sz w:val="24"/>
          <w:szCs w:val="24"/>
        </w:rPr>
        <w:t>technique.</w:t>
      </w:r>
      <w:r w:rsidRPr="00CD17F8">
        <w:rPr>
          <w:rFonts w:ascii="Times New Roman" w:hAnsi="Times New Roman" w:cs="Times New Roman"/>
          <w:i/>
          <w:spacing w:val="-5"/>
          <w:sz w:val="24"/>
          <w:szCs w:val="24"/>
        </w:rPr>
        <w:t xml:space="preserve"> </w:t>
      </w:r>
      <w:r w:rsidRPr="00CD17F8">
        <w:rPr>
          <w:rFonts w:ascii="Times New Roman" w:hAnsi="Times New Roman" w:cs="Times New Roman"/>
          <w:i/>
          <w:sz w:val="24"/>
          <w:szCs w:val="24"/>
        </w:rPr>
        <w:t>The</w:t>
      </w:r>
      <w:r w:rsidRPr="00CD17F8">
        <w:rPr>
          <w:rFonts w:ascii="Times New Roman" w:hAnsi="Times New Roman" w:cs="Times New Roman"/>
          <w:i/>
          <w:spacing w:val="-7"/>
          <w:sz w:val="24"/>
          <w:szCs w:val="24"/>
        </w:rPr>
        <w:t xml:space="preserve"> </w:t>
      </w:r>
      <w:r w:rsidRPr="00CD17F8">
        <w:rPr>
          <w:rFonts w:ascii="Times New Roman" w:hAnsi="Times New Roman" w:cs="Times New Roman"/>
          <w:i/>
          <w:sz w:val="24"/>
          <w:szCs w:val="24"/>
        </w:rPr>
        <w:t>data</w:t>
      </w:r>
      <w:r w:rsidRPr="00CD17F8">
        <w:rPr>
          <w:rFonts w:ascii="Times New Roman" w:hAnsi="Times New Roman" w:cs="Times New Roman"/>
          <w:i/>
          <w:spacing w:val="-5"/>
          <w:sz w:val="24"/>
          <w:szCs w:val="24"/>
        </w:rPr>
        <w:t xml:space="preserve"> </w:t>
      </w:r>
      <w:r w:rsidRPr="00CD17F8">
        <w:rPr>
          <w:rFonts w:ascii="Times New Roman" w:hAnsi="Times New Roman" w:cs="Times New Roman"/>
          <w:i/>
          <w:sz w:val="24"/>
          <w:szCs w:val="24"/>
        </w:rPr>
        <w:t>analysis</w:t>
      </w:r>
      <w:r w:rsidRPr="00CD17F8">
        <w:rPr>
          <w:rFonts w:ascii="Times New Roman" w:hAnsi="Times New Roman" w:cs="Times New Roman"/>
          <w:i/>
          <w:spacing w:val="-5"/>
          <w:sz w:val="24"/>
          <w:szCs w:val="24"/>
        </w:rPr>
        <w:t xml:space="preserve"> </w:t>
      </w:r>
      <w:r w:rsidRPr="00CD17F8">
        <w:rPr>
          <w:rFonts w:ascii="Times New Roman" w:hAnsi="Times New Roman" w:cs="Times New Roman"/>
          <w:i/>
          <w:sz w:val="24"/>
          <w:szCs w:val="24"/>
        </w:rPr>
        <w:t>technique</w:t>
      </w:r>
      <w:r w:rsidRPr="00CD17F8">
        <w:rPr>
          <w:rFonts w:ascii="Times New Roman" w:hAnsi="Times New Roman" w:cs="Times New Roman"/>
          <w:i/>
          <w:spacing w:val="-6"/>
          <w:sz w:val="24"/>
          <w:szCs w:val="24"/>
        </w:rPr>
        <w:t xml:space="preserve"> </w:t>
      </w:r>
      <w:r w:rsidRPr="00CD17F8">
        <w:rPr>
          <w:rFonts w:ascii="Times New Roman" w:hAnsi="Times New Roman" w:cs="Times New Roman"/>
          <w:i/>
          <w:sz w:val="24"/>
          <w:szCs w:val="24"/>
        </w:rPr>
        <w:t>in</w:t>
      </w:r>
      <w:r w:rsidRPr="00CD17F8">
        <w:rPr>
          <w:rFonts w:ascii="Times New Roman" w:hAnsi="Times New Roman" w:cs="Times New Roman"/>
          <w:i/>
          <w:spacing w:val="-6"/>
          <w:sz w:val="24"/>
          <w:szCs w:val="24"/>
        </w:rPr>
        <w:t xml:space="preserve"> </w:t>
      </w:r>
      <w:r w:rsidRPr="00CD17F8">
        <w:rPr>
          <w:rFonts w:ascii="Times New Roman" w:hAnsi="Times New Roman" w:cs="Times New Roman"/>
          <w:i/>
          <w:sz w:val="24"/>
          <w:szCs w:val="24"/>
        </w:rPr>
        <w:t>this</w:t>
      </w:r>
      <w:r w:rsidRPr="00CD17F8">
        <w:rPr>
          <w:rFonts w:ascii="Times New Roman" w:hAnsi="Times New Roman" w:cs="Times New Roman"/>
          <w:i/>
          <w:spacing w:val="-5"/>
          <w:sz w:val="24"/>
          <w:szCs w:val="24"/>
        </w:rPr>
        <w:t xml:space="preserve"> </w:t>
      </w:r>
      <w:r w:rsidRPr="00CD17F8">
        <w:rPr>
          <w:rFonts w:ascii="Times New Roman" w:hAnsi="Times New Roman" w:cs="Times New Roman"/>
          <w:i/>
          <w:sz w:val="24"/>
          <w:szCs w:val="24"/>
        </w:rPr>
        <w:t>study</w:t>
      </w:r>
      <w:r w:rsidRPr="00CD17F8">
        <w:rPr>
          <w:rFonts w:ascii="Times New Roman" w:hAnsi="Times New Roman" w:cs="Times New Roman"/>
          <w:i/>
          <w:spacing w:val="-6"/>
          <w:sz w:val="24"/>
          <w:szCs w:val="24"/>
        </w:rPr>
        <w:t xml:space="preserve"> </w:t>
      </w:r>
      <w:r w:rsidRPr="00CD17F8">
        <w:rPr>
          <w:rFonts w:ascii="Times New Roman" w:hAnsi="Times New Roman" w:cs="Times New Roman"/>
          <w:i/>
          <w:sz w:val="24"/>
          <w:szCs w:val="24"/>
        </w:rPr>
        <w:t>used</w:t>
      </w:r>
      <w:r w:rsidRPr="00CD17F8">
        <w:rPr>
          <w:rFonts w:ascii="Times New Roman" w:hAnsi="Times New Roman" w:cs="Times New Roman"/>
          <w:i/>
          <w:spacing w:val="-5"/>
          <w:sz w:val="24"/>
          <w:szCs w:val="24"/>
        </w:rPr>
        <w:t xml:space="preserve"> </w:t>
      </w:r>
      <w:r w:rsidRPr="00CD17F8">
        <w:rPr>
          <w:rFonts w:ascii="Times New Roman" w:hAnsi="Times New Roman" w:cs="Times New Roman"/>
          <w:i/>
          <w:sz w:val="24"/>
          <w:szCs w:val="24"/>
        </w:rPr>
        <w:t>the</w:t>
      </w:r>
      <w:r w:rsidRPr="00CD17F8">
        <w:rPr>
          <w:rFonts w:ascii="Times New Roman" w:hAnsi="Times New Roman" w:cs="Times New Roman"/>
          <w:i/>
          <w:spacing w:val="-7"/>
          <w:sz w:val="24"/>
          <w:szCs w:val="24"/>
        </w:rPr>
        <w:t xml:space="preserve"> </w:t>
      </w:r>
      <w:r w:rsidRPr="00CD17F8">
        <w:rPr>
          <w:rFonts w:ascii="Times New Roman" w:hAnsi="Times New Roman" w:cs="Times New Roman"/>
          <w:i/>
          <w:sz w:val="24"/>
          <w:szCs w:val="24"/>
        </w:rPr>
        <w:t>Classical Assumption</w:t>
      </w:r>
      <w:r w:rsidRPr="00CD17F8">
        <w:rPr>
          <w:rFonts w:ascii="Times New Roman" w:hAnsi="Times New Roman" w:cs="Times New Roman"/>
          <w:i/>
          <w:spacing w:val="-14"/>
          <w:sz w:val="24"/>
          <w:szCs w:val="24"/>
        </w:rPr>
        <w:t xml:space="preserve"> </w:t>
      </w:r>
      <w:r w:rsidRPr="00CD17F8">
        <w:rPr>
          <w:rFonts w:ascii="Times New Roman" w:hAnsi="Times New Roman" w:cs="Times New Roman"/>
          <w:i/>
          <w:sz w:val="24"/>
          <w:szCs w:val="24"/>
        </w:rPr>
        <w:t>Test,</w:t>
      </w:r>
      <w:r w:rsidRPr="00CD17F8">
        <w:rPr>
          <w:rFonts w:ascii="Times New Roman" w:hAnsi="Times New Roman" w:cs="Times New Roman"/>
          <w:i/>
          <w:spacing w:val="-13"/>
          <w:sz w:val="24"/>
          <w:szCs w:val="24"/>
        </w:rPr>
        <w:t xml:space="preserve"> </w:t>
      </w:r>
      <w:r w:rsidRPr="00CD17F8">
        <w:rPr>
          <w:rFonts w:ascii="Times New Roman" w:hAnsi="Times New Roman" w:cs="Times New Roman"/>
          <w:i/>
          <w:sz w:val="24"/>
          <w:szCs w:val="24"/>
        </w:rPr>
        <w:t>Multiple</w:t>
      </w:r>
      <w:r w:rsidRPr="00CD17F8">
        <w:rPr>
          <w:rFonts w:ascii="Times New Roman" w:hAnsi="Times New Roman" w:cs="Times New Roman"/>
          <w:i/>
          <w:spacing w:val="-14"/>
          <w:sz w:val="24"/>
          <w:szCs w:val="24"/>
        </w:rPr>
        <w:t xml:space="preserve"> </w:t>
      </w:r>
      <w:r w:rsidRPr="00CD17F8">
        <w:rPr>
          <w:rFonts w:ascii="Times New Roman" w:hAnsi="Times New Roman" w:cs="Times New Roman"/>
          <w:i/>
          <w:sz w:val="24"/>
          <w:szCs w:val="24"/>
        </w:rPr>
        <w:t>Regression,</w:t>
      </w:r>
      <w:r w:rsidRPr="00CD17F8">
        <w:rPr>
          <w:rFonts w:ascii="Times New Roman" w:hAnsi="Times New Roman" w:cs="Times New Roman"/>
          <w:i/>
          <w:spacing w:val="-13"/>
          <w:sz w:val="24"/>
          <w:szCs w:val="24"/>
        </w:rPr>
        <w:t xml:space="preserve"> </w:t>
      </w:r>
      <w:r w:rsidRPr="00CD17F8">
        <w:rPr>
          <w:rFonts w:ascii="Times New Roman" w:hAnsi="Times New Roman" w:cs="Times New Roman"/>
          <w:i/>
          <w:sz w:val="24"/>
          <w:szCs w:val="24"/>
        </w:rPr>
        <w:t>t</w:t>
      </w:r>
      <w:r w:rsidRPr="00CD17F8">
        <w:rPr>
          <w:rFonts w:ascii="Times New Roman" w:hAnsi="Times New Roman" w:cs="Times New Roman"/>
          <w:i/>
          <w:spacing w:val="-13"/>
          <w:sz w:val="24"/>
          <w:szCs w:val="24"/>
        </w:rPr>
        <w:t xml:space="preserve"> </w:t>
      </w:r>
      <w:r w:rsidRPr="00CD17F8">
        <w:rPr>
          <w:rFonts w:ascii="Times New Roman" w:hAnsi="Times New Roman" w:cs="Times New Roman"/>
          <w:i/>
          <w:sz w:val="24"/>
          <w:szCs w:val="24"/>
        </w:rPr>
        <w:t>test,</w:t>
      </w:r>
      <w:r w:rsidRPr="00CD17F8">
        <w:rPr>
          <w:rFonts w:ascii="Times New Roman" w:hAnsi="Times New Roman" w:cs="Times New Roman"/>
          <w:i/>
          <w:spacing w:val="-14"/>
          <w:sz w:val="24"/>
          <w:szCs w:val="24"/>
        </w:rPr>
        <w:t xml:space="preserve"> </w:t>
      </w:r>
      <w:r w:rsidRPr="00CD17F8">
        <w:rPr>
          <w:rFonts w:ascii="Times New Roman" w:hAnsi="Times New Roman" w:cs="Times New Roman"/>
          <w:i/>
          <w:sz w:val="24"/>
          <w:szCs w:val="24"/>
        </w:rPr>
        <w:t>F</w:t>
      </w:r>
      <w:r w:rsidRPr="00CD17F8">
        <w:rPr>
          <w:rFonts w:ascii="Times New Roman" w:hAnsi="Times New Roman" w:cs="Times New Roman"/>
          <w:i/>
          <w:spacing w:val="-14"/>
          <w:sz w:val="24"/>
          <w:szCs w:val="24"/>
        </w:rPr>
        <w:t xml:space="preserve"> </w:t>
      </w:r>
      <w:r w:rsidRPr="00CD17F8">
        <w:rPr>
          <w:rFonts w:ascii="Times New Roman" w:hAnsi="Times New Roman" w:cs="Times New Roman"/>
          <w:i/>
          <w:sz w:val="24"/>
          <w:szCs w:val="24"/>
        </w:rPr>
        <w:t>test</w:t>
      </w:r>
      <w:r w:rsidRPr="00CD17F8">
        <w:rPr>
          <w:rFonts w:ascii="Times New Roman" w:hAnsi="Times New Roman" w:cs="Times New Roman"/>
          <w:i/>
          <w:spacing w:val="-18"/>
          <w:sz w:val="24"/>
          <w:szCs w:val="24"/>
        </w:rPr>
        <w:t xml:space="preserve"> </w:t>
      </w:r>
      <w:r w:rsidRPr="00CD17F8">
        <w:rPr>
          <w:rFonts w:ascii="Times New Roman" w:hAnsi="Times New Roman" w:cs="Times New Roman"/>
          <w:i/>
          <w:sz w:val="24"/>
          <w:szCs w:val="24"/>
        </w:rPr>
        <w:t>and</w:t>
      </w:r>
      <w:r w:rsidRPr="00CD17F8">
        <w:rPr>
          <w:rFonts w:ascii="Times New Roman" w:hAnsi="Times New Roman" w:cs="Times New Roman"/>
          <w:i/>
          <w:spacing w:val="-13"/>
          <w:sz w:val="24"/>
          <w:szCs w:val="24"/>
        </w:rPr>
        <w:t xml:space="preserve"> </w:t>
      </w:r>
      <w:r w:rsidRPr="00CD17F8">
        <w:rPr>
          <w:rFonts w:ascii="Times New Roman" w:hAnsi="Times New Roman" w:cs="Times New Roman"/>
          <w:i/>
          <w:sz w:val="24"/>
          <w:szCs w:val="24"/>
        </w:rPr>
        <w:t>the</w:t>
      </w:r>
      <w:r w:rsidRPr="00CD17F8">
        <w:rPr>
          <w:rFonts w:ascii="Times New Roman" w:hAnsi="Times New Roman" w:cs="Times New Roman"/>
          <w:i/>
          <w:spacing w:val="-14"/>
          <w:sz w:val="24"/>
          <w:szCs w:val="24"/>
        </w:rPr>
        <w:t xml:space="preserve"> </w:t>
      </w:r>
      <w:r w:rsidRPr="00CD17F8">
        <w:rPr>
          <w:rFonts w:ascii="Times New Roman" w:hAnsi="Times New Roman" w:cs="Times New Roman"/>
          <w:i/>
          <w:sz w:val="24"/>
          <w:szCs w:val="24"/>
        </w:rPr>
        <w:t>coefficient</w:t>
      </w:r>
      <w:r w:rsidRPr="00CD17F8">
        <w:rPr>
          <w:rFonts w:ascii="Times New Roman" w:hAnsi="Times New Roman" w:cs="Times New Roman"/>
          <w:i/>
          <w:spacing w:val="-13"/>
          <w:sz w:val="24"/>
          <w:szCs w:val="24"/>
        </w:rPr>
        <w:t xml:space="preserve"> </w:t>
      </w:r>
      <w:r w:rsidRPr="00CD17F8">
        <w:rPr>
          <w:rFonts w:ascii="Times New Roman" w:hAnsi="Times New Roman" w:cs="Times New Roman"/>
          <w:i/>
          <w:sz w:val="24"/>
          <w:szCs w:val="24"/>
        </w:rPr>
        <w:t>of</w:t>
      </w:r>
      <w:r w:rsidRPr="00CD17F8">
        <w:rPr>
          <w:rFonts w:ascii="Times New Roman" w:hAnsi="Times New Roman" w:cs="Times New Roman"/>
          <w:i/>
          <w:spacing w:val="-13"/>
          <w:sz w:val="24"/>
          <w:szCs w:val="24"/>
        </w:rPr>
        <w:t xml:space="preserve"> </w:t>
      </w:r>
      <w:r w:rsidRPr="00CD17F8">
        <w:rPr>
          <w:rFonts w:ascii="Times New Roman" w:hAnsi="Times New Roman" w:cs="Times New Roman"/>
          <w:i/>
          <w:sz w:val="24"/>
          <w:szCs w:val="24"/>
        </w:rPr>
        <w:t>determination. Data</w:t>
      </w:r>
      <w:r w:rsidRPr="00CD17F8">
        <w:rPr>
          <w:rFonts w:ascii="Times New Roman" w:hAnsi="Times New Roman" w:cs="Times New Roman"/>
          <w:i/>
          <w:spacing w:val="-8"/>
          <w:sz w:val="24"/>
          <w:szCs w:val="24"/>
        </w:rPr>
        <w:t xml:space="preserve"> </w:t>
      </w:r>
      <w:r w:rsidRPr="00CD17F8">
        <w:rPr>
          <w:rFonts w:ascii="Times New Roman" w:hAnsi="Times New Roman" w:cs="Times New Roman"/>
          <w:i/>
          <w:sz w:val="24"/>
          <w:szCs w:val="24"/>
        </w:rPr>
        <w:t>processing</w:t>
      </w:r>
      <w:r w:rsidRPr="00CD17F8">
        <w:rPr>
          <w:rFonts w:ascii="Times New Roman" w:hAnsi="Times New Roman" w:cs="Times New Roman"/>
          <w:i/>
          <w:spacing w:val="-8"/>
          <w:sz w:val="24"/>
          <w:szCs w:val="24"/>
        </w:rPr>
        <w:t xml:space="preserve"> </w:t>
      </w:r>
      <w:r w:rsidRPr="00CD17F8">
        <w:rPr>
          <w:rFonts w:ascii="Times New Roman" w:hAnsi="Times New Roman" w:cs="Times New Roman"/>
          <w:i/>
          <w:sz w:val="24"/>
          <w:szCs w:val="24"/>
        </w:rPr>
        <w:t>in</w:t>
      </w:r>
      <w:r w:rsidRPr="00CD17F8">
        <w:rPr>
          <w:rFonts w:ascii="Times New Roman" w:hAnsi="Times New Roman" w:cs="Times New Roman"/>
          <w:i/>
          <w:spacing w:val="-6"/>
          <w:sz w:val="24"/>
          <w:szCs w:val="24"/>
        </w:rPr>
        <w:t xml:space="preserve"> </w:t>
      </w:r>
      <w:r w:rsidRPr="00CD17F8">
        <w:rPr>
          <w:rFonts w:ascii="Times New Roman" w:hAnsi="Times New Roman" w:cs="Times New Roman"/>
          <w:i/>
          <w:sz w:val="24"/>
          <w:szCs w:val="24"/>
        </w:rPr>
        <w:t>this</w:t>
      </w:r>
      <w:r w:rsidRPr="00CD17F8">
        <w:rPr>
          <w:rFonts w:ascii="Times New Roman" w:hAnsi="Times New Roman" w:cs="Times New Roman"/>
          <w:i/>
          <w:spacing w:val="-7"/>
          <w:sz w:val="24"/>
          <w:szCs w:val="24"/>
        </w:rPr>
        <w:t xml:space="preserve"> </w:t>
      </w:r>
      <w:r w:rsidRPr="00CD17F8">
        <w:rPr>
          <w:rFonts w:ascii="Times New Roman" w:hAnsi="Times New Roman" w:cs="Times New Roman"/>
          <w:i/>
          <w:sz w:val="24"/>
          <w:szCs w:val="24"/>
        </w:rPr>
        <w:t>study</w:t>
      </w:r>
      <w:r w:rsidRPr="00CD17F8">
        <w:rPr>
          <w:rFonts w:ascii="Times New Roman" w:hAnsi="Times New Roman" w:cs="Times New Roman"/>
          <w:i/>
          <w:spacing w:val="-8"/>
          <w:sz w:val="24"/>
          <w:szCs w:val="24"/>
        </w:rPr>
        <w:t xml:space="preserve"> </w:t>
      </w:r>
      <w:r w:rsidRPr="00CD17F8">
        <w:rPr>
          <w:rFonts w:ascii="Times New Roman" w:hAnsi="Times New Roman" w:cs="Times New Roman"/>
          <w:i/>
          <w:sz w:val="24"/>
          <w:szCs w:val="24"/>
        </w:rPr>
        <w:t>used</w:t>
      </w:r>
      <w:r w:rsidRPr="00CD17F8">
        <w:rPr>
          <w:rFonts w:ascii="Times New Roman" w:hAnsi="Times New Roman" w:cs="Times New Roman"/>
          <w:i/>
          <w:spacing w:val="-8"/>
          <w:sz w:val="24"/>
          <w:szCs w:val="24"/>
        </w:rPr>
        <w:t xml:space="preserve"> </w:t>
      </w:r>
      <w:r w:rsidRPr="00CD17F8">
        <w:rPr>
          <w:rFonts w:ascii="Times New Roman" w:hAnsi="Times New Roman" w:cs="Times New Roman"/>
          <w:i/>
          <w:sz w:val="24"/>
          <w:szCs w:val="24"/>
        </w:rPr>
        <w:t>the</w:t>
      </w:r>
      <w:r w:rsidRPr="00CD17F8">
        <w:rPr>
          <w:rFonts w:ascii="Times New Roman" w:hAnsi="Times New Roman" w:cs="Times New Roman"/>
          <w:i/>
          <w:spacing w:val="-8"/>
          <w:sz w:val="24"/>
          <w:szCs w:val="24"/>
        </w:rPr>
        <w:t xml:space="preserve"> </w:t>
      </w:r>
      <w:r w:rsidRPr="00CD17F8">
        <w:rPr>
          <w:rFonts w:ascii="Times New Roman" w:hAnsi="Times New Roman" w:cs="Times New Roman"/>
          <w:i/>
          <w:sz w:val="24"/>
          <w:szCs w:val="24"/>
        </w:rPr>
        <w:t>SPSS</w:t>
      </w:r>
      <w:r w:rsidRPr="00CD17F8">
        <w:rPr>
          <w:rFonts w:ascii="Times New Roman" w:hAnsi="Times New Roman" w:cs="Times New Roman"/>
          <w:i/>
          <w:spacing w:val="-6"/>
          <w:sz w:val="24"/>
          <w:szCs w:val="24"/>
        </w:rPr>
        <w:t xml:space="preserve"> </w:t>
      </w:r>
      <w:r w:rsidRPr="00CD17F8">
        <w:rPr>
          <w:rFonts w:ascii="Times New Roman" w:hAnsi="Times New Roman" w:cs="Times New Roman"/>
          <w:i/>
          <w:sz w:val="24"/>
          <w:szCs w:val="24"/>
        </w:rPr>
        <w:t>version</w:t>
      </w:r>
      <w:r w:rsidRPr="00CD17F8">
        <w:rPr>
          <w:rFonts w:ascii="Times New Roman" w:hAnsi="Times New Roman" w:cs="Times New Roman"/>
          <w:i/>
          <w:spacing w:val="-7"/>
          <w:sz w:val="24"/>
          <w:szCs w:val="24"/>
        </w:rPr>
        <w:t xml:space="preserve"> </w:t>
      </w:r>
      <w:r w:rsidRPr="00CD17F8">
        <w:rPr>
          <w:rFonts w:ascii="Times New Roman" w:hAnsi="Times New Roman" w:cs="Times New Roman"/>
          <w:i/>
          <w:sz w:val="24"/>
          <w:szCs w:val="24"/>
        </w:rPr>
        <w:t>24.00</w:t>
      </w:r>
      <w:r w:rsidRPr="00CD17F8">
        <w:rPr>
          <w:rFonts w:ascii="Times New Roman" w:hAnsi="Times New Roman" w:cs="Times New Roman"/>
          <w:i/>
          <w:spacing w:val="-8"/>
          <w:sz w:val="24"/>
          <w:szCs w:val="24"/>
        </w:rPr>
        <w:t xml:space="preserve"> </w:t>
      </w:r>
      <w:r w:rsidRPr="00CD17F8">
        <w:rPr>
          <w:rFonts w:ascii="Times New Roman" w:hAnsi="Times New Roman" w:cs="Times New Roman"/>
          <w:i/>
          <w:sz w:val="24"/>
          <w:szCs w:val="24"/>
        </w:rPr>
        <w:t>software</w:t>
      </w:r>
      <w:r w:rsidRPr="00CD17F8">
        <w:rPr>
          <w:rFonts w:ascii="Times New Roman" w:hAnsi="Times New Roman" w:cs="Times New Roman"/>
          <w:i/>
          <w:spacing w:val="-8"/>
          <w:sz w:val="24"/>
          <w:szCs w:val="24"/>
        </w:rPr>
        <w:t xml:space="preserve"> </w:t>
      </w:r>
      <w:r w:rsidRPr="00CD17F8">
        <w:rPr>
          <w:rFonts w:ascii="Times New Roman" w:hAnsi="Times New Roman" w:cs="Times New Roman"/>
          <w:i/>
          <w:sz w:val="24"/>
          <w:szCs w:val="24"/>
        </w:rPr>
        <w:t>program.</w:t>
      </w:r>
      <w:r w:rsidRPr="00CD17F8">
        <w:rPr>
          <w:rFonts w:ascii="Times New Roman" w:hAnsi="Times New Roman" w:cs="Times New Roman"/>
          <w:i/>
          <w:spacing w:val="-7"/>
          <w:sz w:val="24"/>
          <w:szCs w:val="24"/>
        </w:rPr>
        <w:t xml:space="preserve"> </w:t>
      </w:r>
      <w:r w:rsidRPr="00CD17F8">
        <w:rPr>
          <w:rFonts w:ascii="Times New Roman" w:hAnsi="Times New Roman" w:cs="Times New Roman"/>
          <w:i/>
          <w:sz w:val="24"/>
          <w:szCs w:val="24"/>
        </w:rPr>
        <w:t>Partially it is known that the workload variable has a negative and significant effect on job satisfaction of employees of the Medan Palm Oil Research Center (PPKS). It is partially</w:t>
      </w:r>
      <w:r w:rsidRPr="00CD17F8">
        <w:rPr>
          <w:rFonts w:ascii="Times New Roman" w:hAnsi="Times New Roman" w:cs="Times New Roman"/>
          <w:i/>
          <w:spacing w:val="-4"/>
          <w:sz w:val="24"/>
          <w:szCs w:val="24"/>
        </w:rPr>
        <w:t xml:space="preserve"> </w:t>
      </w:r>
      <w:r w:rsidRPr="00CD17F8">
        <w:rPr>
          <w:rFonts w:ascii="Times New Roman" w:hAnsi="Times New Roman" w:cs="Times New Roman"/>
          <w:i/>
          <w:sz w:val="24"/>
          <w:szCs w:val="24"/>
        </w:rPr>
        <w:t>known</w:t>
      </w:r>
      <w:r w:rsidRPr="00CD17F8">
        <w:rPr>
          <w:rFonts w:ascii="Times New Roman" w:hAnsi="Times New Roman" w:cs="Times New Roman"/>
          <w:i/>
          <w:spacing w:val="-4"/>
          <w:sz w:val="24"/>
          <w:szCs w:val="24"/>
        </w:rPr>
        <w:t xml:space="preserve"> </w:t>
      </w:r>
      <w:r w:rsidRPr="00CD17F8">
        <w:rPr>
          <w:rFonts w:ascii="Times New Roman" w:hAnsi="Times New Roman" w:cs="Times New Roman"/>
          <w:i/>
          <w:sz w:val="24"/>
          <w:szCs w:val="24"/>
        </w:rPr>
        <w:t>that</w:t>
      </w:r>
      <w:r w:rsidRPr="00CD17F8">
        <w:rPr>
          <w:rFonts w:ascii="Times New Roman" w:hAnsi="Times New Roman" w:cs="Times New Roman"/>
          <w:i/>
          <w:spacing w:val="-6"/>
          <w:sz w:val="24"/>
          <w:szCs w:val="24"/>
        </w:rPr>
        <w:t xml:space="preserve"> </w:t>
      </w:r>
      <w:r w:rsidRPr="00CD17F8">
        <w:rPr>
          <w:rFonts w:ascii="Times New Roman" w:hAnsi="Times New Roman" w:cs="Times New Roman"/>
          <w:i/>
          <w:sz w:val="24"/>
          <w:szCs w:val="24"/>
        </w:rPr>
        <w:t>the</w:t>
      </w:r>
      <w:r w:rsidRPr="00CD17F8">
        <w:rPr>
          <w:rFonts w:ascii="Times New Roman" w:hAnsi="Times New Roman" w:cs="Times New Roman"/>
          <w:i/>
          <w:spacing w:val="-3"/>
          <w:sz w:val="24"/>
          <w:szCs w:val="24"/>
        </w:rPr>
        <w:t xml:space="preserve"> </w:t>
      </w:r>
      <w:r w:rsidRPr="00CD17F8">
        <w:rPr>
          <w:rFonts w:ascii="Times New Roman" w:hAnsi="Times New Roman" w:cs="Times New Roman"/>
          <w:i/>
          <w:sz w:val="24"/>
          <w:szCs w:val="24"/>
        </w:rPr>
        <w:t>compensation</w:t>
      </w:r>
      <w:r w:rsidRPr="00CD17F8">
        <w:rPr>
          <w:rFonts w:ascii="Times New Roman" w:hAnsi="Times New Roman" w:cs="Times New Roman"/>
          <w:i/>
          <w:spacing w:val="-3"/>
          <w:sz w:val="24"/>
          <w:szCs w:val="24"/>
        </w:rPr>
        <w:t xml:space="preserve"> </w:t>
      </w:r>
      <w:r w:rsidRPr="00CD17F8">
        <w:rPr>
          <w:rFonts w:ascii="Times New Roman" w:hAnsi="Times New Roman" w:cs="Times New Roman"/>
          <w:i/>
          <w:sz w:val="24"/>
          <w:szCs w:val="24"/>
        </w:rPr>
        <w:t>variable</w:t>
      </w:r>
      <w:r w:rsidRPr="00CD17F8">
        <w:rPr>
          <w:rFonts w:ascii="Times New Roman" w:hAnsi="Times New Roman" w:cs="Times New Roman"/>
          <w:i/>
          <w:spacing w:val="-4"/>
          <w:sz w:val="24"/>
          <w:szCs w:val="24"/>
        </w:rPr>
        <w:t xml:space="preserve"> </w:t>
      </w:r>
      <w:r w:rsidRPr="00CD17F8">
        <w:rPr>
          <w:rFonts w:ascii="Times New Roman" w:hAnsi="Times New Roman" w:cs="Times New Roman"/>
          <w:i/>
          <w:sz w:val="24"/>
          <w:szCs w:val="24"/>
        </w:rPr>
        <w:t>has</w:t>
      </w:r>
      <w:r w:rsidRPr="00CD17F8">
        <w:rPr>
          <w:rFonts w:ascii="Times New Roman" w:hAnsi="Times New Roman" w:cs="Times New Roman"/>
          <w:i/>
          <w:spacing w:val="-4"/>
          <w:sz w:val="24"/>
          <w:szCs w:val="24"/>
        </w:rPr>
        <w:t xml:space="preserve"> </w:t>
      </w:r>
      <w:r w:rsidRPr="00CD17F8">
        <w:rPr>
          <w:rFonts w:ascii="Times New Roman" w:hAnsi="Times New Roman" w:cs="Times New Roman"/>
          <w:i/>
          <w:sz w:val="24"/>
          <w:szCs w:val="24"/>
        </w:rPr>
        <w:t>a</w:t>
      </w:r>
      <w:r w:rsidRPr="00CD17F8">
        <w:rPr>
          <w:rFonts w:ascii="Times New Roman" w:hAnsi="Times New Roman" w:cs="Times New Roman"/>
          <w:i/>
          <w:spacing w:val="-3"/>
          <w:sz w:val="24"/>
          <w:szCs w:val="24"/>
        </w:rPr>
        <w:t xml:space="preserve"> </w:t>
      </w:r>
      <w:r w:rsidRPr="00CD17F8">
        <w:rPr>
          <w:rFonts w:ascii="Times New Roman" w:hAnsi="Times New Roman" w:cs="Times New Roman"/>
          <w:i/>
          <w:sz w:val="24"/>
          <w:szCs w:val="24"/>
        </w:rPr>
        <w:t>positive</w:t>
      </w:r>
      <w:r w:rsidRPr="00CD17F8">
        <w:rPr>
          <w:rFonts w:ascii="Times New Roman" w:hAnsi="Times New Roman" w:cs="Times New Roman"/>
          <w:i/>
          <w:spacing w:val="-5"/>
          <w:sz w:val="24"/>
          <w:szCs w:val="24"/>
        </w:rPr>
        <w:t xml:space="preserve"> </w:t>
      </w:r>
      <w:r w:rsidRPr="00CD17F8">
        <w:rPr>
          <w:rFonts w:ascii="Times New Roman" w:hAnsi="Times New Roman" w:cs="Times New Roman"/>
          <w:i/>
          <w:sz w:val="24"/>
          <w:szCs w:val="24"/>
        </w:rPr>
        <w:t>and</w:t>
      </w:r>
      <w:r w:rsidRPr="00CD17F8">
        <w:rPr>
          <w:rFonts w:ascii="Times New Roman" w:hAnsi="Times New Roman" w:cs="Times New Roman"/>
          <w:i/>
          <w:spacing w:val="-4"/>
          <w:sz w:val="24"/>
          <w:szCs w:val="24"/>
        </w:rPr>
        <w:t xml:space="preserve"> </w:t>
      </w:r>
      <w:r w:rsidRPr="00CD17F8">
        <w:rPr>
          <w:rFonts w:ascii="Times New Roman" w:hAnsi="Times New Roman" w:cs="Times New Roman"/>
          <w:i/>
          <w:sz w:val="24"/>
          <w:szCs w:val="24"/>
        </w:rPr>
        <w:t>significant</w:t>
      </w:r>
      <w:r w:rsidRPr="00CD17F8">
        <w:rPr>
          <w:rFonts w:ascii="Times New Roman" w:hAnsi="Times New Roman" w:cs="Times New Roman"/>
          <w:i/>
          <w:spacing w:val="-3"/>
          <w:sz w:val="24"/>
          <w:szCs w:val="24"/>
        </w:rPr>
        <w:t xml:space="preserve"> </w:t>
      </w:r>
      <w:r w:rsidRPr="00CD17F8">
        <w:rPr>
          <w:rFonts w:ascii="Times New Roman" w:hAnsi="Times New Roman" w:cs="Times New Roman"/>
          <w:i/>
          <w:sz w:val="24"/>
          <w:szCs w:val="24"/>
        </w:rPr>
        <w:t>effect</w:t>
      </w:r>
      <w:r w:rsidRPr="00CD17F8">
        <w:rPr>
          <w:rFonts w:ascii="Times New Roman" w:hAnsi="Times New Roman" w:cs="Times New Roman"/>
          <w:i/>
          <w:spacing w:val="-2"/>
          <w:sz w:val="24"/>
          <w:szCs w:val="24"/>
        </w:rPr>
        <w:t xml:space="preserve"> </w:t>
      </w:r>
      <w:r w:rsidRPr="00CD17F8">
        <w:rPr>
          <w:rFonts w:ascii="Times New Roman" w:hAnsi="Times New Roman" w:cs="Times New Roman"/>
          <w:i/>
          <w:sz w:val="24"/>
          <w:szCs w:val="24"/>
        </w:rPr>
        <w:t>on job satisfaction of the employees of the Medan Palm Oil Research Center (PPKS). Simultaneously it is known that workload and compensation have a positive and significant effect on job satisfaction of employees of the Medan Palm Oil Research Center (PPKS). The coefficient of determination was 0.838 or 83.8%. This shows that 83.8% of workload and compensation variables contribute to job satisfaction. The remaining 16.2% is influenced by other factors not</w:t>
      </w:r>
      <w:r w:rsidRPr="00CD17F8">
        <w:rPr>
          <w:rFonts w:ascii="Times New Roman" w:hAnsi="Times New Roman" w:cs="Times New Roman"/>
          <w:i/>
          <w:spacing w:val="-2"/>
          <w:sz w:val="24"/>
          <w:szCs w:val="24"/>
        </w:rPr>
        <w:t xml:space="preserve"> </w:t>
      </w:r>
      <w:r w:rsidRPr="00CD17F8">
        <w:rPr>
          <w:rFonts w:ascii="Times New Roman" w:hAnsi="Times New Roman" w:cs="Times New Roman"/>
          <w:i/>
          <w:sz w:val="24"/>
          <w:szCs w:val="24"/>
        </w:rPr>
        <w:t>examined.</w:t>
      </w:r>
    </w:p>
    <w:p w:rsidR="00CD17F8" w:rsidRPr="00CD17F8" w:rsidRDefault="00CD17F8" w:rsidP="00CD17F8">
      <w:pPr>
        <w:pStyle w:val="BodyText"/>
        <w:jc w:val="both"/>
        <w:rPr>
          <w:i/>
        </w:rPr>
      </w:pPr>
    </w:p>
    <w:p w:rsidR="00CD17F8" w:rsidRPr="00CD17F8" w:rsidRDefault="00CD17F8" w:rsidP="00CD17F8">
      <w:pPr>
        <w:pStyle w:val="BodyText"/>
        <w:jc w:val="both"/>
        <w:rPr>
          <w:i/>
        </w:rPr>
      </w:pPr>
    </w:p>
    <w:p w:rsidR="00CD17F8" w:rsidRPr="00CD17F8" w:rsidRDefault="00CD17F8" w:rsidP="00CD17F8">
      <w:pPr>
        <w:rPr>
          <w:rFonts w:ascii="Times New Roman" w:hAnsi="Times New Roman" w:cs="Times New Roman"/>
          <w:b/>
          <w:i/>
          <w:sz w:val="24"/>
          <w:szCs w:val="24"/>
        </w:rPr>
      </w:pPr>
      <w:r w:rsidRPr="00CD17F8">
        <w:rPr>
          <w:rFonts w:ascii="Times New Roman" w:hAnsi="Times New Roman" w:cs="Times New Roman"/>
          <w:b/>
          <w:i/>
          <w:sz w:val="24"/>
          <w:szCs w:val="24"/>
        </w:rPr>
        <w:t>Keywords: Workload, Compensation and Job Satisfaction</w:t>
      </w:r>
      <w:bookmarkStart w:id="1" w:name="_TOC_250048"/>
      <w:bookmarkEnd w:id="1"/>
    </w:p>
    <w:p w:rsidR="00CD17F8" w:rsidRPr="00CD17F8" w:rsidRDefault="00CD17F8" w:rsidP="00CD17F8">
      <w:pPr>
        <w:rPr>
          <w:rFonts w:ascii="Times New Roman" w:hAnsi="Times New Roman" w:cs="Times New Roman"/>
          <w:b/>
          <w:i/>
          <w:sz w:val="24"/>
          <w:szCs w:val="24"/>
        </w:rPr>
      </w:pPr>
    </w:p>
    <w:p w:rsidR="00CD17F8" w:rsidRPr="004A0344" w:rsidRDefault="00CD17F8" w:rsidP="00CD17F8">
      <w:pPr>
        <w:rPr>
          <w:b/>
          <w:i/>
          <w:sz w:val="24"/>
          <w:szCs w:val="24"/>
        </w:rPr>
      </w:pPr>
    </w:p>
    <w:p w:rsidR="00CD17F8" w:rsidRPr="004A0344" w:rsidRDefault="00CD17F8" w:rsidP="00CD17F8">
      <w:pPr>
        <w:rPr>
          <w:b/>
          <w:i/>
          <w:sz w:val="24"/>
          <w:szCs w:val="24"/>
        </w:rPr>
      </w:pPr>
    </w:p>
    <w:p w:rsidR="00CD17F8" w:rsidRPr="004A0344" w:rsidRDefault="00CD17F8" w:rsidP="00CD17F8">
      <w:pPr>
        <w:rPr>
          <w:b/>
          <w:i/>
          <w:sz w:val="24"/>
          <w:szCs w:val="24"/>
        </w:rPr>
      </w:pPr>
    </w:p>
    <w:p w:rsidR="00CD17F8" w:rsidRPr="004A0344" w:rsidRDefault="00CD17F8" w:rsidP="00CD17F8">
      <w:pPr>
        <w:rPr>
          <w:b/>
          <w:i/>
          <w:sz w:val="24"/>
          <w:szCs w:val="24"/>
        </w:rPr>
      </w:pPr>
    </w:p>
    <w:p w:rsidR="00CD17F8" w:rsidRPr="004A0344" w:rsidRDefault="00CD17F8" w:rsidP="00CD17F8">
      <w:pPr>
        <w:rPr>
          <w:b/>
          <w:i/>
          <w:sz w:val="24"/>
          <w:szCs w:val="24"/>
        </w:rPr>
      </w:pPr>
    </w:p>
    <w:p w:rsidR="00CD17F8" w:rsidRPr="004A0344" w:rsidRDefault="00CD17F8" w:rsidP="00CD17F8">
      <w:pPr>
        <w:rPr>
          <w:b/>
          <w:i/>
          <w:sz w:val="24"/>
          <w:szCs w:val="24"/>
        </w:rPr>
      </w:pPr>
    </w:p>
    <w:p w:rsidR="00CD17F8" w:rsidRPr="004A0344" w:rsidRDefault="00CD17F8" w:rsidP="00CD17F8">
      <w:pPr>
        <w:rPr>
          <w:b/>
          <w:i/>
          <w:sz w:val="24"/>
          <w:szCs w:val="24"/>
        </w:rPr>
      </w:pPr>
    </w:p>
    <w:p w:rsidR="00CD17F8" w:rsidRPr="004A0344" w:rsidRDefault="00CD17F8" w:rsidP="00CD17F8">
      <w:pPr>
        <w:rPr>
          <w:b/>
          <w:i/>
          <w:sz w:val="24"/>
          <w:szCs w:val="24"/>
        </w:rPr>
      </w:pPr>
    </w:p>
    <w:p w:rsidR="00CD17F8" w:rsidRPr="004A0344" w:rsidRDefault="00CD17F8" w:rsidP="00CD17F8">
      <w:pPr>
        <w:rPr>
          <w:b/>
          <w:i/>
          <w:sz w:val="24"/>
          <w:szCs w:val="24"/>
        </w:rPr>
      </w:pPr>
    </w:p>
    <w:p w:rsidR="00CD17F8" w:rsidRPr="004A0344" w:rsidRDefault="00CD17F8" w:rsidP="00CD17F8">
      <w:pPr>
        <w:rPr>
          <w:b/>
          <w:i/>
          <w:sz w:val="24"/>
          <w:szCs w:val="24"/>
        </w:rPr>
      </w:pPr>
    </w:p>
    <w:p w:rsidR="00CD17F8" w:rsidRPr="004A0344" w:rsidRDefault="00CD17F8" w:rsidP="00CD17F8">
      <w:pPr>
        <w:rPr>
          <w:b/>
          <w:i/>
          <w:sz w:val="24"/>
          <w:szCs w:val="24"/>
        </w:rPr>
      </w:pPr>
    </w:p>
    <w:p w:rsidR="00CD17F8" w:rsidRPr="004A0344" w:rsidRDefault="00CD17F8" w:rsidP="00CD17F8">
      <w:pPr>
        <w:rPr>
          <w:b/>
          <w:i/>
          <w:sz w:val="24"/>
          <w:szCs w:val="24"/>
        </w:rPr>
      </w:pPr>
    </w:p>
    <w:p w:rsidR="00CD17F8" w:rsidRPr="004A0344" w:rsidRDefault="00CD17F8" w:rsidP="00CD17F8">
      <w:pPr>
        <w:rPr>
          <w:b/>
          <w:i/>
          <w:sz w:val="24"/>
          <w:szCs w:val="24"/>
        </w:rPr>
      </w:pPr>
    </w:p>
    <w:p w:rsidR="009E3F5F" w:rsidRPr="00CD17F8" w:rsidRDefault="009E3F5F" w:rsidP="009E3F5F">
      <w:pPr>
        <w:rPr>
          <w:rFonts w:ascii="Times New Roman" w:hAnsi="Times New Roman" w:cs="Times New Roman"/>
          <w:sz w:val="24"/>
          <w:szCs w:val="24"/>
          <w:lang w:val="en-US"/>
        </w:rPr>
      </w:pPr>
    </w:p>
    <w:sectPr w:rsidR="009E3F5F" w:rsidRPr="00CD17F8" w:rsidSect="00CB0266">
      <w:headerReference w:type="default" r:id="rId8"/>
      <w:footerReference w:type="default" r:id="rId9"/>
      <w:pgSz w:w="11906" w:h="16838" w:code="9"/>
      <w:pgMar w:top="709" w:right="1440" w:bottom="709"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0E1" w:rsidRDefault="00E410E1" w:rsidP="0024708F">
      <w:pPr>
        <w:spacing w:line="240" w:lineRule="auto"/>
      </w:pPr>
      <w:r>
        <w:separator/>
      </w:r>
    </w:p>
  </w:endnote>
  <w:endnote w:type="continuationSeparator" w:id="0">
    <w:p w:rsidR="00E410E1" w:rsidRDefault="00E410E1" w:rsidP="00247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5F" w:rsidRDefault="009E3F5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0E1" w:rsidRDefault="00E410E1" w:rsidP="0024708F">
      <w:pPr>
        <w:spacing w:line="240" w:lineRule="auto"/>
      </w:pPr>
      <w:r>
        <w:separator/>
      </w:r>
    </w:p>
  </w:footnote>
  <w:footnote w:type="continuationSeparator" w:id="0">
    <w:p w:rsidR="00E410E1" w:rsidRDefault="00E410E1" w:rsidP="002470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5F" w:rsidRDefault="009E3F5F">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4438F"/>
    <w:multiLevelType w:val="hybridMultilevel"/>
    <w:tmpl w:val="31BC4B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117960"/>
    <w:multiLevelType w:val="hybridMultilevel"/>
    <w:tmpl w:val="05C0D6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B182880"/>
    <w:multiLevelType w:val="hybridMultilevel"/>
    <w:tmpl w:val="FF96D7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4614F6A"/>
    <w:multiLevelType w:val="hybridMultilevel"/>
    <w:tmpl w:val="AE6A9C2E"/>
    <w:lvl w:ilvl="0" w:tplc="B5D09BA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AE0053"/>
    <w:multiLevelType w:val="hybridMultilevel"/>
    <w:tmpl w:val="5CF0EE0E"/>
    <w:lvl w:ilvl="0" w:tplc="2D7EA7E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E251B45"/>
    <w:multiLevelType w:val="hybridMultilevel"/>
    <w:tmpl w:val="9C9EC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4A"/>
    <w:rsid w:val="00010484"/>
    <w:rsid w:val="000121E1"/>
    <w:rsid w:val="00020E20"/>
    <w:rsid w:val="00022B65"/>
    <w:rsid w:val="0003194D"/>
    <w:rsid w:val="00035948"/>
    <w:rsid w:val="000406DC"/>
    <w:rsid w:val="00042196"/>
    <w:rsid w:val="000473FA"/>
    <w:rsid w:val="000524CA"/>
    <w:rsid w:val="0005603C"/>
    <w:rsid w:val="000665E1"/>
    <w:rsid w:val="000668A5"/>
    <w:rsid w:val="00073597"/>
    <w:rsid w:val="00073D7B"/>
    <w:rsid w:val="00081C1B"/>
    <w:rsid w:val="00085114"/>
    <w:rsid w:val="00090CC9"/>
    <w:rsid w:val="00092A37"/>
    <w:rsid w:val="000949C7"/>
    <w:rsid w:val="00097702"/>
    <w:rsid w:val="000A00FA"/>
    <w:rsid w:val="000A0E37"/>
    <w:rsid w:val="000A316D"/>
    <w:rsid w:val="000B3232"/>
    <w:rsid w:val="000C7789"/>
    <w:rsid w:val="000D2866"/>
    <w:rsid w:val="000E747C"/>
    <w:rsid w:val="000E787C"/>
    <w:rsid w:val="000F053B"/>
    <w:rsid w:val="000F3619"/>
    <w:rsid w:val="000F3720"/>
    <w:rsid w:val="000F38EC"/>
    <w:rsid w:val="000F3CE3"/>
    <w:rsid w:val="00115EFE"/>
    <w:rsid w:val="0011690A"/>
    <w:rsid w:val="001224BD"/>
    <w:rsid w:val="001343F1"/>
    <w:rsid w:val="00134AD9"/>
    <w:rsid w:val="00141298"/>
    <w:rsid w:val="00144CC9"/>
    <w:rsid w:val="00145C48"/>
    <w:rsid w:val="0015123D"/>
    <w:rsid w:val="001513AB"/>
    <w:rsid w:val="00176D8A"/>
    <w:rsid w:val="00180F7B"/>
    <w:rsid w:val="00183F5E"/>
    <w:rsid w:val="0019690C"/>
    <w:rsid w:val="001A24E1"/>
    <w:rsid w:val="001A2E75"/>
    <w:rsid w:val="001B120C"/>
    <w:rsid w:val="001B1DF7"/>
    <w:rsid w:val="001B5086"/>
    <w:rsid w:val="001C00BB"/>
    <w:rsid w:val="001D1C5B"/>
    <w:rsid w:val="001D1E58"/>
    <w:rsid w:val="001D2A8C"/>
    <w:rsid w:val="001D3B97"/>
    <w:rsid w:val="001E1684"/>
    <w:rsid w:val="001E2759"/>
    <w:rsid w:val="001E5082"/>
    <w:rsid w:val="001F23B8"/>
    <w:rsid w:val="00202008"/>
    <w:rsid w:val="002046CF"/>
    <w:rsid w:val="00207AA7"/>
    <w:rsid w:val="002334E0"/>
    <w:rsid w:val="00241871"/>
    <w:rsid w:val="00245264"/>
    <w:rsid w:val="00245816"/>
    <w:rsid w:val="0024708F"/>
    <w:rsid w:val="002471FE"/>
    <w:rsid w:val="00251846"/>
    <w:rsid w:val="00251F05"/>
    <w:rsid w:val="002542C1"/>
    <w:rsid w:val="0026216B"/>
    <w:rsid w:val="0027004A"/>
    <w:rsid w:val="00272BBB"/>
    <w:rsid w:val="002741F7"/>
    <w:rsid w:val="00276958"/>
    <w:rsid w:val="0028058B"/>
    <w:rsid w:val="00281459"/>
    <w:rsid w:val="002851A5"/>
    <w:rsid w:val="00287B55"/>
    <w:rsid w:val="002900CF"/>
    <w:rsid w:val="0029126F"/>
    <w:rsid w:val="00291684"/>
    <w:rsid w:val="002918FB"/>
    <w:rsid w:val="00291BE0"/>
    <w:rsid w:val="00293304"/>
    <w:rsid w:val="00297817"/>
    <w:rsid w:val="002B2E25"/>
    <w:rsid w:val="002B671B"/>
    <w:rsid w:val="002C0FAC"/>
    <w:rsid w:val="002C4B57"/>
    <w:rsid w:val="002C63EA"/>
    <w:rsid w:val="002D1098"/>
    <w:rsid w:val="002D4897"/>
    <w:rsid w:val="002E0A34"/>
    <w:rsid w:val="002E0BD9"/>
    <w:rsid w:val="002E327E"/>
    <w:rsid w:val="002E33A6"/>
    <w:rsid w:val="002E73A2"/>
    <w:rsid w:val="002F6BB3"/>
    <w:rsid w:val="0030141E"/>
    <w:rsid w:val="003027A4"/>
    <w:rsid w:val="0030551C"/>
    <w:rsid w:val="0031072D"/>
    <w:rsid w:val="00313212"/>
    <w:rsid w:val="003200A5"/>
    <w:rsid w:val="0032043C"/>
    <w:rsid w:val="003248B1"/>
    <w:rsid w:val="00330A50"/>
    <w:rsid w:val="00335CDD"/>
    <w:rsid w:val="00336A66"/>
    <w:rsid w:val="00337F72"/>
    <w:rsid w:val="00340C58"/>
    <w:rsid w:val="00342FFF"/>
    <w:rsid w:val="00344B4B"/>
    <w:rsid w:val="00345827"/>
    <w:rsid w:val="003532FA"/>
    <w:rsid w:val="00361BE9"/>
    <w:rsid w:val="003639AB"/>
    <w:rsid w:val="00370D89"/>
    <w:rsid w:val="00373BD9"/>
    <w:rsid w:val="003755F9"/>
    <w:rsid w:val="00380320"/>
    <w:rsid w:val="00384A68"/>
    <w:rsid w:val="003A08F9"/>
    <w:rsid w:val="003A1427"/>
    <w:rsid w:val="003A56BD"/>
    <w:rsid w:val="003C0264"/>
    <w:rsid w:val="003C1771"/>
    <w:rsid w:val="003D1720"/>
    <w:rsid w:val="003D2E70"/>
    <w:rsid w:val="003E5189"/>
    <w:rsid w:val="003E7987"/>
    <w:rsid w:val="003F1BD2"/>
    <w:rsid w:val="003F23F8"/>
    <w:rsid w:val="003F3F40"/>
    <w:rsid w:val="00405D20"/>
    <w:rsid w:val="00412D14"/>
    <w:rsid w:val="0041356D"/>
    <w:rsid w:val="00423757"/>
    <w:rsid w:val="00426CF1"/>
    <w:rsid w:val="00437DBA"/>
    <w:rsid w:val="00442F62"/>
    <w:rsid w:val="004448BC"/>
    <w:rsid w:val="00447146"/>
    <w:rsid w:val="00455E59"/>
    <w:rsid w:val="00461EE5"/>
    <w:rsid w:val="00470EB9"/>
    <w:rsid w:val="00477375"/>
    <w:rsid w:val="00481AB0"/>
    <w:rsid w:val="004A061A"/>
    <w:rsid w:val="004A0938"/>
    <w:rsid w:val="004A1AE7"/>
    <w:rsid w:val="004B42A6"/>
    <w:rsid w:val="004B5376"/>
    <w:rsid w:val="004C144A"/>
    <w:rsid w:val="004D0781"/>
    <w:rsid w:val="004D2F20"/>
    <w:rsid w:val="004D42C4"/>
    <w:rsid w:val="004D4A5B"/>
    <w:rsid w:val="004D6BE6"/>
    <w:rsid w:val="004E6379"/>
    <w:rsid w:val="004F6EA0"/>
    <w:rsid w:val="00514293"/>
    <w:rsid w:val="00515D80"/>
    <w:rsid w:val="00516148"/>
    <w:rsid w:val="005212E8"/>
    <w:rsid w:val="00522D2E"/>
    <w:rsid w:val="00526E03"/>
    <w:rsid w:val="0053209B"/>
    <w:rsid w:val="0054371C"/>
    <w:rsid w:val="005451C3"/>
    <w:rsid w:val="00547ABC"/>
    <w:rsid w:val="00547F6C"/>
    <w:rsid w:val="005518E1"/>
    <w:rsid w:val="0055210B"/>
    <w:rsid w:val="00553A2A"/>
    <w:rsid w:val="00560A12"/>
    <w:rsid w:val="00561AC6"/>
    <w:rsid w:val="00564C14"/>
    <w:rsid w:val="005654CF"/>
    <w:rsid w:val="00567C4B"/>
    <w:rsid w:val="0057789C"/>
    <w:rsid w:val="00582CFA"/>
    <w:rsid w:val="005915F4"/>
    <w:rsid w:val="005A0885"/>
    <w:rsid w:val="005C3AF7"/>
    <w:rsid w:val="005C5640"/>
    <w:rsid w:val="005C7973"/>
    <w:rsid w:val="005D1C40"/>
    <w:rsid w:val="005D3153"/>
    <w:rsid w:val="005D666D"/>
    <w:rsid w:val="005E05F3"/>
    <w:rsid w:val="005E53BF"/>
    <w:rsid w:val="005F0C39"/>
    <w:rsid w:val="005F628F"/>
    <w:rsid w:val="006028DB"/>
    <w:rsid w:val="006062CE"/>
    <w:rsid w:val="00606B7C"/>
    <w:rsid w:val="00607CFD"/>
    <w:rsid w:val="006125F6"/>
    <w:rsid w:val="006150AE"/>
    <w:rsid w:val="00626B81"/>
    <w:rsid w:val="0063072E"/>
    <w:rsid w:val="00632ADF"/>
    <w:rsid w:val="00634BFC"/>
    <w:rsid w:val="00637221"/>
    <w:rsid w:val="00642CBE"/>
    <w:rsid w:val="006509A1"/>
    <w:rsid w:val="00652C67"/>
    <w:rsid w:val="0065558E"/>
    <w:rsid w:val="00672DAA"/>
    <w:rsid w:val="006735B5"/>
    <w:rsid w:val="0067434D"/>
    <w:rsid w:val="00674935"/>
    <w:rsid w:val="0069196D"/>
    <w:rsid w:val="0069644B"/>
    <w:rsid w:val="006A290B"/>
    <w:rsid w:val="006A4BA4"/>
    <w:rsid w:val="006A75A4"/>
    <w:rsid w:val="006A7EB7"/>
    <w:rsid w:val="006C6F7E"/>
    <w:rsid w:val="006D3972"/>
    <w:rsid w:val="006D5FA6"/>
    <w:rsid w:val="006E6E34"/>
    <w:rsid w:val="00704BC0"/>
    <w:rsid w:val="0071057C"/>
    <w:rsid w:val="0071793C"/>
    <w:rsid w:val="00726A4E"/>
    <w:rsid w:val="00731414"/>
    <w:rsid w:val="007413BA"/>
    <w:rsid w:val="007421B2"/>
    <w:rsid w:val="00742975"/>
    <w:rsid w:val="00747387"/>
    <w:rsid w:val="007502B2"/>
    <w:rsid w:val="00750AAB"/>
    <w:rsid w:val="00750C5E"/>
    <w:rsid w:val="0075743D"/>
    <w:rsid w:val="0076087B"/>
    <w:rsid w:val="00760A0F"/>
    <w:rsid w:val="00763EC4"/>
    <w:rsid w:val="007648DE"/>
    <w:rsid w:val="007661F3"/>
    <w:rsid w:val="00773043"/>
    <w:rsid w:val="0077567E"/>
    <w:rsid w:val="00777682"/>
    <w:rsid w:val="00780772"/>
    <w:rsid w:val="00785BBC"/>
    <w:rsid w:val="0079598F"/>
    <w:rsid w:val="007964C8"/>
    <w:rsid w:val="007A4782"/>
    <w:rsid w:val="007B217C"/>
    <w:rsid w:val="007B2E4A"/>
    <w:rsid w:val="007B4758"/>
    <w:rsid w:val="007C5450"/>
    <w:rsid w:val="007C7C70"/>
    <w:rsid w:val="007E7D08"/>
    <w:rsid w:val="007F45E3"/>
    <w:rsid w:val="007F5ACA"/>
    <w:rsid w:val="007F5E4E"/>
    <w:rsid w:val="007F6EBC"/>
    <w:rsid w:val="008157EE"/>
    <w:rsid w:val="0082080C"/>
    <w:rsid w:val="00821309"/>
    <w:rsid w:val="00821F51"/>
    <w:rsid w:val="00827452"/>
    <w:rsid w:val="008407E7"/>
    <w:rsid w:val="00841730"/>
    <w:rsid w:val="00845EDD"/>
    <w:rsid w:val="00853AD6"/>
    <w:rsid w:val="00854F24"/>
    <w:rsid w:val="00861658"/>
    <w:rsid w:val="00863F87"/>
    <w:rsid w:val="00864802"/>
    <w:rsid w:val="0087315E"/>
    <w:rsid w:val="00874166"/>
    <w:rsid w:val="00874A8E"/>
    <w:rsid w:val="00877617"/>
    <w:rsid w:val="00880D08"/>
    <w:rsid w:val="00882456"/>
    <w:rsid w:val="00894FB8"/>
    <w:rsid w:val="008A0E45"/>
    <w:rsid w:val="008A4B2E"/>
    <w:rsid w:val="008C7342"/>
    <w:rsid w:val="008D2DDC"/>
    <w:rsid w:val="008D3241"/>
    <w:rsid w:val="008E04CE"/>
    <w:rsid w:val="008E42A1"/>
    <w:rsid w:val="008E60D8"/>
    <w:rsid w:val="008F035C"/>
    <w:rsid w:val="00900B27"/>
    <w:rsid w:val="00906FA0"/>
    <w:rsid w:val="009107D4"/>
    <w:rsid w:val="00911977"/>
    <w:rsid w:val="009120C3"/>
    <w:rsid w:val="009150B8"/>
    <w:rsid w:val="009161C6"/>
    <w:rsid w:val="00920ED0"/>
    <w:rsid w:val="00925C9A"/>
    <w:rsid w:val="00926D02"/>
    <w:rsid w:val="009314EC"/>
    <w:rsid w:val="00933453"/>
    <w:rsid w:val="00933E0E"/>
    <w:rsid w:val="009340A7"/>
    <w:rsid w:val="0093768A"/>
    <w:rsid w:val="009469A7"/>
    <w:rsid w:val="0094701B"/>
    <w:rsid w:val="00951A49"/>
    <w:rsid w:val="00957174"/>
    <w:rsid w:val="00960C97"/>
    <w:rsid w:val="009657A6"/>
    <w:rsid w:val="00973CA5"/>
    <w:rsid w:val="0098278E"/>
    <w:rsid w:val="00984FC9"/>
    <w:rsid w:val="00995D52"/>
    <w:rsid w:val="009B48DD"/>
    <w:rsid w:val="009B5D53"/>
    <w:rsid w:val="009E3F5F"/>
    <w:rsid w:val="009E592C"/>
    <w:rsid w:val="009F38F7"/>
    <w:rsid w:val="00A00216"/>
    <w:rsid w:val="00A0516B"/>
    <w:rsid w:val="00A059B3"/>
    <w:rsid w:val="00A12CE3"/>
    <w:rsid w:val="00A1555E"/>
    <w:rsid w:val="00A1707E"/>
    <w:rsid w:val="00A20F9C"/>
    <w:rsid w:val="00A22348"/>
    <w:rsid w:val="00A23481"/>
    <w:rsid w:val="00A30DDA"/>
    <w:rsid w:val="00A402DC"/>
    <w:rsid w:val="00A4613A"/>
    <w:rsid w:val="00A57886"/>
    <w:rsid w:val="00A63D46"/>
    <w:rsid w:val="00A76645"/>
    <w:rsid w:val="00A94F7E"/>
    <w:rsid w:val="00A9599B"/>
    <w:rsid w:val="00AA09F5"/>
    <w:rsid w:val="00AA3464"/>
    <w:rsid w:val="00AA3E27"/>
    <w:rsid w:val="00AA7106"/>
    <w:rsid w:val="00AB202E"/>
    <w:rsid w:val="00AB222D"/>
    <w:rsid w:val="00AB60BA"/>
    <w:rsid w:val="00AD4804"/>
    <w:rsid w:val="00AE0A8F"/>
    <w:rsid w:val="00AE1279"/>
    <w:rsid w:val="00AE2040"/>
    <w:rsid w:val="00AE20F0"/>
    <w:rsid w:val="00AE2672"/>
    <w:rsid w:val="00AE3AE9"/>
    <w:rsid w:val="00AF0032"/>
    <w:rsid w:val="00AF3C3D"/>
    <w:rsid w:val="00B03C91"/>
    <w:rsid w:val="00B1096F"/>
    <w:rsid w:val="00B145D6"/>
    <w:rsid w:val="00B22CA1"/>
    <w:rsid w:val="00B27887"/>
    <w:rsid w:val="00B32A2D"/>
    <w:rsid w:val="00B33159"/>
    <w:rsid w:val="00B344D3"/>
    <w:rsid w:val="00B3710E"/>
    <w:rsid w:val="00B43F29"/>
    <w:rsid w:val="00B545A1"/>
    <w:rsid w:val="00B6470C"/>
    <w:rsid w:val="00B65F7E"/>
    <w:rsid w:val="00B7218B"/>
    <w:rsid w:val="00B7254D"/>
    <w:rsid w:val="00B77E49"/>
    <w:rsid w:val="00B80AA1"/>
    <w:rsid w:val="00B81DDB"/>
    <w:rsid w:val="00B84B72"/>
    <w:rsid w:val="00B87E6C"/>
    <w:rsid w:val="00B94BC0"/>
    <w:rsid w:val="00B9718A"/>
    <w:rsid w:val="00BC112E"/>
    <w:rsid w:val="00BC42ED"/>
    <w:rsid w:val="00BC474A"/>
    <w:rsid w:val="00BD4629"/>
    <w:rsid w:val="00BD4AC2"/>
    <w:rsid w:val="00BD54CD"/>
    <w:rsid w:val="00BD6335"/>
    <w:rsid w:val="00BD7005"/>
    <w:rsid w:val="00BE019E"/>
    <w:rsid w:val="00BE20B0"/>
    <w:rsid w:val="00BF199C"/>
    <w:rsid w:val="00BF2750"/>
    <w:rsid w:val="00BF4909"/>
    <w:rsid w:val="00BF5FAF"/>
    <w:rsid w:val="00C0121F"/>
    <w:rsid w:val="00C03A79"/>
    <w:rsid w:val="00C0589E"/>
    <w:rsid w:val="00C111E7"/>
    <w:rsid w:val="00C14864"/>
    <w:rsid w:val="00C23139"/>
    <w:rsid w:val="00C24C02"/>
    <w:rsid w:val="00C2767A"/>
    <w:rsid w:val="00C3266A"/>
    <w:rsid w:val="00C338C1"/>
    <w:rsid w:val="00C3536F"/>
    <w:rsid w:val="00C427A9"/>
    <w:rsid w:val="00C43453"/>
    <w:rsid w:val="00C43A4A"/>
    <w:rsid w:val="00C45A8F"/>
    <w:rsid w:val="00C63CD3"/>
    <w:rsid w:val="00C6678F"/>
    <w:rsid w:val="00C92DEC"/>
    <w:rsid w:val="00C975F4"/>
    <w:rsid w:val="00CA2F97"/>
    <w:rsid w:val="00CA343F"/>
    <w:rsid w:val="00CB0266"/>
    <w:rsid w:val="00CB348B"/>
    <w:rsid w:val="00CC39AD"/>
    <w:rsid w:val="00CD17F8"/>
    <w:rsid w:val="00CD1D8F"/>
    <w:rsid w:val="00CD40FD"/>
    <w:rsid w:val="00CE22E3"/>
    <w:rsid w:val="00CE4821"/>
    <w:rsid w:val="00CE6499"/>
    <w:rsid w:val="00CF091D"/>
    <w:rsid w:val="00D10240"/>
    <w:rsid w:val="00D15C30"/>
    <w:rsid w:val="00D379B9"/>
    <w:rsid w:val="00D5445F"/>
    <w:rsid w:val="00D57C7F"/>
    <w:rsid w:val="00D60965"/>
    <w:rsid w:val="00D63DB8"/>
    <w:rsid w:val="00D65C60"/>
    <w:rsid w:val="00D7082D"/>
    <w:rsid w:val="00D77D37"/>
    <w:rsid w:val="00D82C68"/>
    <w:rsid w:val="00D82E9C"/>
    <w:rsid w:val="00D90C72"/>
    <w:rsid w:val="00D93F81"/>
    <w:rsid w:val="00D95E14"/>
    <w:rsid w:val="00DA289F"/>
    <w:rsid w:val="00DA5496"/>
    <w:rsid w:val="00DC1B25"/>
    <w:rsid w:val="00DC40D1"/>
    <w:rsid w:val="00DC4F07"/>
    <w:rsid w:val="00DC53E2"/>
    <w:rsid w:val="00DC7557"/>
    <w:rsid w:val="00DC778F"/>
    <w:rsid w:val="00DD4DF1"/>
    <w:rsid w:val="00DD7B31"/>
    <w:rsid w:val="00DE12E1"/>
    <w:rsid w:val="00DE4FA4"/>
    <w:rsid w:val="00DE61BA"/>
    <w:rsid w:val="00DE7BB3"/>
    <w:rsid w:val="00DF5370"/>
    <w:rsid w:val="00E135A5"/>
    <w:rsid w:val="00E142BB"/>
    <w:rsid w:val="00E1661E"/>
    <w:rsid w:val="00E16991"/>
    <w:rsid w:val="00E212F7"/>
    <w:rsid w:val="00E238DF"/>
    <w:rsid w:val="00E30EB4"/>
    <w:rsid w:val="00E31759"/>
    <w:rsid w:val="00E410E1"/>
    <w:rsid w:val="00E4404F"/>
    <w:rsid w:val="00E53536"/>
    <w:rsid w:val="00E61279"/>
    <w:rsid w:val="00E74DC6"/>
    <w:rsid w:val="00E75B55"/>
    <w:rsid w:val="00E86D65"/>
    <w:rsid w:val="00E877A2"/>
    <w:rsid w:val="00E92DE0"/>
    <w:rsid w:val="00E9505B"/>
    <w:rsid w:val="00EA737E"/>
    <w:rsid w:val="00EE20CF"/>
    <w:rsid w:val="00EE22AD"/>
    <w:rsid w:val="00EF4E60"/>
    <w:rsid w:val="00F01D29"/>
    <w:rsid w:val="00F04DF4"/>
    <w:rsid w:val="00F052A6"/>
    <w:rsid w:val="00F12695"/>
    <w:rsid w:val="00F131CE"/>
    <w:rsid w:val="00F143C4"/>
    <w:rsid w:val="00F15833"/>
    <w:rsid w:val="00F2681C"/>
    <w:rsid w:val="00F2791F"/>
    <w:rsid w:val="00F31C1F"/>
    <w:rsid w:val="00F345FC"/>
    <w:rsid w:val="00F375ED"/>
    <w:rsid w:val="00F41C11"/>
    <w:rsid w:val="00F42340"/>
    <w:rsid w:val="00F433B5"/>
    <w:rsid w:val="00F45EAC"/>
    <w:rsid w:val="00F51308"/>
    <w:rsid w:val="00F60DFF"/>
    <w:rsid w:val="00F65597"/>
    <w:rsid w:val="00F671D7"/>
    <w:rsid w:val="00F77046"/>
    <w:rsid w:val="00F84C9D"/>
    <w:rsid w:val="00F8520E"/>
    <w:rsid w:val="00F9056F"/>
    <w:rsid w:val="00F91E2B"/>
    <w:rsid w:val="00F922D4"/>
    <w:rsid w:val="00F952C5"/>
    <w:rsid w:val="00FA28BC"/>
    <w:rsid w:val="00FA6BD4"/>
    <w:rsid w:val="00FB2D5B"/>
    <w:rsid w:val="00FB4F80"/>
    <w:rsid w:val="00FB737B"/>
    <w:rsid w:val="00FC00D6"/>
    <w:rsid w:val="00FD1E8E"/>
    <w:rsid w:val="00FD235A"/>
    <w:rsid w:val="00FF74A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866"/>
  </w:style>
  <w:style w:type="paragraph" w:styleId="Heading2">
    <w:name w:val="heading 2"/>
    <w:basedOn w:val="Normal"/>
    <w:link w:val="Heading2Char"/>
    <w:uiPriority w:val="1"/>
    <w:qFormat/>
    <w:rsid w:val="001B5086"/>
    <w:pPr>
      <w:widowControl w:val="0"/>
      <w:autoSpaceDE w:val="0"/>
      <w:autoSpaceDN w:val="0"/>
      <w:spacing w:line="240" w:lineRule="auto"/>
      <w:ind w:left="608" w:right="1579"/>
      <w:jc w:val="center"/>
      <w:outlineLvl w:val="1"/>
    </w:pPr>
    <w:rPr>
      <w:rFonts w:ascii="Times New Roman" w:eastAsia="Times New Roman" w:hAnsi="Times New Roman" w:cs="Times New Roman"/>
      <w:b/>
      <w:bCs/>
      <w:sz w:val="28"/>
      <w:szCs w:val="28"/>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44A"/>
    <w:pPr>
      <w:ind w:left="720"/>
      <w:contextualSpacing/>
    </w:pPr>
  </w:style>
  <w:style w:type="paragraph" w:styleId="FootnoteText">
    <w:name w:val="footnote text"/>
    <w:basedOn w:val="Normal"/>
    <w:link w:val="FootnoteTextChar"/>
    <w:uiPriority w:val="99"/>
    <w:unhideWhenUsed/>
    <w:rsid w:val="0024708F"/>
    <w:pPr>
      <w:spacing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24708F"/>
    <w:rPr>
      <w:rFonts w:ascii="Calibri" w:eastAsia="Calibri" w:hAnsi="Calibri" w:cs="Times New Roman"/>
      <w:sz w:val="20"/>
      <w:szCs w:val="20"/>
      <w:lang w:val="en-US"/>
    </w:rPr>
  </w:style>
  <w:style w:type="character" w:styleId="FootnoteReference">
    <w:name w:val="footnote reference"/>
    <w:uiPriority w:val="99"/>
    <w:semiHidden/>
    <w:unhideWhenUsed/>
    <w:rsid w:val="0024708F"/>
    <w:rPr>
      <w:vertAlign w:val="superscript"/>
    </w:rPr>
  </w:style>
  <w:style w:type="paragraph" w:styleId="Header">
    <w:name w:val="header"/>
    <w:basedOn w:val="Normal"/>
    <w:link w:val="HeaderChar"/>
    <w:uiPriority w:val="99"/>
    <w:unhideWhenUsed/>
    <w:rsid w:val="0024708F"/>
    <w:pPr>
      <w:tabs>
        <w:tab w:val="center" w:pos="4680"/>
        <w:tab w:val="right" w:pos="9360"/>
      </w:tabs>
      <w:spacing w:after="200" w:line="276"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24708F"/>
    <w:rPr>
      <w:rFonts w:ascii="Calibri" w:eastAsia="Calibri" w:hAnsi="Calibri" w:cs="Times New Roman"/>
      <w:lang w:val="en-US"/>
    </w:rPr>
  </w:style>
  <w:style w:type="paragraph" w:styleId="Footer">
    <w:name w:val="footer"/>
    <w:basedOn w:val="Normal"/>
    <w:link w:val="FooterChar"/>
    <w:uiPriority w:val="99"/>
    <w:unhideWhenUsed/>
    <w:rsid w:val="0024708F"/>
    <w:pPr>
      <w:tabs>
        <w:tab w:val="center" w:pos="4680"/>
        <w:tab w:val="right" w:pos="9360"/>
      </w:tabs>
      <w:spacing w:after="200" w:line="276"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24708F"/>
    <w:rPr>
      <w:rFonts w:ascii="Calibri" w:eastAsia="Calibri" w:hAnsi="Calibri" w:cs="Times New Roman"/>
      <w:lang w:val="en-US"/>
    </w:rPr>
  </w:style>
  <w:style w:type="character" w:customStyle="1" w:styleId="Heading2Char">
    <w:name w:val="Heading 2 Char"/>
    <w:basedOn w:val="DefaultParagraphFont"/>
    <w:link w:val="Heading2"/>
    <w:uiPriority w:val="1"/>
    <w:rsid w:val="001B5086"/>
    <w:rPr>
      <w:rFonts w:ascii="Times New Roman" w:eastAsia="Times New Roman" w:hAnsi="Times New Roman" w:cs="Times New Roman"/>
      <w:b/>
      <w:bCs/>
      <w:sz w:val="28"/>
      <w:szCs w:val="28"/>
      <w:lang w:val="id"/>
    </w:rPr>
  </w:style>
  <w:style w:type="paragraph" w:styleId="BodyText">
    <w:name w:val="Body Text"/>
    <w:basedOn w:val="Normal"/>
    <w:link w:val="BodyTextChar"/>
    <w:uiPriority w:val="1"/>
    <w:qFormat/>
    <w:rsid w:val="001B5086"/>
    <w:pPr>
      <w:widowControl w:val="0"/>
      <w:autoSpaceDE w:val="0"/>
      <w:autoSpaceDN w:val="0"/>
      <w:spacing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B5086"/>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1B50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086"/>
    <w:rPr>
      <w:rFonts w:ascii="Tahoma" w:hAnsi="Tahoma" w:cs="Tahoma"/>
      <w:sz w:val="16"/>
      <w:szCs w:val="16"/>
    </w:rPr>
  </w:style>
  <w:style w:type="character" w:styleId="Hyperlink">
    <w:name w:val="Hyperlink"/>
    <w:uiPriority w:val="99"/>
    <w:unhideWhenUsed/>
    <w:rsid w:val="009E3F5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866"/>
  </w:style>
  <w:style w:type="paragraph" w:styleId="Heading2">
    <w:name w:val="heading 2"/>
    <w:basedOn w:val="Normal"/>
    <w:link w:val="Heading2Char"/>
    <w:uiPriority w:val="1"/>
    <w:qFormat/>
    <w:rsid w:val="001B5086"/>
    <w:pPr>
      <w:widowControl w:val="0"/>
      <w:autoSpaceDE w:val="0"/>
      <w:autoSpaceDN w:val="0"/>
      <w:spacing w:line="240" w:lineRule="auto"/>
      <w:ind w:left="608" w:right="1579"/>
      <w:jc w:val="center"/>
      <w:outlineLvl w:val="1"/>
    </w:pPr>
    <w:rPr>
      <w:rFonts w:ascii="Times New Roman" w:eastAsia="Times New Roman" w:hAnsi="Times New Roman" w:cs="Times New Roman"/>
      <w:b/>
      <w:bCs/>
      <w:sz w:val="28"/>
      <w:szCs w:val="28"/>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44A"/>
    <w:pPr>
      <w:ind w:left="720"/>
      <w:contextualSpacing/>
    </w:pPr>
  </w:style>
  <w:style w:type="paragraph" w:styleId="FootnoteText">
    <w:name w:val="footnote text"/>
    <w:basedOn w:val="Normal"/>
    <w:link w:val="FootnoteTextChar"/>
    <w:uiPriority w:val="99"/>
    <w:unhideWhenUsed/>
    <w:rsid w:val="0024708F"/>
    <w:pPr>
      <w:spacing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24708F"/>
    <w:rPr>
      <w:rFonts w:ascii="Calibri" w:eastAsia="Calibri" w:hAnsi="Calibri" w:cs="Times New Roman"/>
      <w:sz w:val="20"/>
      <w:szCs w:val="20"/>
      <w:lang w:val="en-US"/>
    </w:rPr>
  </w:style>
  <w:style w:type="character" w:styleId="FootnoteReference">
    <w:name w:val="footnote reference"/>
    <w:uiPriority w:val="99"/>
    <w:semiHidden/>
    <w:unhideWhenUsed/>
    <w:rsid w:val="0024708F"/>
    <w:rPr>
      <w:vertAlign w:val="superscript"/>
    </w:rPr>
  </w:style>
  <w:style w:type="paragraph" w:styleId="Header">
    <w:name w:val="header"/>
    <w:basedOn w:val="Normal"/>
    <w:link w:val="HeaderChar"/>
    <w:uiPriority w:val="99"/>
    <w:unhideWhenUsed/>
    <w:rsid w:val="0024708F"/>
    <w:pPr>
      <w:tabs>
        <w:tab w:val="center" w:pos="4680"/>
        <w:tab w:val="right" w:pos="9360"/>
      </w:tabs>
      <w:spacing w:after="200" w:line="276"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24708F"/>
    <w:rPr>
      <w:rFonts w:ascii="Calibri" w:eastAsia="Calibri" w:hAnsi="Calibri" w:cs="Times New Roman"/>
      <w:lang w:val="en-US"/>
    </w:rPr>
  </w:style>
  <w:style w:type="paragraph" w:styleId="Footer">
    <w:name w:val="footer"/>
    <w:basedOn w:val="Normal"/>
    <w:link w:val="FooterChar"/>
    <w:uiPriority w:val="99"/>
    <w:unhideWhenUsed/>
    <w:rsid w:val="0024708F"/>
    <w:pPr>
      <w:tabs>
        <w:tab w:val="center" w:pos="4680"/>
        <w:tab w:val="right" w:pos="9360"/>
      </w:tabs>
      <w:spacing w:after="200" w:line="276"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24708F"/>
    <w:rPr>
      <w:rFonts w:ascii="Calibri" w:eastAsia="Calibri" w:hAnsi="Calibri" w:cs="Times New Roman"/>
      <w:lang w:val="en-US"/>
    </w:rPr>
  </w:style>
  <w:style w:type="character" w:customStyle="1" w:styleId="Heading2Char">
    <w:name w:val="Heading 2 Char"/>
    <w:basedOn w:val="DefaultParagraphFont"/>
    <w:link w:val="Heading2"/>
    <w:uiPriority w:val="1"/>
    <w:rsid w:val="001B5086"/>
    <w:rPr>
      <w:rFonts w:ascii="Times New Roman" w:eastAsia="Times New Roman" w:hAnsi="Times New Roman" w:cs="Times New Roman"/>
      <w:b/>
      <w:bCs/>
      <w:sz w:val="28"/>
      <w:szCs w:val="28"/>
      <w:lang w:val="id"/>
    </w:rPr>
  </w:style>
  <w:style w:type="paragraph" w:styleId="BodyText">
    <w:name w:val="Body Text"/>
    <w:basedOn w:val="Normal"/>
    <w:link w:val="BodyTextChar"/>
    <w:uiPriority w:val="1"/>
    <w:qFormat/>
    <w:rsid w:val="001B5086"/>
    <w:pPr>
      <w:widowControl w:val="0"/>
      <w:autoSpaceDE w:val="0"/>
      <w:autoSpaceDN w:val="0"/>
      <w:spacing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B5086"/>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1B50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086"/>
    <w:rPr>
      <w:rFonts w:ascii="Tahoma" w:hAnsi="Tahoma" w:cs="Tahoma"/>
      <w:sz w:val="16"/>
      <w:szCs w:val="16"/>
    </w:rPr>
  </w:style>
  <w:style w:type="character" w:styleId="Hyperlink">
    <w:name w:val="Hyperlink"/>
    <w:uiPriority w:val="99"/>
    <w:unhideWhenUsed/>
    <w:rsid w:val="009E3F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wahyu</cp:lastModifiedBy>
  <cp:revision>2</cp:revision>
  <cp:lastPrinted>2021-06-04T06:09:00Z</cp:lastPrinted>
  <dcterms:created xsi:type="dcterms:W3CDTF">2021-06-04T07:28:00Z</dcterms:created>
  <dcterms:modified xsi:type="dcterms:W3CDTF">2021-06-04T07:28:00Z</dcterms:modified>
</cp:coreProperties>
</file>