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05" w:rsidRDefault="004F0305" w:rsidP="004F030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50F6F">
        <w:rPr>
          <w:rFonts w:ascii="Times New Roman" w:hAnsi="Times New Roman"/>
          <w:b/>
          <w:sz w:val="24"/>
          <w:szCs w:val="24"/>
        </w:rPr>
        <w:t>DAFTAR PUSTAKA</w:t>
      </w:r>
    </w:p>
    <w:p w:rsidR="004F0305" w:rsidRPr="00982735" w:rsidRDefault="004F0305" w:rsidP="004F030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F0305" w:rsidRDefault="004F0305" w:rsidP="004F030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 w:eastAsia="id-ID"/>
        </w:rPr>
        <w:t xml:space="preserve">Abdullah dan Tantri, (2015). </w:t>
      </w:r>
      <w:r w:rsidRPr="001514D1">
        <w:rPr>
          <w:rFonts w:ascii="Times New Roman" w:hAnsi="Times New Roman"/>
          <w:bCs/>
          <w:i/>
          <w:iCs/>
          <w:sz w:val="24"/>
          <w:szCs w:val="24"/>
          <w:lang w:val="id-ID" w:eastAsia="id-ID"/>
        </w:rPr>
        <w:t>Manajemen Pemasaran</w:t>
      </w:r>
      <w:r>
        <w:rPr>
          <w:rFonts w:ascii="Times New Roman" w:hAnsi="Times New Roman"/>
          <w:i/>
          <w:iCs/>
          <w:sz w:val="24"/>
          <w:szCs w:val="24"/>
          <w:lang w:val="id-ID" w:eastAsia="id-ID"/>
        </w:rPr>
        <w:t xml:space="preserve">. </w:t>
      </w:r>
      <w:r>
        <w:rPr>
          <w:rFonts w:ascii="Times New Roman" w:hAnsi="Times New Roman"/>
          <w:sz w:val="24"/>
          <w:szCs w:val="24"/>
          <w:lang w:val="id-ID" w:eastAsia="id-ID"/>
        </w:rPr>
        <w:t>PT. Raja Grafindo Persada, Jakarta. (dikutip: Kamis, 13 Februari 2020).</w:t>
      </w:r>
    </w:p>
    <w:p w:rsidR="004F0305" w:rsidRDefault="004F0305" w:rsidP="004F0305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4F0305" w:rsidRPr="00B317C4" w:rsidRDefault="004F0305" w:rsidP="004F0305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Arikunto, S. (201</w:t>
      </w:r>
      <w:r>
        <w:rPr>
          <w:rFonts w:ascii="Times New Roman" w:hAnsi="Times New Roman"/>
          <w:sz w:val="24"/>
          <w:szCs w:val="24"/>
          <w:lang w:val="id-ID"/>
        </w:rPr>
        <w:t>5</w:t>
      </w:r>
      <w:r w:rsidRPr="00A91281">
        <w:rPr>
          <w:rFonts w:ascii="Times New Roman" w:hAnsi="Times New Roman"/>
          <w:sz w:val="24"/>
          <w:szCs w:val="24"/>
        </w:rPr>
        <w:t xml:space="preserve">). </w:t>
      </w:r>
      <w:r w:rsidRPr="00A91281">
        <w:rPr>
          <w:rFonts w:ascii="Times New Roman" w:hAnsi="Times New Roman"/>
          <w:i/>
          <w:sz w:val="24"/>
          <w:szCs w:val="24"/>
        </w:rPr>
        <w:t>Prosedur Penelitian Suatu Pendekatan Praktik</w:t>
      </w:r>
      <w:r w:rsidRPr="00A91281">
        <w:rPr>
          <w:rFonts w:ascii="Times New Roman" w:hAnsi="Times New Roman"/>
          <w:sz w:val="24"/>
          <w:szCs w:val="24"/>
        </w:rPr>
        <w:t>. Jakarta: Rineka Cipta.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id-ID"/>
        </w:rPr>
        <w:t>(dikutip: Kamis, 06 Februari 2020).</w:t>
      </w:r>
    </w:p>
    <w:p w:rsidR="004F0305" w:rsidRDefault="004F0305" w:rsidP="004F0305">
      <w:p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4F0305" w:rsidRPr="00B317C4" w:rsidRDefault="004F0305" w:rsidP="004F0305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4"/>
          <w:lang w:val="id-ID" w:eastAsia="id-ID"/>
        </w:rPr>
      </w:pPr>
      <w:r w:rsidRPr="007126BD">
        <w:rPr>
          <w:rFonts w:ascii="Times New Roman" w:hAnsi="Times New Roman"/>
          <w:sz w:val="24"/>
          <w:szCs w:val="23"/>
        </w:rPr>
        <w:t>Badjuri, A</w:t>
      </w:r>
      <w:r>
        <w:rPr>
          <w:rFonts w:ascii="Times New Roman" w:hAnsi="Times New Roman"/>
          <w:sz w:val="24"/>
          <w:szCs w:val="23"/>
        </w:rPr>
        <w:t>bdulkahar &amp; Yuwono, Teguh. (20</w:t>
      </w:r>
      <w:r>
        <w:rPr>
          <w:rFonts w:ascii="Times New Roman" w:hAnsi="Times New Roman"/>
          <w:sz w:val="24"/>
          <w:szCs w:val="23"/>
          <w:lang w:val="id-ID"/>
        </w:rPr>
        <w:t>15</w:t>
      </w:r>
      <w:r w:rsidRPr="007126BD">
        <w:rPr>
          <w:rFonts w:ascii="Times New Roman" w:hAnsi="Times New Roman"/>
          <w:sz w:val="24"/>
          <w:szCs w:val="23"/>
        </w:rPr>
        <w:t xml:space="preserve">). </w:t>
      </w:r>
      <w:r w:rsidRPr="007126BD">
        <w:rPr>
          <w:rFonts w:ascii="Times New Roman" w:hAnsi="Times New Roman"/>
          <w:i/>
          <w:iCs/>
          <w:sz w:val="24"/>
          <w:szCs w:val="23"/>
        </w:rPr>
        <w:t>Kebijakan Publik Konsep &amp; Strategi</w:t>
      </w:r>
      <w:r w:rsidRPr="007126BD">
        <w:rPr>
          <w:rFonts w:ascii="Times New Roman" w:hAnsi="Times New Roman"/>
          <w:sz w:val="24"/>
          <w:szCs w:val="23"/>
        </w:rPr>
        <w:t>. Semarang, Undip Press.</w:t>
      </w:r>
      <w:r>
        <w:rPr>
          <w:rFonts w:ascii="Times New Roman" w:hAnsi="Times New Roman"/>
          <w:sz w:val="24"/>
          <w:szCs w:val="23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id-ID"/>
        </w:rPr>
        <w:t>(dikutip: Kamis, 13 Februari 2020).</w:t>
      </w:r>
    </w:p>
    <w:p w:rsidR="004F0305" w:rsidRDefault="004F0305" w:rsidP="004F0305">
      <w:p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4F0305" w:rsidRPr="000E6AE9" w:rsidRDefault="004F0305" w:rsidP="004F0305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4"/>
          <w:lang w:val="id-ID" w:eastAsia="id-ID"/>
        </w:rPr>
      </w:pPr>
      <w:r>
        <w:rPr>
          <w:rFonts w:ascii="Times New Roman" w:hAnsi="Times New Roman"/>
          <w:sz w:val="24"/>
          <w:lang w:val="id-ID" w:eastAsia="id-ID"/>
        </w:rPr>
        <w:t>Hasan, A. (2015</w:t>
      </w:r>
      <w:r w:rsidRPr="000E6AE9">
        <w:rPr>
          <w:rFonts w:ascii="Times New Roman" w:hAnsi="Times New Roman"/>
          <w:sz w:val="24"/>
          <w:lang w:val="id-ID" w:eastAsia="id-ID"/>
        </w:rPr>
        <w:t xml:space="preserve">). </w:t>
      </w:r>
      <w:r w:rsidRPr="000E6AE9">
        <w:rPr>
          <w:rFonts w:ascii="Times New Roman" w:hAnsi="Times New Roman"/>
          <w:i/>
          <w:iCs/>
          <w:sz w:val="24"/>
          <w:lang w:val="id-ID" w:eastAsia="id-ID"/>
        </w:rPr>
        <w:t>Marketing</w:t>
      </w:r>
      <w:r w:rsidRPr="000E6AE9">
        <w:rPr>
          <w:rFonts w:ascii="Times New Roman" w:hAnsi="Times New Roman"/>
          <w:sz w:val="24"/>
          <w:lang w:val="id-ID" w:eastAsia="id-ID"/>
        </w:rPr>
        <w:t>. Yogyakarta: Media Utama.</w:t>
      </w:r>
      <w:r>
        <w:rPr>
          <w:rFonts w:ascii="Times New Roman" w:hAnsi="Times New Roman"/>
          <w:sz w:val="24"/>
          <w:lang w:val="id-ID" w:eastAsia="id-ID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id-ID"/>
        </w:rPr>
        <w:t>(dikutip: Kamis, 13 Februari 2020).</w:t>
      </w:r>
    </w:p>
    <w:p w:rsidR="004F0305" w:rsidRPr="007126BD" w:rsidRDefault="004F0305" w:rsidP="004F0305">
      <w:p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4F0305" w:rsidRPr="00B317C4" w:rsidRDefault="004F0305" w:rsidP="004F0305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 w:rsidRPr="00A91281">
        <w:rPr>
          <w:rFonts w:ascii="Times New Roman" w:hAnsi="Times New Roman"/>
          <w:sz w:val="24"/>
          <w:szCs w:val="24"/>
        </w:rPr>
        <w:t xml:space="preserve">Handoko, T., Hani, </w:t>
      </w:r>
      <w:r>
        <w:rPr>
          <w:rFonts w:ascii="Times New Roman" w:hAnsi="Times New Roman"/>
          <w:sz w:val="24"/>
          <w:szCs w:val="24"/>
          <w:lang w:val="id-ID"/>
        </w:rPr>
        <w:t>(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id-ID"/>
        </w:rPr>
        <w:t>5)</w:t>
      </w:r>
      <w:r w:rsidRPr="00A91281">
        <w:rPr>
          <w:rFonts w:ascii="Times New Roman" w:hAnsi="Times New Roman"/>
          <w:sz w:val="24"/>
          <w:szCs w:val="24"/>
        </w:rPr>
        <w:t xml:space="preserve">, </w:t>
      </w:r>
      <w:r w:rsidRPr="00A91281">
        <w:rPr>
          <w:rFonts w:ascii="Times New Roman" w:hAnsi="Times New Roman"/>
          <w:i/>
          <w:sz w:val="24"/>
          <w:szCs w:val="24"/>
        </w:rPr>
        <w:t>Manajemen dan Sumber Daya Manusia</w:t>
      </w:r>
      <w:r w:rsidRPr="00A91281">
        <w:rPr>
          <w:rFonts w:ascii="Times New Roman" w:hAnsi="Times New Roman"/>
          <w:sz w:val="24"/>
          <w:szCs w:val="24"/>
        </w:rPr>
        <w:t>, Yogyakarta, Liberty.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id-ID"/>
        </w:rPr>
        <w:t>(dikutip: Kamis, 13 Februari 2020).</w:t>
      </w:r>
    </w:p>
    <w:p w:rsidR="004F0305" w:rsidRDefault="004F0305" w:rsidP="004F0305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4F0305" w:rsidRPr="00B317C4" w:rsidRDefault="004F0305" w:rsidP="004F0305">
      <w:pPr>
        <w:spacing w:after="0" w:line="240" w:lineRule="auto"/>
        <w:ind w:left="709" w:hanging="709"/>
        <w:rPr>
          <w:rFonts w:ascii="Times New Roman" w:hAnsi="Times New Roman"/>
          <w:sz w:val="24"/>
          <w:szCs w:val="23"/>
          <w:lang w:val="id-ID"/>
        </w:rPr>
      </w:pPr>
      <w:r>
        <w:rPr>
          <w:rFonts w:ascii="Times New Roman" w:hAnsi="Times New Roman"/>
          <w:sz w:val="24"/>
          <w:szCs w:val="23"/>
        </w:rPr>
        <w:t xml:space="preserve">Hutasoit. </w:t>
      </w:r>
      <w:r>
        <w:rPr>
          <w:rFonts w:ascii="Times New Roman" w:hAnsi="Times New Roman"/>
          <w:sz w:val="24"/>
          <w:szCs w:val="23"/>
          <w:lang w:val="id-ID"/>
        </w:rPr>
        <w:t>(</w:t>
      </w:r>
      <w:r>
        <w:rPr>
          <w:rFonts w:ascii="Times New Roman" w:hAnsi="Times New Roman"/>
          <w:sz w:val="24"/>
          <w:szCs w:val="23"/>
        </w:rPr>
        <w:t>201</w:t>
      </w:r>
      <w:r>
        <w:rPr>
          <w:rFonts w:ascii="Times New Roman" w:hAnsi="Times New Roman"/>
          <w:sz w:val="24"/>
          <w:szCs w:val="23"/>
          <w:lang w:val="id-ID"/>
        </w:rPr>
        <w:t>6)</w:t>
      </w:r>
      <w:r w:rsidRPr="00B25F6D">
        <w:rPr>
          <w:rFonts w:ascii="Times New Roman" w:hAnsi="Times New Roman"/>
          <w:sz w:val="24"/>
          <w:szCs w:val="23"/>
        </w:rPr>
        <w:t xml:space="preserve">. </w:t>
      </w:r>
      <w:r w:rsidRPr="00AE427C">
        <w:rPr>
          <w:rFonts w:ascii="Times New Roman" w:hAnsi="Times New Roman"/>
          <w:i/>
          <w:sz w:val="24"/>
          <w:szCs w:val="23"/>
        </w:rPr>
        <w:t>Pelayanan Publik Teori Dan Aplikasi</w:t>
      </w:r>
      <w:r w:rsidRPr="00B25F6D">
        <w:rPr>
          <w:rFonts w:ascii="Times New Roman" w:hAnsi="Times New Roman"/>
          <w:sz w:val="24"/>
          <w:szCs w:val="23"/>
        </w:rPr>
        <w:t>. MAGNA</w:t>
      </w:r>
      <w:r>
        <w:rPr>
          <w:rFonts w:ascii="Times New Roman" w:hAnsi="Times New Roman"/>
          <w:sz w:val="24"/>
          <w:szCs w:val="23"/>
          <w:lang w:val="id-ID"/>
        </w:rPr>
        <w:t xml:space="preserve"> </w:t>
      </w:r>
      <w:r w:rsidRPr="00B25F6D">
        <w:rPr>
          <w:rFonts w:ascii="Times New Roman" w:hAnsi="Times New Roman"/>
          <w:sz w:val="24"/>
          <w:szCs w:val="23"/>
        </w:rPr>
        <w:t>Script Publishing.</w:t>
      </w:r>
      <w:r>
        <w:rPr>
          <w:rFonts w:ascii="Times New Roman" w:hAnsi="Times New Roman"/>
          <w:sz w:val="24"/>
          <w:szCs w:val="23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id-ID"/>
        </w:rPr>
        <w:t>(dikutip: Sabtu, 15 Februari 2020).</w:t>
      </w:r>
    </w:p>
    <w:p w:rsidR="004F0305" w:rsidRDefault="004F0305" w:rsidP="004F0305">
      <w:pPr>
        <w:spacing w:after="0" w:line="240" w:lineRule="auto"/>
        <w:ind w:left="709" w:hanging="709"/>
        <w:rPr>
          <w:rFonts w:ascii="Times New Roman" w:hAnsi="Times New Roman"/>
          <w:sz w:val="24"/>
          <w:szCs w:val="23"/>
          <w:lang w:val="id-ID"/>
        </w:rPr>
      </w:pPr>
    </w:p>
    <w:p w:rsidR="004F0305" w:rsidRPr="005C42FE" w:rsidRDefault="004F0305" w:rsidP="004F0305">
      <w:pPr>
        <w:spacing w:after="0" w:line="240" w:lineRule="auto"/>
        <w:ind w:left="709" w:hanging="709"/>
        <w:rPr>
          <w:rFonts w:ascii="Times New Roman" w:hAnsi="Times New Roman"/>
          <w:sz w:val="36"/>
          <w:szCs w:val="24"/>
          <w:lang w:val="id-ID"/>
        </w:rPr>
      </w:pPr>
      <w:r w:rsidRPr="005C42FE">
        <w:rPr>
          <w:rFonts w:ascii="Times New Roman" w:hAnsi="Times New Roman"/>
          <w:sz w:val="24"/>
          <w:szCs w:val="23"/>
        </w:rPr>
        <w:t xml:space="preserve">Insa M, A. Volume 14, Nomor 1, Maret </w:t>
      </w:r>
      <w:r>
        <w:rPr>
          <w:rFonts w:ascii="Times New Roman" w:hAnsi="Times New Roman"/>
          <w:sz w:val="24"/>
          <w:szCs w:val="23"/>
          <w:lang w:val="id-ID"/>
        </w:rPr>
        <w:t>(</w:t>
      </w:r>
      <w:r w:rsidRPr="005C42FE">
        <w:rPr>
          <w:rFonts w:ascii="Times New Roman" w:hAnsi="Times New Roman"/>
          <w:sz w:val="24"/>
          <w:szCs w:val="23"/>
        </w:rPr>
        <w:t>2017</w:t>
      </w:r>
      <w:r>
        <w:rPr>
          <w:rFonts w:ascii="Times New Roman" w:hAnsi="Times New Roman"/>
          <w:sz w:val="24"/>
          <w:szCs w:val="23"/>
          <w:lang w:val="id-ID"/>
        </w:rPr>
        <w:t xml:space="preserve">). </w:t>
      </w:r>
      <w:r w:rsidRPr="005C42FE">
        <w:rPr>
          <w:rFonts w:ascii="Times New Roman" w:hAnsi="Times New Roman"/>
          <w:sz w:val="24"/>
          <w:szCs w:val="23"/>
        </w:rPr>
        <w:t xml:space="preserve">BUMN dan Penguasaan Negara di Bidang Ketenagalistrikan State-Owned Enterprises and State Control in The Field of Electricity Muhammad Insa Ansari </w:t>
      </w:r>
      <w:r w:rsidRPr="005C42FE">
        <w:rPr>
          <w:rFonts w:ascii="Times New Roman" w:hAnsi="Times New Roman"/>
          <w:i/>
          <w:iCs/>
          <w:sz w:val="24"/>
          <w:szCs w:val="23"/>
        </w:rPr>
        <w:t>Jurnal Konstitus</w:t>
      </w:r>
      <w:r>
        <w:rPr>
          <w:rFonts w:ascii="Times New Roman" w:hAnsi="Times New Roman"/>
          <w:i/>
          <w:iCs/>
          <w:sz w:val="24"/>
          <w:szCs w:val="23"/>
          <w:lang w:val="id-ID"/>
        </w:rPr>
        <w:t>.</w:t>
      </w:r>
      <w:r w:rsidRPr="005C42FE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id-ID"/>
        </w:rPr>
        <w:t>(dikutip: Sabtu, 15 Februari 2020).</w:t>
      </w:r>
    </w:p>
    <w:p w:rsidR="004F0305" w:rsidRDefault="004F0305" w:rsidP="004F0305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4F0305" w:rsidRPr="000F0462" w:rsidRDefault="004F0305" w:rsidP="004F0305">
      <w:pPr>
        <w:pStyle w:val="Default"/>
        <w:ind w:left="709" w:hanging="709"/>
        <w:jc w:val="both"/>
        <w:rPr>
          <w:rFonts w:ascii="Times New Roman" w:hAnsi="Times New Roman" w:cs="Times New Roman"/>
          <w:lang w:val="id-ID" w:eastAsia="id-ID"/>
        </w:rPr>
      </w:pPr>
      <w:r>
        <w:rPr>
          <w:rFonts w:ascii="Times New Roman" w:hAnsi="Times New Roman"/>
          <w:lang w:val="id-ID" w:eastAsia="id-ID"/>
        </w:rPr>
        <w:t xml:space="preserve">Kadim, Rima. (2015). </w:t>
      </w:r>
      <w:r w:rsidRPr="000F0462">
        <w:rPr>
          <w:rFonts w:ascii="Times New Roman" w:hAnsi="Times New Roman"/>
          <w:bCs/>
          <w:i/>
          <w:szCs w:val="28"/>
          <w:lang w:val="id-ID" w:eastAsia="id-ID"/>
        </w:rPr>
        <w:t>Implementasi Kebijakan Program Listrik Pintar Di Kecamatan Palu Timur</w:t>
      </w:r>
      <w:r>
        <w:rPr>
          <w:rFonts w:ascii="Times New Roman" w:hAnsi="Times New Roman"/>
          <w:bCs/>
          <w:i/>
          <w:szCs w:val="28"/>
          <w:lang w:val="id-ID" w:eastAsia="id-ID"/>
        </w:rPr>
        <w:t xml:space="preserve">. </w:t>
      </w:r>
      <w:r w:rsidRPr="000F0462">
        <w:rPr>
          <w:rFonts w:ascii="Times New Roman" w:hAnsi="Times New Roman"/>
          <w:bCs/>
          <w:szCs w:val="28"/>
          <w:lang w:val="id-ID" w:eastAsia="id-ID"/>
        </w:rPr>
        <w:t>e-</w:t>
      </w:r>
      <w:r>
        <w:rPr>
          <w:rFonts w:ascii="Times New Roman" w:hAnsi="Times New Roman"/>
          <w:bCs/>
          <w:szCs w:val="28"/>
          <w:lang w:val="id-ID" w:eastAsia="id-ID"/>
        </w:rPr>
        <w:t xml:space="preserve">Jurnal katalogis. Vol 3 No. 9. </w:t>
      </w:r>
      <w:r w:rsidRPr="000F0462">
        <w:rPr>
          <w:rFonts w:ascii="Times New Roman" w:hAnsi="Times New Roman" w:cs="Times New Roman"/>
          <w:iCs/>
          <w:lang w:val="id-ID" w:eastAsia="id-ID"/>
        </w:rPr>
        <w:t>ISSN: 2302-2019</w:t>
      </w:r>
      <w:r>
        <w:rPr>
          <w:rFonts w:ascii="Times New Roman" w:hAnsi="Times New Roman" w:cs="Times New Roman"/>
          <w:iCs/>
          <w:lang w:val="id-ID" w:eastAsia="id-ID"/>
        </w:rPr>
        <w:t>. Palu. (dikutip: Senin, 06 Juli 2020).</w:t>
      </w:r>
    </w:p>
    <w:p w:rsidR="004F0305" w:rsidRDefault="004F0305" w:rsidP="004F030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 w:eastAsia="id-ID"/>
        </w:rPr>
      </w:pPr>
    </w:p>
    <w:p w:rsidR="004F0305" w:rsidRDefault="004F0305" w:rsidP="004F030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 w:eastAsia="id-ID"/>
        </w:rPr>
        <w:t xml:space="preserve">Kotler dan Keller. (2015). </w:t>
      </w:r>
      <w:r>
        <w:rPr>
          <w:rFonts w:ascii="Times New Roman" w:hAnsi="Times New Roman"/>
          <w:bCs/>
          <w:i/>
          <w:iCs/>
          <w:sz w:val="24"/>
          <w:szCs w:val="24"/>
          <w:lang w:val="id-ID" w:eastAsia="id-ID"/>
        </w:rPr>
        <w:t>Menejemen Pemasaran.</w:t>
      </w:r>
      <w:r>
        <w:rPr>
          <w:rFonts w:ascii="Times New Roman" w:hAnsi="Times New Roman"/>
          <w:i/>
          <w:iCs/>
          <w:sz w:val="24"/>
          <w:szCs w:val="24"/>
          <w:lang w:val="id-ID" w:eastAsia="id-ID"/>
        </w:rPr>
        <w:t xml:space="preserve">, </w:t>
      </w:r>
      <w:r>
        <w:rPr>
          <w:rFonts w:ascii="Times New Roman" w:hAnsi="Times New Roman"/>
          <w:sz w:val="24"/>
          <w:szCs w:val="24"/>
          <w:lang w:val="id-ID" w:eastAsia="id-ID"/>
        </w:rPr>
        <w:t>Edisi 12 (terjemahan). Jilid 1 PT Mancana Jaya Cemerlang Jakarta Cetakan IV</w:t>
      </w:r>
      <w:r>
        <w:rPr>
          <w:rFonts w:ascii="Times New Roman" w:hAnsi="Times New Roman"/>
          <w:i/>
          <w:iCs/>
          <w:sz w:val="24"/>
          <w:szCs w:val="24"/>
          <w:lang w:val="id-ID" w:eastAsia="id-ID"/>
        </w:rPr>
        <w:t xml:space="preserve">. </w:t>
      </w:r>
      <w:r>
        <w:rPr>
          <w:rFonts w:ascii="Times New Roman" w:hAnsi="Times New Roman"/>
          <w:sz w:val="24"/>
          <w:szCs w:val="24"/>
          <w:lang w:val="id-ID" w:eastAsia="id-ID"/>
        </w:rPr>
        <w:t>Jakarta. (dikutip: Kamis, 13 Februari 2020).</w:t>
      </w:r>
    </w:p>
    <w:p w:rsidR="004F0305" w:rsidRPr="00CD13D5" w:rsidRDefault="004F0305" w:rsidP="004F0305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4F0305" w:rsidRPr="007126BD" w:rsidRDefault="004F0305" w:rsidP="004F0305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Kristianto, Paulus. (2015). </w:t>
      </w:r>
      <w:r w:rsidRPr="007126BD">
        <w:rPr>
          <w:rFonts w:ascii="Times New Roman" w:hAnsi="Times New Roman"/>
          <w:i/>
          <w:sz w:val="24"/>
          <w:szCs w:val="24"/>
          <w:lang w:val="id-ID"/>
        </w:rPr>
        <w:t>Psikologi Pemasaran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 xml:space="preserve">Caps. Jakarta. </w:t>
      </w:r>
      <w:r>
        <w:rPr>
          <w:rFonts w:ascii="Times New Roman" w:hAnsi="Times New Roman"/>
          <w:sz w:val="24"/>
          <w:szCs w:val="24"/>
          <w:lang w:val="id-ID" w:eastAsia="id-ID"/>
        </w:rPr>
        <w:t>(dikutip: Kamis, 13 Februari 2020).</w:t>
      </w:r>
    </w:p>
    <w:p w:rsidR="004F0305" w:rsidRPr="00F82A73" w:rsidRDefault="004F0305" w:rsidP="004F0305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id-ID"/>
        </w:rPr>
      </w:pPr>
    </w:p>
    <w:p w:rsidR="004F0305" w:rsidRPr="005A46EC" w:rsidRDefault="004F0305" w:rsidP="004F0305">
      <w:pPr>
        <w:pStyle w:val="Default"/>
        <w:ind w:left="709" w:hanging="709"/>
        <w:jc w:val="both"/>
        <w:rPr>
          <w:rFonts w:ascii="Times New Roman" w:hAnsi="Times New Roman" w:cs="Times New Roman"/>
          <w:lang w:val="id-ID" w:eastAsia="id-ID"/>
        </w:rPr>
      </w:pPr>
      <w:r>
        <w:rPr>
          <w:rFonts w:ascii="Times New Roman" w:hAnsi="Times New Roman"/>
          <w:lang w:val="id-ID"/>
        </w:rPr>
        <w:t xml:space="preserve">Kurniawan, Yopi, dkk. (2016). </w:t>
      </w:r>
      <w:r w:rsidRPr="005A46EC">
        <w:rPr>
          <w:rFonts w:ascii="Times New Roman" w:hAnsi="Times New Roman"/>
          <w:bCs/>
          <w:i/>
          <w:lang w:val="id-ID" w:eastAsia="id-ID"/>
        </w:rPr>
        <w:t>Analisis Kualitas Pelayanan Pt. Pln (Persero) Apj Surakarta Terhadap Kepuasan Pelanggan Pengguna Kwh-Meter Prabayar</w:t>
      </w:r>
      <w:r>
        <w:rPr>
          <w:rFonts w:ascii="Times New Roman" w:hAnsi="Times New Roman"/>
          <w:bCs/>
          <w:i/>
          <w:lang w:val="id-ID" w:eastAsia="id-ID"/>
        </w:rPr>
        <w:t xml:space="preserve">. </w:t>
      </w:r>
      <w:r w:rsidRPr="005A46EC">
        <w:rPr>
          <w:rFonts w:ascii="Times New Roman" w:hAnsi="Times New Roman" w:cs="Times New Roman"/>
          <w:iCs/>
          <w:sz w:val="22"/>
          <w:szCs w:val="22"/>
          <w:lang w:val="id-ID" w:eastAsia="id-ID"/>
        </w:rPr>
        <w:t>Seminar Nasional IENACO – 2016 ISSN: 2337 – 4349</w:t>
      </w:r>
      <w:r>
        <w:rPr>
          <w:rFonts w:ascii="Times New Roman" w:hAnsi="Times New Roman" w:cs="Times New Roman"/>
          <w:iCs/>
          <w:sz w:val="22"/>
          <w:szCs w:val="22"/>
          <w:lang w:val="id-ID" w:eastAsia="id-ID"/>
        </w:rPr>
        <w:t xml:space="preserve">. Surakarta. </w:t>
      </w:r>
      <w:r>
        <w:rPr>
          <w:rFonts w:ascii="Times New Roman" w:hAnsi="Times New Roman"/>
          <w:lang w:val="id-ID" w:eastAsia="id-ID"/>
        </w:rPr>
        <w:t>(dikutip: Sabtu, 15 Februari 2020).</w:t>
      </w:r>
    </w:p>
    <w:p w:rsidR="004F0305" w:rsidRDefault="004F0305" w:rsidP="004F0305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4F0305" w:rsidRDefault="004F0305" w:rsidP="004F0305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Lailyah, Nadifatul. (2017). </w:t>
      </w:r>
      <w:r w:rsidRPr="00B317C4">
        <w:rPr>
          <w:rFonts w:ascii="Times New Roman" w:hAnsi="Times New Roman"/>
          <w:bCs/>
          <w:i/>
          <w:sz w:val="24"/>
          <w:szCs w:val="24"/>
          <w:lang w:val="id-ID"/>
        </w:rPr>
        <w:t xml:space="preserve">Analisis Pengaruh Kualitas Pelayanan Terhadap Kepuasan Pelanggan Pada Pemakaian Listrik Prabayar Pada PT. PLN </w:t>
      </w:r>
      <w:r w:rsidRPr="00B317C4">
        <w:rPr>
          <w:rFonts w:ascii="Times New Roman" w:hAnsi="Times New Roman"/>
          <w:bCs/>
          <w:i/>
          <w:sz w:val="24"/>
          <w:szCs w:val="24"/>
          <w:lang w:val="id-ID"/>
        </w:rPr>
        <w:lastRenderedPageBreak/>
        <w:t>(Persero) UPJ Blega Bangkalan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. Skripsi. UIN Maulana Malik Ibrahim Malang. </w:t>
      </w:r>
      <w:r>
        <w:rPr>
          <w:rFonts w:ascii="Times New Roman" w:hAnsi="Times New Roman"/>
          <w:sz w:val="24"/>
          <w:szCs w:val="24"/>
          <w:lang w:val="id-ID" w:eastAsia="id-ID"/>
        </w:rPr>
        <w:t>(dikutip: Sabtu, 15 Februari 2020).</w:t>
      </w:r>
    </w:p>
    <w:p w:rsidR="004F0305" w:rsidRPr="00E664C0" w:rsidRDefault="004F0305" w:rsidP="004F0305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Mulya, Rizka. (2017). </w:t>
      </w:r>
      <w:r w:rsidRPr="004B3C7E">
        <w:rPr>
          <w:rFonts w:ascii="Times New Roman" w:hAnsi="Times New Roman"/>
          <w:i/>
          <w:sz w:val="24"/>
          <w:szCs w:val="24"/>
        </w:rPr>
        <w:t>Analisis Kualitas Pelayanan Publik Program Listrik Pintar (Prabayar) di PT. PLN (Persero) Area Pekanbaru Rayon Panam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 xml:space="preserve">Skripsi. Pekanbaru. </w:t>
      </w:r>
      <w:r>
        <w:rPr>
          <w:rFonts w:ascii="Times New Roman" w:hAnsi="Times New Roman"/>
          <w:sz w:val="24"/>
          <w:szCs w:val="24"/>
          <w:lang w:val="id-ID" w:eastAsia="id-ID"/>
        </w:rPr>
        <w:t>(dikutip: Kamis, 20 Februari 2020).</w:t>
      </w:r>
    </w:p>
    <w:p w:rsidR="004F0305" w:rsidRPr="00B317C4" w:rsidRDefault="004F0305" w:rsidP="004F030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 w:rsidRPr="00E8750E">
        <w:rPr>
          <w:rFonts w:ascii="Times New Roman" w:hAnsi="Times New Roman"/>
          <w:sz w:val="24"/>
          <w:szCs w:val="24"/>
        </w:rPr>
        <w:t xml:space="preserve">Nazir. </w:t>
      </w:r>
      <w:r>
        <w:rPr>
          <w:rFonts w:ascii="Times New Roman" w:hAnsi="Times New Roman"/>
          <w:sz w:val="24"/>
          <w:szCs w:val="24"/>
        </w:rPr>
        <w:t>(201</w:t>
      </w:r>
      <w:r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Pr="00E8750E">
        <w:rPr>
          <w:rFonts w:ascii="Times New Roman" w:hAnsi="Times New Roman"/>
          <w:sz w:val="24"/>
          <w:szCs w:val="24"/>
        </w:rPr>
        <w:t xml:space="preserve">. </w:t>
      </w:r>
      <w:r w:rsidRPr="002A3851">
        <w:rPr>
          <w:rFonts w:ascii="Times New Roman" w:hAnsi="Times New Roman"/>
          <w:i/>
          <w:sz w:val="24"/>
          <w:szCs w:val="24"/>
        </w:rPr>
        <w:t>Metode Penelitian</w:t>
      </w:r>
      <w:r w:rsidRPr="00E875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Ghalia Indonesia: </w:t>
      </w:r>
      <w:r w:rsidRPr="00E8750E">
        <w:rPr>
          <w:rFonts w:ascii="Times New Roman" w:hAnsi="Times New Roman"/>
          <w:sz w:val="24"/>
          <w:szCs w:val="24"/>
        </w:rPr>
        <w:t>Bogor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id-ID"/>
        </w:rPr>
        <w:t>(dikutip: Kamis, 06 Februari 2020).</w:t>
      </w:r>
    </w:p>
    <w:p w:rsidR="004F0305" w:rsidRDefault="004F0305" w:rsidP="004F030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4F0305" w:rsidRPr="00B317C4" w:rsidRDefault="004F0305" w:rsidP="004F030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3"/>
          <w:lang w:val="id-ID"/>
        </w:rPr>
      </w:pPr>
      <w:r w:rsidRPr="000E61AB">
        <w:rPr>
          <w:rFonts w:ascii="Times New Roman" w:hAnsi="Times New Roman"/>
          <w:sz w:val="24"/>
          <w:szCs w:val="23"/>
        </w:rPr>
        <w:t xml:space="preserve">Santosa, Pandji. </w:t>
      </w:r>
      <w:r>
        <w:rPr>
          <w:rFonts w:ascii="Times New Roman" w:hAnsi="Times New Roman"/>
          <w:sz w:val="24"/>
          <w:szCs w:val="23"/>
          <w:lang w:val="id-ID"/>
        </w:rPr>
        <w:t>(2015</w:t>
      </w:r>
      <w:r w:rsidRPr="000E61AB">
        <w:rPr>
          <w:rFonts w:ascii="Times New Roman" w:hAnsi="Times New Roman"/>
          <w:sz w:val="24"/>
          <w:szCs w:val="23"/>
          <w:lang w:val="id-ID"/>
        </w:rPr>
        <w:t>)</w:t>
      </w:r>
      <w:r w:rsidRPr="000E61AB">
        <w:rPr>
          <w:rFonts w:ascii="Times New Roman" w:hAnsi="Times New Roman"/>
          <w:sz w:val="24"/>
          <w:szCs w:val="23"/>
        </w:rPr>
        <w:t xml:space="preserve">. </w:t>
      </w:r>
      <w:r w:rsidRPr="000E61AB">
        <w:rPr>
          <w:rFonts w:ascii="Times New Roman" w:hAnsi="Times New Roman"/>
          <w:i/>
          <w:sz w:val="24"/>
          <w:szCs w:val="23"/>
        </w:rPr>
        <w:t>Administrasi publik Teori dan Aplikasi Good Governance</w:t>
      </w:r>
      <w:r w:rsidRPr="000E61AB">
        <w:rPr>
          <w:rFonts w:ascii="Times New Roman" w:hAnsi="Times New Roman"/>
          <w:sz w:val="24"/>
          <w:szCs w:val="23"/>
        </w:rPr>
        <w:t>. Refika Aditama. Jakarta.</w:t>
      </w:r>
      <w:r>
        <w:rPr>
          <w:rFonts w:ascii="Times New Roman" w:hAnsi="Times New Roman"/>
          <w:sz w:val="24"/>
          <w:szCs w:val="23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id-ID"/>
        </w:rPr>
        <w:t>(dikutip: Sabtu, 15 Februari 2020).</w:t>
      </w:r>
    </w:p>
    <w:p w:rsidR="004F0305" w:rsidRDefault="004F0305" w:rsidP="004F030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3"/>
          <w:lang w:val="id-ID"/>
        </w:rPr>
      </w:pPr>
    </w:p>
    <w:p w:rsidR="004F0305" w:rsidRPr="004B3C7E" w:rsidRDefault="004F0305" w:rsidP="004F030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3"/>
          <w:lang w:val="id-ID"/>
        </w:rPr>
        <w:t xml:space="preserve">Sasela, Crhistine. (2015). </w:t>
      </w:r>
      <w:r w:rsidRPr="004B3C7E">
        <w:rPr>
          <w:rFonts w:ascii="Times New Roman" w:hAnsi="Times New Roman"/>
          <w:bCs/>
          <w:i/>
          <w:sz w:val="24"/>
          <w:szCs w:val="24"/>
          <w:lang w:val="id-ID" w:eastAsia="id-ID"/>
        </w:rPr>
        <w:t>Analisis Kualitas Produk Listrik Pintar (Prabayar) Dalam Menghadapi Kepuasan Pelanggan (Keinginan Pelanggan) Di PT PLN (Persero) Wilayah Suluttenggo Area Manado.</w:t>
      </w:r>
      <w:r>
        <w:rPr>
          <w:rFonts w:ascii="Times New Roman" w:hAnsi="Times New Roman"/>
          <w:bCs/>
          <w:sz w:val="24"/>
          <w:szCs w:val="24"/>
          <w:lang w:val="id-ID" w:eastAsia="id-ID"/>
        </w:rPr>
        <w:t xml:space="preserve"> Skripsi. </w:t>
      </w:r>
      <w:r w:rsidRPr="004B3C7E">
        <w:rPr>
          <w:rFonts w:ascii="Times New Roman" w:hAnsi="Times New Roman"/>
          <w:bCs/>
          <w:sz w:val="24"/>
          <w:szCs w:val="24"/>
          <w:lang w:val="id-ID" w:eastAsia="id-ID"/>
        </w:rPr>
        <w:t>Politeknik Negeri Manado</w:t>
      </w:r>
      <w:r>
        <w:rPr>
          <w:rFonts w:ascii="Times New Roman" w:hAnsi="Times New Roman"/>
          <w:bCs/>
          <w:sz w:val="24"/>
          <w:szCs w:val="24"/>
          <w:lang w:val="id-ID" w:eastAsia="id-ID"/>
        </w:rPr>
        <w:t xml:space="preserve">. Manado. </w:t>
      </w:r>
      <w:r>
        <w:rPr>
          <w:rFonts w:ascii="Times New Roman" w:hAnsi="Times New Roman"/>
          <w:sz w:val="24"/>
          <w:szCs w:val="24"/>
          <w:lang w:val="id-ID" w:eastAsia="id-ID"/>
        </w:rPr>
        <w:t>(dikutip: Kamis, 20 Februari 2020).</w:t>
      </w:r>
    </w:p>
    <w:p w:rsidR="004F0305" w:rsidRPr="00F82A73" w:rsidRDefault="004F0305" w:rsidP="004F030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4F0305" w:rsidRPr="00B317C4" w:rsidRDefault="004F0305" w:rsidP="004F0305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Sugiyono. (201</w:t>
      </w:r>
      <w:r>
        <w:rPr>
          <w:rFonts w:ascii="Times New Roman" w:hAnsi="Times New Roman"/>
          <w:sz w:val="24"/>
          <w:szCs w:val="24"/>
          <w:lang w:val="id-ID"/>
        </w:rPr>
        <w:t>6</w:t>
      </w:r>
      <w:r w:rsidRPr="00A91281">
        <w:rPr>
          <w:rFonts w:ascii="Times New Roman" w:hAnsi="Times New Roman"/>
          <w:sz w:val="24"/>
          <w:szCs w:val="24"/>
        </w:rPr>
        <w:t xml:space="preserve">). </w:t>
      </w:r>
      <w:r w:rsidRPr="00A91281">
        <w:rPr>
          <w:rFonts w:ascii="Times New Roman" w:hAnsi="Times New Roman"/>
          <w:i/>
          <w:sz w:val="24"/>
          <w:szCs w:val="24"/>
        </w:rPr>
        <w:t>Metode Penelitian Kuantitatif, Kualitatif, dan R&amp;D</w:t>
      </w:r>
      <w:r>
        <w:rPr>
          <w:rFonts w:ascii="Times New Roman" w:hAnsi="Times New Roman"/>
          <w:sz w:val="24"/>
          <w:szCs w:val="24"/>
        </w:rPr>
        <w:t>. Bandung : Alfabeta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Pr="00A91281">
        <w:rPr>
          <w:rFonts w:ascii="Times New Roman" w:hAnsi="Times New Roman"/>
          <w:sz w:val="24"/>
          <w:szCs w:val="24"/>
        </w:rPr>
        <w:t xml:space="preserve"> CV.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id-ID"/>
        </w:rPr>
        <w:t>(dikutip: Kamis, 06 Februari 2020)</w:t>
      </w:r>
    </w:p>
    <w:p w:rsidR="004F0305" w:rsidRPr="004B3C7E" w:rsidRDefault="004F0305" w:rsidP="004F0305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4F0305" w:rsidRPr="0058604E" w:rsidRDefault="004F0305" w:rsidP="004F0305">
      <w:pPr>
        <w:spacing w:after="0" w:line="240" w:lineRule="auto"/>
        <w:ind w:left="709" w:hanging="709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Sirirngoringo, Renniwati. (2018). </w:t>
      </w:r>
      <w:r w:rsidRPr="0058604E">
        <w:rPr>
          <w:rFonts w:ascii="Times New Roman" w:hAnsi="Times New Roman"/>
          <w:bCs/>
          <w:i/>
          <w:sz w:val="24"/>
          <w:szCs w:val="24"/>
          <w:lang w:val="id-ID" w:eastAsia="id-ID"/>
        </w:rPr>
        <w:t>Analisis nilai pelanggan dan kebijakan tarif listrik prabayar terhadap kepuasan pelanggan PT PLN Bright Batam.</w:t>
      </w:r>
      <w:r>
        <w:rPr>
          <w:rFonts w:ascii="Times New Roman" w:hAnsi="Times New Roman"/>
          <w:bCs/>
          <w:i/>
          <w:sz w:val="24"/>
          <w:szCs w:val="24"/>
          <w:lang w:val="id-ID" w:eastAsia="id-ID"/>
        </w:rPr>
        <w:t xml:space="preserve"> </w:t>
      </w:r>
      <w:r w:rsidRPr="0058604E">
        <w:rPr>
          <w:rFonts w:ascii="Times New Roman" w:hAnsi="Times New Roman"/>
          <w:bCs/>
          <w:sz w:val="24"/>
          <w:szCs w:val="24"/>
          <w:lang w:val="id-ID" w:eastAsia="id-ID"/>
        </w:rPr>
        <w:t>Skripsi.</w:t>
      </w:r>
      <w:r>
        <w:rPr>
          <w:rFonts w:ascii="Times New Roman" w:hAnsi="Times New Roman"/>
          <w:bCs/>
          <w:sz w:val="24"/>
          <w:szCs w:val="24"/>
          <w:lang w:val="id-ID" w:eastAsia="id-ID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id-ID"/>
        </w:rPr>
        <w:t>Universitas Putera Batam. Batam. (dikutip: Kamis, 20 Februari 2020).</w:t>
      </w:r>
    </w:p>
    <w:p w:rsidR="004F0305" w:rsidRPr="00E664C0" w:rsidRDefault="004F0305" w:rsidP="004F0305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4F0305" w:rsidRDefault="004F0305" w:rsidP="004F030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 w:eastAsia="id-ID"/>
        </w:rPr>
        <w:t xml:space="preserve">Tjiptono, Fandy. (2015). </w:t>
      </w:r>
      <w:r w:rsidRPr="00E664C0">
        <w:rPr>
          <w:rFonts w:ascii="Times New Roman" w:hAnsi="Times New Roman"/>
          <w:bCs/>
          <w:i/>
          <w:iCs/>
          <w:sz w:val="24"/>
          <w:szCs w:val="24"/>
          <w:lang w:val="id-ID" w:eastAsia="id-ID"/>
        </w:rPr>
        <w:t>Strategi Pemasaran</w:t>
      </w:r>
      <w:r>
        <w:rPr>
          <w:rFonts w:ascii="Times New Roman" w:hAnsi="Times New Roman"/>
          <w:sz w:val="24"/>
          <w:szCs w:val="24"/>
          <w:lang w:val="id-ID" w:eastAsia="id-ID"/>
        </w:rPr>
        <w:t>. Edisi 3. ANDI. Yogyakarta. (dikutip: Kamis, 13 Februari 2020).</w:t>
      </w:r>
    </w:p>
    <w:p w:rsidR="004F0305" w:rsidRDefault="004F0305" w:rsidP="004F03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 w:eastAsia="id-ID"/>
        </w:rPr>
      </w:pPr>
    </w:p>
    <w:p w:rsidR="004F0305" w:rsidRDefault="004F0305" w:rsidP="004F030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 w:eastAsia="id-ID"/>
        </w:rPr>
        <w:t xml:space="preserve">Umar, Husein. (2015). </w:t>
      </w:r>
      <w:r w:rsidRPr="00F82A73">
        <w:rPr>
          <w:rFonts w:ascii="Times New Roman" w:hAnsi="Times New Roman"/>
          <w:bCs/>
          <w:i/>
          <w:iCs/>
          <w:sz w:val="24"/>
          <w:szCs w:val="24"/>
          <w:lang w:val="id-ID" w:eastAsia="id-ID"/>
        </w:rPr>
        <w:t>Studi Kelayakan Bisnis</w:t>
      </w:r>
      <w:r>
        <w:rPr>
          <w:rFonts w:ascii="Times New Roman" w:hAnsi="Times New Roman"/>
          <w:sz w:val="24"/>
          <w:szCs w:val="24"/>
          <w:lang w:val="id-ID" w:eastAsia="id-ID"/>
        </w:rPr>
        <w:t>. PT Gramedia Pustaka Utama. Jakarta. (dikutip: Kamis, 20 Februari 2020).</w:t>
      </w:r>
    </w:p>
    <w:p w:rsidR="004F0305" w:rsidRDefault="004F0305" w:rsidP="004F030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 w:eastAsia="id-ID"/>
        </w:rPr>
      </w:pPr>
    </w:p>
    <w:p w:rsidR="004F0305" w:rsidRPr="00995995" w:rsidRDefault="004F0305" w:rsidP="004F030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4"/>
          <w:lang w:val="id-ID" w:eastAsia="id-ID"/>
        </w:rPr>
      </w:pPr>
      <w:r w:rsidRPr="00995995">
        <w:rPr>
          <w:rFonts w:ascii="Times New Roman" w:hAnsi="Times New Roman"/>
          <w:sz w:val="24"/>
          <w:szCs w:val="23"/>
        </w:rPr>
        <w:t xml:space="preserve">Widodo, Joko. </w:t>
      </w:r>
      <w:r>
        <w:rPr>
          <w:rFonts w:ascii="Times New Roman" w:hAnsi="Times New Roman"/>
          <w:sz w:val="24"/>
          <w:szCs w:val="23"/>
          <w:lang w:val="id-ID"/>
        </w:rPr>
        <w:t>(</w:t>
      </w:r>
      <w:r w:rsidRPr="00995995">
        <w:rPr>
          <w:rFonts w:ascii="Times New Roman" w:hAnsi="Times New Roman"/>
          <w:sz w:val="24"/>
          <w:szCs w:val="23"/>
        </w:rPr>
        <w:t>2010</w:t>
      </w:r>
      <w:r>
        <w:rPr>
          <w:rFonts w:ascii="Times New Roman" w:hAnsi="Times New Roman"/>
          <w:sz w:val="24"/>
          <w:szCs w:val="23"/>
          <w:lang w:val="id-ID"/>
        </w:rPr>
        <w:t>)</w:t>
      </w:r>
      <w:r w:rsidRPr="00995995">
        <w:rPr>
          <w:rFonts w:ascii="Times New Roman" w:hAnsi="Times New Roman"/>
          <w:sz w:val="24"/>
          <w:szCs w:val="23"/>
        </w:rPr>
        <w:t xml:space="preserve">. </w:t>
      </w:r>
      <w:r w:rsidRPr="00995995">
        <w:rPr>
          <w:rFonts w:ascii="Times New Roman" w:hAnsi="Times New Roman"/>
          <w:i/>
          <w:iCs/>
          <w:sz w:val="24"/>
          <w:szCs w:val="23"/>
        </w:rPr>
        <w:t xml:space="preserve">Analisis Kebijakan Konsep dan Aplikasi Analisis Proses Kebijakan Publik. </w:t>
      </w:r>
      <w:r w:rsidRPr="00995995">
        <w:rPr>
          <w:rFonts w:ascii="Times New Roman" w:hAnsi="Times New Roman"/>
          <w:sz w:val="24"/>
          <w:szCs w:val="23"/>
        </w:rPr>
        <w:t>Malang: Bayumedia.</w:t>
      </w:r>
      <w:r>
        <w:rPr>
          <w:rFonts w:ascii="Times New Roman" w:hAnsi="Times New Roman"/>
          <w:sz w:val="24"/>
          <w:szCs w:val="23"/>
          <w:lang w:val="id-ID"/>
        </w:rPr>
        <w:t xml:space="preserve"> (dikutip: Senin, 06 Juli 2020)</w:t>
      </w:r>
    </w:p>
    <w:p w:rsidR="004F0305" w:rsidRDefault="004F0305" w:rsidP="004F03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 w:eastAsia="id-ID"/>
        </w:rPr>
      </w:pPr>
    </w:p>
    <w:p w:rsidR="004F0305" w:rsidRDefault="004F0305" w:rsidP="004F030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id-ID" w:eastAsia="id-ID"/>
        </w:rPr>
      </w:pPr>
      <w:r>
        <w:rPr>
          <w:rFonts w:ascii="Times New Roman" w:hAnsi="Times New Roman"/>
          <w:b/>
          <w:bCs/>
          <w:color w:val="0070C1"/>
          <w:sz w:val="24"/>
          <w:szCs w:val="24"/>
          <w:lang w:val="id-ID" w:eastAsia="id-ID"/>
        </w:rPr>
        <w:t>http://www.pln.co.id</w:t>
      </w:r>
      <w:r>
        <w:rPr>
          <w:rFonts w:ascii="Times New Roman" w:hAnsi="Times New Roman"/>
          <w:color w:val="000000"/>
          <w:sz w:val="24"/>
          <w:szCs w:val="24"/>
          <w:lang w:val="id-ID" w:eastAsia="id-ID"/>
        </w:rPr>
        <w:t>, diunduh pada Hari Kamis Tanggal 20 Februari pukul 13.57 WIB.</w:t>
      </w:r>
    </w:p>
    <w:p w:rsidR="004F0305" w:rsidRDefault="004F0305" w:rsidP="004F030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EA6525" w:rsidRPr="004F0305" w:rsidRDefault="00EA6525" w:rsidP="004F0305">
      <w:bookmarkStart w:id="0" w:name="_GoBack"/>
      <w:bookmarkEnd w:id="0"/>
    </w:p>
    <w:sectPr w:rsidR="00EA6525" w:rsidRPr="004F0305" w:rsidSect="00F7670C">
      <w:headerReference w:type="default" r:id="rId6"/>
      <w:footerReference w:type="default" r:id="rId7"/>
      <w:footerReference w:type="firs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6B" w:rsidRDefault="004F0305">
    <w:pPr>
      <w:pStyle w:val="Footer"/>
      <w:jc w:val="center"/>
    </w:pPr>
  </w:p>
  <w:p w:rsidR="00E42F6B" w:rsidRDefault="004F03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6B" w:rsidRPr="00B672E4" w:rsidRDefault="004F0305">
    <w:pPr>
      <w:pStyle w:val="Footer"/>
      <w:jc w:val="center"/>
      <w:rPr>
        <w:rFonts w:ascii="Times New Roman" w:hAnsi="Times New Roman"/>
        <w:sz w:val="24"/>
        <w:szCs w:val="24"/>
      </w:rPr>
    </w:pPr>
    <w:r w:rsidRPr="00B672E4">
      <w:rPr>
        <w:rFonts w:ascii="Times New Roman" w:hAnsi="Times New Roman"/>
        <w:sz w:val="24"/>
        <w:szCs w:val="24"/>
      </w:rPr>
      <w:fldChar w:fldCharType="begin"/>
    </w:r>
    <w:r w:rsidRPr="00B672E4">
      <w:rPr>
        <w:rFonts w:ascii="Times New Roman" w:hAnsi="Times New Roman"/>
        <w:sz w:val="24"/>
        <w:szCs w:val="24"/>
      </w:rPr>
      <w:instrText xml:space="preserve"> PAGE   \* MERGEFORMAT </w:instrText>
    </w:r>
    <w:r w:rsidRPr="00B672E4">
      <w:rPr>
        <w:rFonts w:ascii="Times New Roman" w:hAnsi="Times New Roman"/>
        <w:sz w:val="24"/>
        <w:szCs w:val="24"/>
      </w:rPr>
      <w:fldChar w:fldCharType="separate"/>
    </w:r>
    <w:r w:rsidR="00F7670C">
      <w:rPr>
        <w:rFonts w:ascii="Times New Roman" w:hAnsi="Times New Roman"/>
        <w:noProof/>
        <w:sz w:val="24"/>
        <w:szCs w:val="24"/>
      </w:rPr>
      <w:t>1</w:t>
    </w:r>
    <w:r w:rsidRPr="00B672E4">
      <w:rPr>
        <w:rFonts w:ascii="Times New Roman" w:hAnsi="Times New Roman"/>
        <w:sz w:val="24"/>
        <w:szCs w:val="24"/>
      </w:rPr>
      <w:fldChar w:fldCharType="end"/>
    </w:r>
  </w:p>
  <w:p w:rsidR="00E42F6B" w:rsidRPr="00B672E4" w:rsidRDefault="004F0305">
    <w:pPr>
      <w:pStyle w:val="Foo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6B" w:rsidRPr="009C53C7" w:rsidRDefault="004F0305">
    <w:pPr>
      <w:pStyle w:val="Header"/>
      <w:jc w:val="right"/>
      <w:rPr>
        <w:rFonts w:ascii="Times New Roman" w:hAnsi="Times New Roman"/>
        <w:sz w:val="24"/>
      </w:rPr>
    </w:pPr>
    <w:r w:rsidRPr="009C53C7">
      <w:rPr>
        <w:rFonts w:ascii="Times New Roman" w:hAnsi="Times New Roman"/>
        <w:sz w:val="24"/>
      </w:rPr>
      <w:fldChar w:fldCharType="begin"/>
    </w:r>
    <w:r w:rsidRPr="009C53C7">
      <w:rPr>
        <w:rFonts w:ascii="Times New Roman" w:hAnsi="Times New Roman"/>
        <w:sz w:val="24"/>
      </w:rPr>
      <w:instrText xml:space="preserve"> PAGE   \* MERGEFORMAT </w:instrText>
    </w:r>
    <w:r w:rsidRPr="009C53C7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9C53C7">
      <w:rPr>
        <w:rFonts w:ascii="Times New Roman" w:hAnsi="Times New Roman"/>
        <w:sz w:val="24"/>
      </w:rPr>
      <w:fldChar w:fldCharType="end"/>
    </w:r>
  </w:p>
  <w:p w:rsidR="00E42F6B" w:rsidRPr="009C53C7" w:rsidRDefault="004F0305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DFF"/>
    <w:multiLevelType w:val="hybridMultilevel"/>
    <w:tmpl w:val="4A6EE11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312C"/>
    <w:multiLevelType w:val="hybridMultilevel"/>
    <w:tmpl w:val="3920F5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30D59"/>
    <w:multiLevelType w:val="multilevel"/>
    <w:tmpl w:val="EBBC4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3">
    <w:nsid w:val="18BE56AE"/>
    <w:multiLevelType w:val="multilevel"/>
    <w:tmpl w:val="554CC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9D65ABC"/>
    <w:multiLevelType w:val="hybridMultilevel"/>
    <w:tmpl w:val="2FC2A8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E2D29"/>
    <w:multiLevelType w:val="hybridMultilevel"/>
    <w:tmpl w:val="79EA67D6"/>
    <w:lvl w:ilvl="0" w:tplc="E7E4AA5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A0B13"/>
    <w:multiLevelType w:val="hybridMultilevel"/>
    <w:tmpl w:val="31840D54"/>
    <w:lvl w:ilvl="0" w:tplc="E7E4AA5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5F6B43"/>
    <w:multiLevelType w:val="multilevel"/>
    <w:tmpl w:val="48A8C7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1"/>
      <w:numFmt w:val="bullet"/>
      <w:lvlText w:val="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97965"/>
    <w:multiLevelType w:val="multilevel"/>
    <w:tmpl w:val="461E43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72766F"/>
    <w:multiLevelType w:val="multilevel"/>
    <w:tmpl w:val="85F48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CFF54C8"/>
    <w:multiLevelType w:val="hybridMultilevel"/>
    <w:tmpl w:val="7256D376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4070B4"/>
    <w:multiLevelType w:val="hybridMultilevel"/>
    <w:tmpl w:val="E20EC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11AE2"/>
    <w:multiLevelType w:val="multilevel"/>
    <w:tmpl w:val="AC9EC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6B1B88"/>
    <w:multiLevelType w:val="hybridMultilevel"/>
    <w:tmpl w:val="FBF693E8"/>
    <w:lvl w:ilvl="0" w:tplc="CB006E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C7E5F"/>
    <w:multiLevelType w:val="hybridMultilevel"/>
    <w:tmpl w:val="CD18C56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133F1"/>
    <w:multiLevelType w:val="hybridMultilevel"/>
    <w:tmpl w:val="E87EF05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02105"/>
    <w:multiLevelType w:val="hybridMultilevel"/>
    <w:tmpl w:val="0E260C1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54DD3"/>
    <w:multiLevelType w:val="multilevel"/>
    <w:tmpl w:val="C43018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9C38A2"/>
    <w:multiLevelType w:val="hybridMultilevel"/>
    <w:tmpl w:val="C1B0EDC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F69B6"/>
    <w:multiLevelType w:val="hybridMultilevel"/>
    <w:tmpl w:val="5E7C3C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E219C"/>
    <w:multiLevelType w:val="hybridMultilevel"/>
    <w:tmpl w:val="11485A32"/>
    <w:lvl w:ilvl="0" w:tplc="0421000F">
      <w:start w:val="1"/>
      <w:numFmt w:val="decimal"/>
      <w:lvlText w:val="%1."/>
      <w:lvlJc w:val="left"/>
      <w:pPr>
        <w:ind w:left="2007" w:hanging="360"/>
      </w:p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1">
    <w:nsid w:val="6B486837"/>
    <w:multiLevelType w:val="hybridMultilevel"/>
    <w:tmpl w:val="60D2E93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41BF6"/>
    <w:multiLevelType w:val="hybridMultilevel"/>
    <w:tmpl w:val="CC9AAC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E7E3E"/>
    <w:multiLevelType w:val="hybridMultilevel"/>
    <w:tmpl w:val="AB4404A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57040"/>
    <w:multiLevelType w:val="multilevel"/>
    <w:tmpl w:val="D54662F6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2052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7E671383"/>
    <w:multiLevelType w:val="hybridMultilevel"/>
    <w:tmpl w:val="6B22911A"/>
    <w:lvl w:ilvl="0" w:tplc="0409000F">
      <w:start w:val="1"/>
      <w:numFmt w:val="decimal"/>
      <w:lvlText w:val="%1."/>
      <w:lvlJc w:val="left"/>
      <w:pPr>
        <w:ind w:left="1850" w:hanging="360"/>
      </w:p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6">
    <w:nsid w:val="7EB54807"/>
    <w:multiLevelType w:val="hybridMultilevel"/>
    <w:tmpl w:val="FA2AA93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11"/>
  </w:num>
  <w:num w:numId="5">
    <w:abstractNumId w:val="2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5"/>
  </w:num>
  <w:num w:numId="11">
    <w:abstractNumId w:val="1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14"/>
  </w:num>
  <w:num w:numId="17">
    <w:abstractNumId w:val="21"/>
  </w:num>
  <w:num w:numId="18">
    <w:abstractNumId w:val="15"/>
  </w:num>
  <w:num w:numId="19">
    <w:abstractNumId w:val="13"/>
  </w:num>
  <w:num w:numId="20">
    <w:abstractNumId w:val="26"/>
  </w:num>
  <w:num w:numId="21">
    <w:abstractNumId w:val="0"/>
  </w:num>
  <w:num w:numId="22">
    <w:abstractNumId w:val="18"/>
  </w:num>
  <w:num w:numId="23">
    <w:abstractNumId w:val="16"/>
  </w:num>
  <w:num w:numId="24">
    <w:abstractNumId w:val="23"/>
  </w:num>
  <w:num w:numId="25">
    <w:abstractNumId w:val="4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0C"/>
    <w:rsid w:val="000D104A"/>
    <w:rsid w:val="00191463"/>
    <w:rsid w:val="004F0305"/>
    <w:rsid w:val="00510FA5"/>
    <w:rsid w:val="00BF517B"/>
    <w:rsid w:val="00DD0758"/>
    <w:rsid w:val="00EA6525"/>
    <w:rsid w:val="00F269AF"/>
    <w:rsid w:val="00F7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0C"/>
    <w:pPr>
      <w:jc w:val="both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69AF"/>
    <w:pPr>
      <w:keepNext/>
      <w:keepLines/>
      <w:spacing w:before="40" w:after="0"/>
      <w:jc w:val="left"/>
      <w:outlineLvl w:val="3"/>
    </w:pPr>
    <w:rPr>
      <w:rFonts w:ascii="Cambria" w:eastAsia="Times New Roman" w:hAnsi="Cambria"/>
      <w:i/>
      <w:iCs/>
      <w:color w:val="365F91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34"/>
    <w:qFormat/>
    <w:rsid w:val="00F7670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"/>
    <w:link w:val="ListParagraph"/>
    <w:uiPriority w:val="34"/>
    <w:locked/>
    <w:rsid w:val="00F7670C"/>
    <w:rPr>
      <w:rFonts w:ascii="Calibri" w:eastAsia="Calibri" w:hAnsi="Calibri" w:cs="Times New Roman"/>
    </w:rPr>
  </w:style>
  <w:style w:type="paragraph" w:customStyle="1" w:styleId="Default">
    <w:name w:val="Default"/>
    <w:rsid w:val="00F767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7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70C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DD0758"/>
    <w:rPr>
      <w:b/>
      <w:bCs/>
    </w:rPr>
  </w:style>
  <w:style w:type="paragraph" w:styleId="NormalWeb">
    <w:name w:val="Normal (Web)"/>
    <w:basedOn w:val="Normal"/>
    <w:uiPriority w:val="99"/>
    <w:unhideWhenUsed/>
    <w:rsid w:val="00DD07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DD075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269AF"/>
    <w:rPr>
      <w:rFonts w:ascii="Cambria" w:eastAsia="Times New Roman" w:hAnsi="Cambria" w:cs="Times New Roman"/>
      <w:i/>
      <w:iCs/>
      <w:color w:val="365F91"/>
      <w:sz w:val="20"/>
      <w:szCs w:val="20"/>
      <w:lang w:val="x-none" w:eastAsia="x-none"/>
    </w:rPr>
  </w:style>
  <w:style w:type="paragraph" w:customStyle="1" w:styleId="western">
    <w:name w:val="western"/>
    <w:basedOn w:val="Normal"/>
    <w:rsid w:val="000D10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0C"/>
    <w:pPr>
      <w:jc w:val="both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69AF"/>
    <w:pPr>
      <w:keepNext/>
      <w:keepLines/>
      <w:spacing w:before="40" w:after="0"/>
      <w:jc w:val="left"/>
      <w:outlineLvl w:val="3"/>
    </w:pPr>
    <w:rPr>
      <w:rFonts w:ascii="Cambria" w:eastAsia="Times New Roman" w:hAnsi="Cambria"/>
      <w:i/>
      <w:iCs/>
      <w:color w:val="365F91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34"/>
    <w:qFormat/>
    <w:rsid w:val="00F7670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"/>
    <w:link w:val="ListParagraph"/>
    <w:uiPriority w:val="34"/>
    <w:locked/>
    <w:rsid w:val="00F7670C"/>
    <w:rPr>
      <w:rFonts w:ascii="Calibri" w:eastAsia="Calibri" w:hAnsi="Calibri" w:cs="Times New Roman"/>
    </w:rPr>
  </w:style>
  <w:style w:type="paragraph" w:customStyle="1" w:styleId="Default">
    <w:name w:val="Default"/>
    <w:rsid w:val="00F767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7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70C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DD0758"/>
    <w:rPr>
      <w:b/>
      <w:bCs/>
    </w:rPr>
  </w:style>
  <w:style w:type="paragraph" w:styleId="NormalWeb">
    <w:name w:val="Normal (Web)"/>
    <w:basedOn w:val="Normal"/>
    <w:uiPriority w:val="99"/>
    <w:unhideWhenUsed/>
    <w:rsid w:val="00DD07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DD075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269AF"/>
    <w:rPr>
      <w:rFonts w:ascii="Cambria" w:eastAsia="Times New Roman" w:hAnsi="Cambria" w:cs="Times New Roman"/>
      <w:i/>
      <w:iCs/>
      <w:color w:val="365F91"/>
      <w:sz w:val="20"/>
      <w:szCs w:val="20"/>
      <w:lang w:val="x-none" w:eastAsia="x-none"/>
    </w:rPr>
  </w:style>
  <w:style w:type="paragraph" w:customStyle="1" w:styleId="western">
    <w:name w:val="western"/>
    <w:basedOn w:val="Normal"/>
    <w:rsid w:val="000D10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2021-06-14T05:34:00Z</dcterms:created>
  <dcterms:modified xsi:type="dcterms:W3CDTF">2021-06-14T05:34:00Z</dcterms:modified>
</cp:coreProperties>
</file>