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7" w:rsidRPr="006B75B5" w:rsidRDefault="00225587" w:rsidP="0022558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25587" w:rsidRPr="006B75B5" w:rsidRDefault="00225587" w:rsidP="00225587">
      <w:pPr>
        <w:pStyle w:val="Heading1"/>
        <w:spacing w:line="480" w:lineRule="auto"/>
      </w:pPr>
      <w:bookmarkStart w:id="0" w:name="_Toc84444077"/>
      <w:r w:rsidRPr="00B21FA9">
        <w:t>DAFTAR PUSTAKA</w:t>
      </w:r>
      <w:bookmarkEnd w:id="0"/>
    </w:p>
    <w:sdt>
      <w:sdtPr>
        <w:rPr>
          <w:rFonts w:asciiTheme="majorBidi" w:hAnsiTheme="majorBidi" w:cstheme="majorBidi"/>
          <w:sz w:val="24"/>
          <w:szCs w:val="24"/>
        </w:rPr>
        <w:id w:val="111145805"/>
        <w:bibliography/>
      </w:sdtPr>
      <w:sdtContent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6B75B5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FF75D4">
            <w:rPr>
              <w:rFonts w:asciiTheme="majorBidi" w:hAnsiTheme="majorBidi" w:cstheme="majorBidi"/>
              <w:sz w:val="24"/>
              <w:szCs w:val="24"/>
            </w:rPr>
            <w:instrText xml:space="preserve"> BIBLIOGRAPHY </w:instrText>
          </w:r>
          <w:r w:rsidRPr="006B75B5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Anthony, A. E. (2017). Effects Of Discipline Management On Employee Performance in an Organization : The Cas Of County Education Office Human Resource Department, Turkana County. 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International Academic Journal Of Human Resource and Business Administration, Vol. 2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>(3), 1-18.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Cangara, H. (2014). </w:t>
          </w:r>
          <w:r w:rsidRPr="00854416">
            <w:rPr>
              <w:rFonts w:asciiTheme="majorBidi" w:hAnsiTheme="majorBidi" w:cstheme="majorBidi"/>
              <w:noProof/>
              <w:sz w:val="24"/>
              <w:szCs w:val="24"/>
            </w:rPr>
            <w:t>Pengantar Ilmu Komunikasi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.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 Jakarta: Rajawali Pers.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Gaol, L. J. (2014). 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 xml:space="preserve">A to Z Human Capital : </w:t>
          </w:r>
          <w:r w:rsidRPr="00854416">
            <w:rPr>
              <w:rFonts w:asciiTheme="majorBidi" w:hAnsiTheme="majorBidi" w:cstheme="majorBidi"/>
              <w:noProof/>
              <w:sz w:val="24"/>
              <w:szCs w:val="24"/>
            </w:rPr>
            <w:t>Manajemen Sumber Daya Manusia.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 Jakarta: PT. Grasindo.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Handoko, T. H. (2014). </w:t>
          </w:r>
          <w:r w:rsidRPr="00854416">
            <w:rPr>
              <w:rFonts w:asciiTheme="majorBidi" w:hAnsiTheme="majorBidi" w:cstheme="majorBidi"/>
              <w:noProof/>
              <w:sz w:val="24"/>
              <w:szCs w:val="24"/>
            </w:rPr>
            <w:t xml:space="preserve">Manajemen Personalia dan Sumber Daya Manusia. 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>Yogyakarta: BPFE.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Hasibuan, M. S. (2017). </w:t>
          </w:r>
          <w:r w:rsidRPr="00854416">
            <w:rPr>
              <w:rFonts w:asciiTheme="majorBidi" w:hAnsiTheme="majorBidi" w:cstheme="majorBidi"/>
              <w:noProof/>
              <w:sz w:val="24"/>
              <w:szCs w:val="24"/>
            </w:rPr>
            <w:t>Manajemen Sumber Daya Manusia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.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 Jakarta: Bumi Aksara.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Kurniawan, E., Yunus, M., &amp; Musnadi, S. (2012). Pengaruh Disiplin, Motivasi, Komunikasi Dan Kepemimpinan Terhadap Prestasi Kerja Karyawan Pada PT. Pupuk Iskandar Muda Aceh Utara. 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Jurnal Ilmu Manajemen, vol.1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>, 163-182.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Mangkunegara, A. P. (2017). </w:t>
          </w:r>
          <w:r w:rsidRPr="00854416">
            <w:rPr>
              <w:rFonts w:asciiTheme="majorBidi" w:hAnsiTheme="majorBidi" w:cstheme="majorBidi"/>
              <w:noProof/>
              <w:sz w:val="24"/>
              <w:szCs w:val="24"/>
            </w:rPr>
            <w:t>Manajemen Sumber Daya Manusia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.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 Bandung: PT. Remaja Rosdakarya.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Naser, A. (2012, Maret). Analisis Pengaruh Disiplin Kerja Guru Terhadap Prestasi anak didik pada SLTP N1 Tanjung bintang. 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Jurnal Organisasi, Vol. 2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>, 4.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Nurjaman, K. (2014). </w:t>
          </w:r>
          <w:r w:rsidRPr="00854416">
            <w:rPr>
              <w:rFonts w:asciiTheme="majorBidi" w:hAnsiTheme="majorBidi" w:cstheme="majorBidi"/>
              <w:noProof/>
              <w:sz w:val="24"/>
              <w:szCs w:val="24"/>
            </w:rPr>
            <w:t>Manajemen Personalia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.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 Bandung: CV. Pustaka Setia.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Rindawati, S. (2013). Pengaruh Motivasi Dan Komunikasi Pimpinan Terhadap Prestasi Kerja Pegawai Pada Kantor Komisi Pemilihan Umum(KPU) Propinsi Bengkulu. 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Jurnal Ekonomi Dan Informasi Akuntansi (Jenius), Vol.3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>, 245-267.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Saputra, A., &amp; dkk. (2018, Januari). Pengaruh Motivasi, Komunikasi Dan Disiplin Terhadap Kepuasan Kerja PT. PLN (Persero) P3B Sumbagut. 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Jurnal Manajemen Bisnis, Volume 29, No.2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>, 1-8.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lastRenderedPageBreak/>
            <w:t xml:space="preserve">Simamora, H. (2014). </w:t>
          </w:r>
          <w:r w:rsidRPr="00854416">
            <w:rPr>
              <w:rFonts w:asciiTheme="majorBidi" w:hAnsiTheme="majorBidi" w:cstheme="majorBidi"/>
              <w:noProof/>
              <w:sz w:val="24"/>
              <w:szCs w:val="24"/>
            </w:rPr>
            <w:t>Manajemen Sumber Daya Manusia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.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 Yogyakarta: Bagian Penerbitan Sekolah Tinggi Ilmu Ekonomi YKPN.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Sugiyono. (2019). </w:t>
          </w:r>
          <w:r w:rsidRPr="00854416">
            <w:rPr>
              <w:rFonts w:asciiTheme="majorBidi" w:hAnsiTheme="majorBidi" w:cstheme="majorBidi"/>
              <w:noProof/>
              <w:sz w:val="24"/>
              <w:szCs w:val="24"/>
            </w:rPr>
            <w:t>Metode Penelitian Kuantitatif, Kualitatif dan R&amp;D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.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 Bandung: Alfabeta.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Suranto, A. (Yogyakarta). </w:t>
          </w:r>
          <w:r w:rsidRPr="00854416">
            <w:rPr>
              <w:rFonts w:asciiTheme="majorBidi" w:hAnsiTheme="majorBidi" w:cstheme="majorBidi"/>
              <w:noProof/>
              <w:sz w:val="24"/>
              <w:szCs w:val="24"/>
            </w:rPr>
            <w:t>Komunikasi Interpersonal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.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 2013: Graha Ilmu.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Taromi, AR, H. F., &amp; dkk. (2019, Juni). Pengaruh Disiplin Dan Komunikasi Terhadap Kinerja Guru Di SMP 4 Kecamatan Siak Hulu Kabupaten Kampar. 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Jurnal Manajemen Pendidikan, Volume 7, No.1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>(ISSN 2338-5278), 83-94.</w:t>
          </w:r>
        </w:p>
        <w:p w:rsidR="00225587" w:rsidRPr="00915AA4" w:rsidRDefault="00225587" w:rsidP="00225587">
          <w:pPr>
            <w:pStyle w:val="Bibliography"/>
            <w:ind w:left="720" w:hanging="720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 xml:space="preserve">Turang, R. C. (2015). Influence of leadership style, motivation, and work discipline on employee performance in PT. Dayana Cipta. </w:t>
          </w:r>
          <w:r w:rsidRPr="00915AA4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Jurnal Berkala Ilmiah Efisiensi, Volume 15</w:t>
          </w:r>
          <w:r w:rsidRPr="00915AA4">
            <w:rPr>
              <w:rFonts w:asciiTheme="majorBidi" w:hAnsiTheme="majorBidi" w:cstheme="majorBidi"/>
              <w:noProof/>
              <w:sz w:val="24"/>
              <w:szCs w:val="24"/>
            </w:rPr>
            <w:t>(No. 04), 3.</w:t>
          </w:r>
        </w:p>
        <w:p w:rsidR="00225587" w:rsidRDefault="00225587" w:rsidP="00225587">
          <w:pPr>
            <w:tabs>
              <w:tab w:val="center" w:pos="3969"/>
            </w:tabs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  <w:r w:rsidRPr="006B75B5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ab/>
          </w: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25587" w:rsidRDefault="00225587" w:rsidP="00225587">
          <w:pPr>
            <w:spacing w:line="240" w:lineRule="auto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</w:p>
        <w:p w:rsidR="002F4E08" w:rsidRPr="00225587" w:rsidRDefault="00225587" w:rsidP="00225587"/>
      </w:sdtContent>
    </w:sdt>
    <w:bookmarkStart w:id="1" w:name="_GoBack" w:displacedByCustomXml="prev"/>
    <w:bookmarkEnd w:id="1" w:displacedByCustomXml="prev"/>
    <w:sectPr w:rsidR="002F4E08" w:rsidRPr="00225587" w:rsidSect="00113553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 w:rsidP="009156F7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3D22A" wp14:editId="41A2619C">
              <wp:simplePos x="0" y="0"/>
              <wp:positionH relativeFrom="margin">
                <wp:posOffset>2536190</wp:posOffset>
              </wp:positionH>
              <wp:positionV relativeFrom="paragraph">
                <wp:posOffset>0</wp:posOffset>
              </wp:positionV>
              <wp:extent cx="76835" cy="17526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D3" w:rsidRPr="003E5800" w:rsidRDefault="008F67D3" w:rsidP="009156F7">
                          <w:pPr>
                            <w:pStyle w:val="Footer"/>
                            <w:ind w:left="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5587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pt;margin-top:0;width:6.05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HVx0NrcAAAABwEAAA8AAAAAAAAA&#10;AAAAAAAABAUAAGRycy9kb3ducmV2LnhtbFBLBQYAAAAABAAEAPMAAAANBgAAAAA=&#10;" filled="f" stroked="f">
              <v:textbox style="mso-fit-shape-to-text:t" inset="0,0,0,0">
                <w:txbxContent>
                  <w:p w:rsidR="008F67D3" w:rsidRPr="003E5800" w:rsidRDefault="008F67D3" w:rsidP="009156F7">
                    <w:pPr>
                      <w:pStyle w:val="Footer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22558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3"/>
    <w:rsid w:val="00056BC2"/>
    <w:rsid w:val="00113553"/>
    <w:rsid w:val="001B3103"/>
    <w:rsid w:val="00225587"/>
    <w:rsid w:val="002F4E08"/>
    <w:rsid w:val="004A050A"/>
    <w:rsid w:val="00556BCA"/>
    <w:rsid w:val="006477D8"/>
    <w:rsid w:val="00650D0E"/>
    <w:rsid w:val="006770A2"/>
    <w:rsid w:val="00700364"/>
    <w:rsid w:val="00771187"/>
    <w:rsid w:val="008C307E"/>
    <w:rsid w:val="008E4ECA"/>
    <w:rsid w:val="008F67D3"/>
    <w:rsid w:val="009D4876"/>
    <w:rsid w:val="00A25228"/>
    <w:rsid w:val="00AD1F28"/>
    <w:rsid w:val="00B56E22"/>
    <w:rsid w:val="00C313A4"/>
    <w:rsid w:val="00C62D1D"/>
    <w:rsid w:val="00ED452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34"/>
    <w:rsid w:val="008F67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34"/>
    <w:rsid w:val="008F67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Tha18</b:Tag>
    <b:SourceType>JournalArticle</b:SourceType>
    <b:Guid>{EC78C951-0F0C-40D0-83B8-F292680815F0}</b:Guid>
    <b:Author>
      <b:Author>
        <b:NameList>
          <b:Person>
            <b:Last>Thabit</b:Last>
            <b:First>Thabit</b:First>
            <b:Middle>H</b:Middle>
          </b:Person>
          <b:Person>
            <b:Last>Rawel</b:Last>
            <b:First>Manaf</b:First>
            <b:Middle>B</b:Middle>
          </b:Person>
        </b:NameList>
      </b:Author>
    </b:Author>
    <b:Title>The Evaluasi Of Marketing Mix Elements</b:Title>
    <b:JournalName>International Journal of Social Sciences &amp; Educational Studies </b:JournalName>
    <b:Year>2018</b:Year>
    <b:Pages>100-109</b:Pages>
    <b:RefOrder>1</b:RefOrder>
  </b:Source>
  <b:Source>
    <b:Tag>Pra</b:Tag>
    <b:SourceType>JournalArticle</b:SourceType>
    <b:Guid>{42DFB7AC-E2A8-411A-81C4-177650AE1E35}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RefOrder>2</b:RefOrder>
  </b:Source>
  <b:Source>
    <b:Tag>Pra21</b:Tag>
    <b:SourceType>JournalArticle</b:SourceType>
    <b:Guid>{982E4E21-86C8-4957-B045-194EBBF992E7}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Riyan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JournalName>Jurnal Manajemen Bisnis (JMB)</b:JournalName>
    <b:Year>2021</b:Year>
    <b:Pages>2012-2019</b:Pages>
    <b:RefOrder>3</b:RefOrder>
  </b:Source>
  <b:Source>
    <b:Tag>Sha</b:Tag>
    <b:SourceType>JournalArticle</b:SourceType>
    <b:Guid>{6175D218-2F3A-4306-B05E-6680B8D99A4E}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RefOrder>4</b:RefOrder>
  </b:Source>
  <b:Source>
    <b:Tag>Sha15</b:Tag>
    <b:SourceType>JournalArticle</b:SourceType>
    <b:Guid>{6E6E5D2E-F301-48B1-BA62-130D9BCFFB74}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JournalName>Ilmu Administrasi Bisnis</b:JournalName>
    <b:Year>2015</b:Year>
    <b:Pages>178-188</b:Pages>
    <b:RefOrder>5</b:RefOrder>
  </b:Source>
  <b:Source>
    <b:Tag>Edi17</b:Tag>
    <b:SourceType>JournalArticle</b:SourceType>
    <b:Guid>{89A04DC5-E1BE-426C-84C1-8585CD565FCB}</b:Guid>
    <b:Author>
      <b:Author>
        <b:NameList>
          <b:Person>
            <b:Last>Edi</b:Last>
          </b:Person>
        </b:NameList>
      </b:Author>
    </b:Author>
    <b:Title>Pengaruh Marketing Mix Terhadap Keputusan Pembelian Sepeda Motor Merek Suzuki Satria F Pada PT. Sinar Galesong Mandiri Di Kota Makasar</b:Title>
    <b:JournalName>Ekonomi Dan Bisnis</b:JournalName>
    <b:Year>2017</b:Year>
    <b:Pages>1-83</b:Pages>
    <b:RefOrder>6</b:RefOrder>
  </b:Source>
  <b:Source>
    <b:Tag>Pra18</b:Tag>
    <b:SourceType>JournalArticle</b:SourceType>
    <b:Guid>{EAA4E90B-C24C-40C7-9E6C-FDC80E0A7917}</b:Guid>
    <b:Author>
      <b:Author>
        <b:NameList>
          <b:Person>
            <b:Last>Pratama</b:Last>
            <b:First>Achmad</b:First>
            <b:Middle>Dennis</b:Middle>
          </b:Person>
        </b:NameList>
      </b:Author>
    </b:Author>
    <b:Title>Pengaruh Marketing Mix Terhadap Keputusan Pembelian Mobil Brio Di Kota Palembang</b:Title>
    <b:JournalName>Ekonomi Manajemen</b:JournalName>
    <b:Year>2018</b:Year>
    <b:Pages>1-31</b:Pages>
    <b:RefOrder>7</b:RefOrder>
  </b:Source>
  <b:Source>
    <b:Tag>Sia20</b:Tag>
    <b:SourceType>JournalArticle</b:SourceType>
    <b:Guid>{33538D1F-59D3-487B-8DA5-04FEDF787CF2}</b:Guid>
    <b:Author>
      <b:Author>
        <b:NameList>
          <b:Person>
            <b:Last>Siagian</b:Last>
            <b:First>Nurnaningsih</b:First>
          </b:Person>
        </b:NameList>
      </b:Author>
    </b:Author>
    <b:Title>Pengaruh Marketing Mix Terhadap Keputusan Pembelian Pada Konsumen Toko Buku Zanafa MTC Giant Panam Ditinjau Dari Perspektif Ekonomi Syariah</b:Title>
    <b:JournalName>Ekonomi Syariah</b:JournalName>
    <b:Year>2020</b:Year>
    <b:Pages>1-92</b:Pages>
    <b:RefOrder>8</b:RefOrder>
  </b:Source>
  <b:Source>
    <b:Tag>Pom17</b:Tag>
    <b:SourceType>JournalArticle</b:SourceType>
    <b:Guid>{57B0CD63-9E06-40F2-BB73-7D07BF0E7905}</b:Guid>
    <b:Author>
      <b:Author>
        <b:NameList>
          <b:Person>
            <b:Last>Pomering</b:Last>
            <b:First>Alan</b:First>
            <b:Middle>A</b:Middle>
          </b:Person>
        </b:NameList>
      </b:Author>
    </b:Author>
    <b:Title>Marketing for sustainability: Extending the conceptualisation of the</b:Title>
    <b:JournalName>Facullty Of Business</b:JournalName>
    <b:Year>2017</b:Year>
    <b:Pages>1-31</b:Pages>
    <b:RefOrder>9</b:RefOrder>
  </b:Source>
  <b:Source>
    <b:Tag>and17</b:Tag>
    <b:SourceType>JournalArticle</b:SourceType>
    <b:Guid>{2A59EFCA-BEFE-4CC9-922F-8D268FEEE182}</b:Guid>
    <b:Author>
      <b:Author>
        <b:NameList>
          <b:Person>
            <b:Last>andika</b:Last>
            <b:First>alfanda</b:First>
          </b:Person>
          <b:Person>
            <b:Last>susanti</b:Last>
            <b:First>febsri</b:First>
          </b:Person>
        </b:NameList>
      </b:Author>
    </b:Author>
    <b:Title>pengaruh marketing mix terhadap keputusan pembelian parfum di azzwars parfum lubeg padang</b:Title>
    <b:JournalName>sekolah tinggi ilmu ekonomi</b:JournalName>
    <b:Year>2017</b:Year>
    <b:RefOrder>10</b:RefOrder>
  </b:Source>
  <b:Source>
    <b:Tag>bar19</b:Tag>
    <b:SourceType>JournalArticle</b:SourceType>
    <b:Guid>{4ED8E4C6-0C30-4A65-9A3A-4EFF6B3834E9}</b:Guid>
    <b:Author>
      <b:Author>
        <b:NameList>
          <b:Person>
            <b:Last>barcelona</b:Last>
            <b:First>oktavianus</b:First>
          </b:Person>
          <b:Person>
            <b:Last>tumbel</b:Last>
            <b:First>tinneke</b:First>
            <b:Middle>m</b:Middle>
          </b:Person>
          <b:Person>
            <b:Last>kalangi</b:Last>
            <b:First>john</b:First>
            <b:Middle>a. f.</b:Middle>
          </b:Person>
        </b:NameList>
      </b:Author>
    </b:Author>
    <b:Title>pengaruh marketing mix terhadap keputusan pembelian CV. justiti motor lembata</b:Title>
    <b:JournalName>jurnal administrasi bisnis</b:JournalName>
    <b:Year>2019</b:Year>
    <b:Pages>2338-9605</b:Pages>
    <b:RefOrder>11</b:RefOrder>
  </b:Source>
  <b:Source>
    <b:Tag>ame15</b:Tag>
    <b:SourceType>JournalArticle</b:SourceType>
    <b:Guid>{B0597C32-1662-4C7D-8B41-07F6CEF31D07}</b:Guid>
    <b:Author>
      <b:Author>
        <b:NameList>
          <b:Person>
            <b:Last>amelia</b:Last>
            <b:First>rizki</b:First>
            <b:Middle>laela</b:Middle>
          </b:Person>
          <b:Person>
            <b:Last>kusumawati</b:Last>
            <b:First>andriani</b:First>
          </b:Person>
          <b:Person>
            <b:Last>mawardi</b:Last>
            <b:First>m</b:First>
            <b:Middle>kholid</b:Middle>
          </b:Person>
        </b:NameList>
      </b:Author>
    </b:Author>
    <b:Title>the influence of marketing mix variables on purchase decision and customer satisfaction (case study of customer of vitiara rent car malang)</b:Title>
    <b:JournalName>jurnal administrasi bisnis</b:JournalName>
    <b:Year>2015</b:Year>
    <b:RefOrder>12</b:RefOrder>
  </b:Source>
  <b:Source>
    <b:Tag>sug21</b:Tag>
    <b:SourceType>JournalArticle</b:SourceType>
    <b:Guid>{105E58D3-10E7-4284-8C0C-6D1A17CF052D}</b:Guid>
    <b:Author>
      <b:Author>
        <b:NameList>
          <b:Person>
            <b:Last>sugiono</b:Last>
            <b:First>edi</b:First>
          </b:Person>
          <b:Person>
            <b:Last>nurwulandari</b:Last>
            <b:First>andini</b:First>
          </b:Person>
          <b:Person>
            <b:Last>junita</b:Last>
            <b:First>christiani</b:First>
          </b:Person>
        </b:NameList>
      </b:Author>
    </b:Author>
    <b:Title>the influence of marketing mix variables on purchasing decions and its impact on post-purchase customer satisfaction of royal garden residence bali housing (study at pt properti bali benoa)</b:Title>
    <b:JournalName>departement of management science, faculty of economy and business</b:JournalName>
    <b:Year>2021</b:Year>
    <b:Pages>157-172</b:Pages>
    <b:RefOrder>13</b:RefOrder>
  </b:Source>
  <b:Source>
    <b:Tag>wid19</b:Tag>
    <b:SourceType>JournalArticle</b:SourceType>
    <b:Guid>{94438617-3742-4B3D-8D97-3A41F0262958}</b:Guid>
    <b:Author>
      <b:Author>
        <b:NameList>
          <b:Person>
            <b:Last>widiyanto</b:Last>
            <b:First>gregorius</b:First>
          </b:Person>
          <b:Person>
            <b:First>sugandha</b:First>
          </b:Person>
        </b:NameList>
      </b:Author>
    </b:Author>
    <b:Title>analisis pengaruh marketing mix terhadap keputusan pembelian produk makanan cepat saji</b:Title>
    <b:JournalName>jurnal ekonomi dan bisnis</b:JournalName>
    <b:Year>2019</b:Year>
    <b:Pages>1-12</b:Pages>
    <b:RefOrder>14</b:RefOrder>
  </b:Source>
  <b:Source>
    <b:Tag>Man17</b:Tag>
    <b:SourceType>Book</b:SourceType>
    <b:Guid>{111A0E95-CA5D-4275-AE49-59B0E2B1C929}</b:Guid>
    <b:Title>Manajemen Sumber Daya Manusia</b:Title>
    <b:Year>2017</b:Year>
    <b:City>Bandung</b:City>
    <b:Publisher>PT. Remaja Rosdakarya</b:Publisher>
    <b:Author>
      <b:Author>
        <b:NameList>
          <b:Person>
            <b:Last>Mangkunegara</b:Last>
            <b:Middle>Prabu</b:Middle>
            <b:First>Anwar</b:First>
          </b:Person>
        </b:NameList>
      </b:Author>
    </b:Author>
    <b:RefOrder>1</b:RefOrder>
  </b:Source>
  <b:Source>
    <b:Tag>Can14</b:Tag>
    <b:SourceType>Book</b:SourceType>
    <b:Guid>{E1B8E1BC-16A0-4D71-9CF6-1DDFAA671238}</b:Guid>
    <b:Title>Pengantar Ilmu Komunikasi</b:Title>
    <b:Year>2014</b:Year>
    <b:City>Jakarta</b:City>
    <b:Publisher>Rajawali Pers</b:Publisher>
    <b:Author>
      <b:Author>
        <b:NameList>
          <b:Person>
            <b:Last>Cangara</b:Last>
            <b:First>Hafied</b:First>
          </b:Person>
        </b:NameList>
      </b:Author>
    </b:Author>
    <b:RefOrder>2</b:RefOrder>
  </b:Source>
  <b:Source>
    <b:Tag>Han14</b:Tag>
    <b:SourceType>Book</b:SourceType>
    <b:Guid>{2E974212-3E81-4ED5-B752-01E0783D3289}</b:Guid>
    <b:Title>Manajemen Personalia dan Sumber Daya Manusia</b:Title>
    <b:Year>2014</b:Year>
    <b:City>Yogyakarta</b:City>
    <b:Publisher>BPFE</b:Publisher>
    <b:Author>
      <b:Author>
        <b:NameList>
          <b:Person>
            <b:Last>Handoko</b:Last>
            <b:Middle>Hani</b:Middle>
            <b:First>T</b:First>
          </b:Person>
        </b:NameList>
      </b:Author>
    </b:Author>
    <b:RefOrder>3</b:RefOrder>
  </b:Source>
  <b:Source>
    <b:Tag>Sim14</b:Tag>
    <b:SourceType>Book</b:SourceType>
    <b:Guid>{912609EE-5466-4E7C-BCA2-AA5442080BCF}</b:Guid>
    <b:Title>Manajemen Sumber Daya Manusia</b:Title>
    <b:Year>2014</b:Year>
    <b:City>Yogyakarta</b:City>
    <b:Publisher>Bagian Penerbitan Sekolah Tinggi Ilmu Ekonomi YKPN</b:Publisher>
    <b:Author>
      <b:Author>
        <b:NameList>
          <b:Person>
            <b:Last>Simamora</b:Last>
            <b:First>Henry</b:First>
          </b:Person>
        </b:NameList>
      </b:Author>
    </b:Author>
    <b:RefOrder>4</b:RefOrder>
  </b:Source>
  <b:Source>
    <b:Tag>Surta</b:Tag>
    <b:SourceType>Book</b:SourceType>
    <b:Guid>{8B31C545-31CB-41C1-854F-76CBD48DD1D6}</b:Guid>
    <b:Title>Komunikasi Interpersonal</b:Title>
    <b:Year>Yogyakarta</b:Year>
    <b:City>2013</b:City>
    <b:Publisher>Graha Ilmu</b:Publisher>
    <b:Author>
      <b:Author>
        <b:NameList>
          <b:Person>
            <b:Last>Suranto</b:Last>
            <b:First>Aw</b:First>
          </b:Person>
        </b:NameList>
      </b:Author>
    </b:Author>
    <b:RefOrder>5</b:RefOrder>
  </b:Source>
  <b:Source>
    <b:Tag>Sug19</b:Tag>
    <b:SourceType>Book</b:SourceType>
    <b:Guid>{4354FFC3-FBD5-41F2-9AD9-45F569735EA3}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2019</b:Year>
    <b:City>Bandung</b:City>
    <b:Publisher>Alfabeta</b:Publisher>
    <b:RefOrder>6</b:RefOrder>
  </b:Source>
  <b:Source>
    <b:Tag>Has17</b:Tag>
    <b:SourceType>Book</b:SourceType>
    <b:Guid>{D3F930BD-9D25-44B5-A80D-3D82EBC0AB80}</b:Guid>
    <b:Title>Manajemen Sumber Daya Manusia</b:Title>
    <b:Year>2017</b:Year>
    <b:City>Jakarta</b:City>
    <b:Publisher>Bumi Aksara</b:Publisher>
    <b:Author>
      <b:Author>
        <b:NameList>
          <b:Person>
            <b:Last>Hasibuan</b:Last>
            <b:Middle>S.P</b:Middle>
            <b:First>Malayu</b:First>
          </b:Person>
        </b:NameList>
      </b:Author>
    </b:Author>
    <b:RefOrder>7</b:RefOrder>
  </b:Source>
  <b:Source>
    <b:Tag>Gao14</b:Tag>
    <b:SourceType>Book</b:SourceType>
    <b:Guid>{CF3D60B0-B3E5-4472-89C3-A00316B9D868}</b:Guid>
    <b:Title>A to Z Human Capital : Manajemen Sumber Daya Manusia</b:Title>
    <b:Year>2014</b:Year>
    <b:City>Jakarta</b:City>
    <b:Publisher>PT. Grasindo</b:Publisher>
    <b:Author>
      <b:Author>
        <b:NameList>
          <b:Person>
            <b:Last>Gaol</b:Last>
            <b:Middle>Jimmy</b:Middle>
            <b:First>L</b:First>
          </b:Person>
        </b:NameList>
      </b:Author>
    </b:Author>
    <b:RefOrder>8</b:RefOrder>
  </b:Source>
  <b:Source>
    <b:Tag>Nas12</b:Tag>
    <b:SourceType>JournalArticle</b:SourceType>
    <b:Guid>{AA1E0C0C-8AF6-4F6A-8CA3-3EBBEFD67503}</b:Guid>
    <b:Title>Analisis Pengaruh Disiplin Kerja Guru Terhadap Prestasi anak didik pada SLTP N1 Tanjung bintang</b:Title>
    <b:JournalName>Jurnal Organisasi</b:JournalName>
    <b:Year>2012</b:Year>
    <b:Pages>4</b:Pages>
    <b:Month>Maret</b:Month>
    <b:Volume>Vol. 2</b:Volume>
    <b:StandardNumber>1</b:StandardNumber>
    <b:Author>
      <b:Author>
        <b:NameList>
          <b:Person>
            <b:Last>Naser</b:Last>
            <b:First>Abdul</b:First>
          </b:Person>
        </b:NameList>
      </b:Author>
    </b:Author>
    <b:RefOrder>9</b:RefOrder>
  </b:Source>
  <b:Source>
    <b:Tag>Nur14</b:Tag>
    <b:SourceType>Book</b:SourceType>
    <b:Guid>{9BF23AB4-1ECD-4A25-A811-3FA0AC233EFE}</b:Guid>
    <b:Title>Manajemen Personalia</b:Title>
    <b:Year>2014</b:Year>
    <b:City>Bandung</b:City>
    <b:Publisher>CV. Pustaka Setia</b:Publisher>
    <b:Author>
      <b:Author>
        <b:NameList>
          <b:Person>
            <b:Last>Nurjaman</b:Last>
            <b:First>Kadar</b:First>
          </b:Person>
        </b:NameList>
      </b:Author>
    </b:Author>
    <b:RefOrder>10</b:RefOrder>
  </b:Source>
  <b:Source>
    <b:Tag>Sap18</b:Tag>
    <b:SourceType>JournalArticle</b:SourceType>
    <b:Guid>{4399FC5E-90D0-4742-9CA8-649510978A47}</b:Guid>
    <b:Title>Pengaruh Motivasi, Komunikasi Dan Disiplin Terhadap Kepuasan Kerja PT. PLN (Persero) P3B Sumbagut</b:Title>
    <b:JournalName>Jurnal Manajemen Bisnis</b:JournalName>
    <b:Year>2018</b:Year>
    <b:Pages>1-8</b:Pages>
    <b:Month>Januari</b:Month>
    <b:Volume>Volume 29, No.2</b:Volume>
    <b:Author>
      <b:Author>
        <b:NameList>
          <b:Person>
            <b:Last>Saputra</b:Last>
            <b:First>Ahmad</b:First>
          </b:Person>
          <b:Person>
            <b:Last>dkk</b:Last>
          </b:Person>
        </b:NameList>
      </b:Author>
    </b:Author>
    <b:RefOrder>11</b:RefOrder>
  </b:Source>
  <b:Source>
    <b:Tag>Tar19</b:Tag>
    <b:SourceType>JournalArticle</b:SourceType>
    <b:Guid>{73DEC347-6968-4354-8AE0-DA548417A8EF}</b:Guid>
    <b:Title>Pengaruh Disiplin Dan Komunikasi Terhadap Kinerja Guru Di SMP 4 Kecamatan Siak Hulu Kabupaten Kampar</b:Title>
    <b:Year>2019</b:Year>
    <b:Month>Juni</b:Month>
    <b:JournalName>Jurnal Manajemen Pendidikan</b:JournalName>
    <b:Pages>83-94</b:Pages>
    <b:City>Riau</b:City>
    <b:Volume>Volume 7, No.1</b:Volume>
    <b:Issue>ISSN 2338-5278</b:Issue>
    <b:Author>
      <b:Author>
        <b:NameList>
          <b:Person>
            <b:Last>Taromi</b:Last>
          </b:Person>
          <b:Person>
            <b:Last>AR</b:Last>
            <b:First>Hasnah</b:First>
            <b:Middle>Faizah</b:Middle>
          </b:Person>
          <b:Person>
            <b:Last>dkk</b:Last>
          </b:Person>
        </b:NameList>
      </b:Author>
    </b:Author>
    <b:RefOrder>12</b:RefOrder>
  </b:Source>
  <b:Source>
    <b:Tag>Tur15</b:Tag>
    <b:SourceType>JournalArticle</b:SourceType>
    <b:Guid>{030A3756-A3D6-4A25-937D-C4798F4FF689}</b:Guid>
    <b:Title>Influence of leadership style, motivation, and work discipline on employee performance in PT. Dayana Cipta</b:Title>
    <b:JournalName>Jurnal Berkala Ilmiah Efisiensi</b:JournalName>
    <b:Year>2015</b:Year>
    <b:Pages>3</b:Pages>
    <b:Author>
      <b:Author>
        <b:NameList>
          <b:Person>
            <b:Last>Turang</b:Last>
            <b:Middle>C</b:Middle>
            <b:First>Richard</b:First>
          </b:Person>
        </b:NameList>
      </b:Author>
    </b:Author>
    <b:Volume>Volume 15</b:Volume>
    <b:Issue>No. 04</b:Issue>
    <b:RefOrder>13</b:RefOrder>
  </b:Source>
  <b:Source>
    <b:Tag>Ant17</b:Tag>
    <b:SourceType>JournalArticle</b:SourceType>
    <b:Guid>{19472C1D-3829-4DBA-8A13-63BEBAF10CBE}</b:Guid>
    <b:Title>Effects Of Discipline Management On Employee Performance in an Organization : The Cas Of County Education Office Human Resource Department, Turkana County</b:Title>
    <b:JournalName>International Academic Journal Of Human Resource and Business Administration</b:JournalName>
    <b:Year>2017</b:Year>
    <b:Pages>1-18</b:Pages>
    <b:Volume>Vol. 2</b:Volume>
    <b:Issue>3</b:Issue>
    <b:Author>
      <b:Author>
        <b:NameList>
          <b:Person>
            <b:Last>Anthony</b:Last>
            <b:Middle>Ekakoron</b:Middle>
            <b:First>Apalia</b:First>
          </b:Person>
        </b:NameList>
      </b:Author>
    </b:Author>
    <b:RefOrder>14</b:RefOrder>
  </b:Source>
  <b:Source>
    <b:Tag>Kur12</b:Tag>
    <b:SourceType>JournalArticle</b:SourceType>
    <b:Guid>{53B9E20A-B918-4564-BA17-6A37CFBEBB0A}</b:Guid>
    <b:Title>Pengaruh Disiplin, Motivasi, Komunikasi Dan Kepemimpinan Terhadap Prestasi Kerja Karyawan Pada PT. Pupuk Iskandar Muda Aceh Utara</b:Title>
    <b:JournalName>Jurnal Ilmu Manajemen</b:JournalName>
    <b:Year>2012</b:Year>
    <b:Pages>163-182</b:Pages>
    <b:Volume>vol.1</b:Volume>
    <b:Author>
      <b:Author>
        <b:NameList>
          <b:Person>
            <b:Last>Kurniawan</b:Last>
            <b:First>Eddy</b:First>
          </b:Person>
          <b:Person>
            <b:Last>Yunus</b:Last>
            <b:First>Mukhlis</b:First>
          </b:Person>
          <b:Person>
            <b:Last>Musnadi</b:Last>
            <b:First>Said</b:First>
          </b:Person>
        </b:NameList>
      </b:Author>
    </b:Author>
    <b:RefOrder>15</b:RefOrder>
  </b:Source>
  <b:Source>
    <b:Tag>Rin13</b:Tag>
    <b:SourceType>JournalArticle</b:SourceType>
    <b:Guid>{5AF5071F-8D81-4522-A43B-F9448D6F90DB}</b:Guid>
    <b:Title>Pengaruh Motivasi Dan Komunikasi Pimpinan Terhadap Prestasi Kerja Pegawai Pada Kantor Komisi Pemilihan Umum(KPU) Propinsi Bengkulu</b:Title>
    <b:JournalName>Jurnal Ekonomi Dan Informasi Akuntansi (Jenius)</b:JournalName>
    <b:Year>2013</b:Year>
    <b:Pages>245-267</b:Pages>
    <b:Volume>Vol.3</b:Volume>
    <b:Author>
      <b:Author>
        <b:NameList>
          <b:Person>
            <b:Last>Rindawati</b:Last>
            <b:First>Septi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BF6F3A04-6307-4242-8D96-7E9BE7E0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2021-10-25T03:23:00Z</dcterms:created>
  <dcterms:modified xsi:type="dcterms:W3CDTF">2021-10-25T03:23:00Z</dcterms:modified>
</cp:coreProperties>
</file>