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97" w:rsidRPr="000E7223" w:rsidRDefault="00A53C97" w:rsidP="00A53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22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53C97" w:rsidRPr="0080189C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103A2">
        <w:rPr>
          <w:rFonts w:ascii="Times New Roman" w:hAnsi="Times New Roman" w:cs="Times New Roman"/>
          <w:sz w:val="24"/>
          <w:szCs w:val="24"/>
        </w:rPr>
        <w:t>Agus Novita Sari.</w:t>
      </w:r>
      <w:proofErr w:type="gramEnd"/>
      <w:r w:rsidRPr="00F10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3A2">
        <w:rPr>
          <w:rFonts w:ascii="Times New Roman" w:hAnsi="Times New Roman" w:cs="Times New Roman"/>
          <w:sz w:val="24"/>
          <w:szCs w:val="24"/>
        </w:rPr>
        <w:t xml:space="preserve">2018. </w:t>
      </w:r>
      <w:r w:rsidRPr="00346B03">
        <w:rPr>
          <w:rFonts w:ascii="Times New Roman" w:hAnsi="Times New Roman" w:cs="Times New Roman"/>
          <w:i/>
          <w:sz w:val="24"/>
          <w:szCs w:val="24"/>
        </w:rPr>
        <w:t>Pengaruh Pelayanan Fiskus Terhadap Penghindaran Pajak dan Kepatuhan Wajib Pajak PBB Pada Badan Pengelola Pajak dan Retribusi Daerah Kota Medan</w:t>
      </w:r>
      <w:r w:rsidRPr="00F103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03A2">
        <w:rPr>
          <w:rFonts w:ascii="Times New Roman" w:hAnsi="Times New Roman" w:cs="Times New Roman"/>
          <w:sz w:val="24"/>
          <w:szCs w:val="24"/>
        </w:rPr>
        <w:t xml:space="preserve"> </w:t>
      </w:r>
      <w:r w:rsidRPr="00346B03">
        <w:rPr>
          <w:rFonts w:ascii="Times New Roman" w:hAnsi="Times New Roman" w:cs="Times New Roman"/>
          <w:sz w:val="24"/>
          <w:szCs w:val="24"/>
        </w:rPr>
        <w:t>Fakultas Ekonomi. Medan: Universitan Muslim Nusantara Al- Washliyah.</w:t>
      </w:r>
    </w:p>
    <w:p w:rsidR="00A53C97" w:rsidRPr="00346B03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Dwitra, dkk</w:t>
      </w:r>
      <w:r w:rsidRPr="009A3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974">
        <w:rPr>
          <w:rFonts w:ascii="Times New Roman" w:hAnsi="Times New Roman" w:cs="Times New Roman"/>
          <w:sz w:val="24"/>
          <w:szCs w:val="24"/>
        </w:rPr>
        <w:t xml:space="preserve"> 2019. </w:t>
      </w:r>
      <w:r w:rsidRPr="00346B03">
        <w:rPr>
          <w:rFonts w:ascii="Times New Roman" w:hAnsi="Times New Roman" w:cs="Times New Roman"/>
          <w:i/>
          <w:sz w:val="24"/>
          <w:szCs w:val="24"/>
        </w:rPr>
        <w:t>Pengaruh Moral Etika Pajak Penghasilan Terhadap Tax Avoidance dengan Sosio Demografi sebagai Variabel Moderasi (Studi Empiris pada Kantor Pelayanan Pajak Pratama Padang</w:t>
      </w:r>
      <w:r w:rsidRPr="0080189C">
        <w:rPr>
          <w:rFonts w:ascii="Times New Roman" w:hAnsi="Times New Roman" w:cs="Times New Roman"/>
          <w:sz w:val="24"/>
          <w:szCs w:val="24"/>
        </w:rPr>
        <w:t>)</w:t>
      </w:r>
      <w:r w:rsidRPr="009A39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6B03">
        <w:rPr>
          <w:rFonts w:ascii="Times New Roman" w:hAnsi="Times New Roman" w:cs="Times New Roman"/>
          <w:sz w:val="24"/>
          <w:szCs w:val="24"/>
        </w:rPr>
        <w:t>Jurnal Eks plorasi Akuntansi.</w:t>
      </w:r>
      <w:proofErr w:type="gramEnd"/>
      <w:r w:rsidRPr="00346B03">
        <w:rPr>
          <w:rFonts w:ascii="Times New Roman" w:hAnsi="Times New Roman" w:cs="Times New Roman"/>
          <w:sz w:val="24"/>
          <w:szCs w:val="24"/>
        </w:rPr>
        <w:t xml:space="preserve"> 1 (2), 814-825.</w:t>
      </w:r>
    </w:p>
    <w:p w:rsidR="00A53C97" w:rsidRPr="00346B03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3974">
        <w:rPr>
          <w:rFonts w:ascii="Times New Roman" w:hAnsi="Times New Roman" w:cs="Times New Roman"/>
          <w:sz w:val="24"/>
          <w:szCs w:val="24"/>
        </w:rPr>
        <w:t>Ekaputra</w:t>
      </w:r>
      <w:proofErr w:type="gramStart"/>
      <w:r w:rsidRPr="009A39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Widyasari</w:t>
      </w:r>
      <w:proofErr w:type="gramEnd"/>
      <w:r w:rsidRPr="009A3974">
        <w:rPr>
          <w:rFonts w:ascii="Times New Roman" w:hAnsi="Times New Roman" w:cs="Times New Roman"/>
          <w:sz w:val="24"/>
          <w:szCs w:val="24"/>
        </w:rPr>
        <w:t xml:space="preserve">. 2019. </w:t>
      </w:r>
      <w:r w:rsidRPr="00346B03">
        <w:rPr>
          <w:rFonts w:ascii="Times New Roman" w:hAnsi="Times New Roman" w:cs="Times New Roman"/>
          <w:i/>
          <w:sz w:val="24"/>
          <w:szCs w:val="24"/>
        </w:rPr>
        <w:t>Faktor-faktor yang Mempengaruhi Penghindaran Pajak Properti dan Real Estate</w:t>
      </w:r>
      <w:r w:rsidRPr="009A3974">
        <w:rPr>
          <w:rFonts w:ascii="Times New Roman" w:hAnsi="Times New Roman" w:cs="Times New Roman"/>
          <w:sz w:val="24"/>
          <w:szCs w:val="24"/>
        </w:rPr>
        <w:t xml:space="preserve">. </w:t>
      </w:r>
      <w:r w:rsidRPr="00346B03">
        <w:rPr>
          <w:rFonts w:ascii="Times New Roman" w:hAnsi="Times New Roman" w:cs="Times New Roman"/>
          <w:sz w:val="24"/>
          <w:szCs w:val="24"/>
        </w:rPr>
        <w:t>Jurnal Multiparadigma Akuntansi. 1 (3), 937-945.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Fahmi, Irham. 2013. </w:t>
      </w:r>
      <w:r w:rsidRPr="00346B03">
        <w:rPr>
          <w:rFonts w:ascii="Times New Roman" w:hAnsi="Times New Roman" w:cs="Times New Roman"/>
          <w:i/>
          <w:sz w:val="24"/>
          <w:szCs w:val="24"/>
        </w:rPr>
        <w:t>Etika Bisnis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Hafidz, Kusmuriyanto. 2014. </w:t>
      </w:r>
      <w:r w:rsidRPr="00383617">
        <w:rPr>
          <w:rFonts w:ascii="Times New Roman" w:hAnsi="Times New Roman" w:cs="Times New Roman"/>
          <w:i/>
          <w:sz w:val="24"/>
          <w:szCs w:val="24"/>
        </w:rPr>
        <w:t>Integritas moral wajib pajak, pemilihan bentuk badan usaha, dan pengetahuan tentang perpajakan terhadap tindakan penghindaran pajak</w:t>
      </w:r>
      <w:r>
        <w:rPr>
          <w:rFonts w:ascii="Times New Roman" w:hAnsi="Times New Roman" w:cs="Times New Roman"/>
          <w:sz w:val="24"/>
          <w:szCs w:val="24"/>
        </w:rPr>
        <w:t>. Fakultas Ekonomi. Semarang: Universitas Negeri Semarang. 3 (4)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Halim, Abdul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Pr="00346B03">
        <w:rPr>
          <w:rFonts w:ascii="Times New Roman" w:hAnsi="Times New Roman" w:cs="Times New Roman"/>
          <w:i/>
          <w:sz w:val="24"/>
          <w:szCs w:val="24"/>
        </w:rPr>
        <w:t>Perpajakan</w:t>
      </w:r>
      <w:r w:rsidRPr="00346B03">
        <w:rPr>
          <w:rFonts w:ascii="Times New Roman" w:hAnsi="Times New Roman" w:cs="Times New Roman"/>
          <w:sz w:val="24"/>
          <w:szCs w:val="24"/>
        </w:rPr>
        <w:t>.Jakarta</w:t>
      </w:r>
      <w:r>
        <w:rPr>
          <w:rFonts w:ascii="Times New Roman" w:hAnsi="Times New Roman" w:cs="Times New Roman"/>
          <w:sz w:val="24"/>
          <w:szCs w:val="24"/>
        </w:rPr>
        <w:t>: Salemba Empat.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Bertens. 2013. </w:t>
      </w:r>
      <w:r w:rsidRPr="000635D7">
        <w:rPr>
          <w:rFonts w:ascii="Times New Roman" w:hAnsi="Times New Roman" w:cs="Times New Roman"/>
          <w:i/>
          <w:sz w:val="24"/>
          <w:szCs w:val="24"/>
        </w:rPr>
        <w:t>Etika Edisi Revisi</w:t>
      </w:r>
      <w:r>
        <w:rPr>
          <w:rFonts w:ascii="Times New Roman" w:hAnsi="Times New Roman" w:cs="Times New Roman"/>
          <w:sz w:val="24"/>
          <w:szCs w:val="24"/>
        </w:rPr>
        <w:t>.Yogyakarta: Kanisius.</w:t>
      </w:r>
    </w:p>
    <w:p w:rsidR="00A53C97" w:rsidRPr="000635D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Lestari, </w:t>
      </w:r>
      <w:r w:rsidRPr="009A3974">
        <w:rPr>
          <w:rFonts w:ascii="Times New Roman" w:hAnsi="Times New Roman" w:cs="Times New Roman"/>
          <w:sz w:val="24"/>
          <w:szCs w:val="24"/>
        </w:rPr>
        <w:t xml:space="preserve">Kusmuriyanto. 2015. </w:t>
      </w:r>
      <w:r w:rsidRPr="000635D7">
        <w:rPr>
          <w:rFonts w:ascii="Times New Roman" w:hAnsi="Times New Roman" w:cs="Times New Roman"/>
          <w:i/>
          <w:sz w:val="24"/>
          <w:szCs w:val="24"/>
        </w:rPr>
        <w:t>Pengaruh Keadilan, Administrasi Perpajakan, Pengetahuan dan Pemahaman Wajib Pajak Terhadap Tax Avoidance (Studi Kasus pada KPP Pratama Semarang Candisari).</w:t>
      </w:r>
      <w:r w:rsidRPr="009A3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5D7">
        <w:rPr>
          <w:rFonts w:ascii="Times New Roman" w:hAnsi="Times New Roman" w:cs="Times New Roman"/>
          <w:sz w:val="24"/>
          <w:szCs w:val="24"/>
        </w:rPr>
        <w:t>Accounting Analysis Journal.</w:t>
      </w:r>
      <w:proofErr w:type="gramEnd"/>
      <w:r w:rsidRPr="000635D7">
        <w:rPr>
          <w:rFonts w:ascii="Times New Roman" w:hAnsi="Times New Roman" w:cs="Times New Roman"/>
          <w:sz w:val="24"/>
          <w:szCs w:val="24"/>
        </w:rPr>
        <w:t xml:space="preserve"> 4 (4), 1-8.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Mardiasmo.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Pr="00346B03">
        <w:rPr>
          <w:rFonts w:ascii="Times New Roman" w:hAnsi="Times New Roman" w:cs="Times New Roman"/>
          <w:i/>
          <w:sz w:val="24"/>
          <w:szCs w:val="24"/>
        </w:rPr>
        <w:t xml:space="preserve">Perpajakan </w:t>
      </w:r>
      <w:r>
        <w:rPr>
          <w:rFonts w:ascii="Times New Roman" w:hAnsi="Times New Roman" w:cs="Times New Roman"/>
          <w:i/>
          <w:sz w:val="24"/>
          <w:szCs w:val="24"/>
        </w:rPr>
        <w:t>edisi revisi 2011</w:t>
      </w:r>
      <w:r>
        <w:rPr>
          <w:rFonts w:ascii="Times New Roman" w:hAnsi="Times New Roman" w:cs="Times New Roman"/>
          <w:sz w:val="24"/>
          <w:szCs w:val="24"/>
        </w:rPr>
        <w:t>. Yogyakarta: Andi.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Martono, N. 2012.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B03">
        <w:rPr>
          <w:rFonts w:ascii="Times New Roman" w:hAnsi="Times New Roman" w:cs="Times New Roman"/>
          <w:i/>
          <w:sz w:val="24"/>
          <w:szCs w:val="24"/>
        </w:rPr>
        <w:t xml:space="preserve">Metode </w:t>
      </w:r>
      <w:proofErr w:type="gramStart"/>
      <w:r w:rsidRPr="00346B03">
        <w:rPr>
          <w:rFonts w:ascii="Times New Roman" w:hAnsi="Times New Roman" w:cs="Times New Roman"/>
          <w:i/>
          <w:sz w:val="24"/>
          <w:szCs w:val="24"/>
        </w:rPr>
        <w:t>Penelitian  Kuantitatif</w:t>
      </w:r>
      <w:proofErr w:type="gramEnd"/>
      <w:r w:rsidRPr="00346B03">
        <w:rPr>
          <w:rFonts w:ascii="Times New Roman" w:hAnsi="Times New Roman" w:cs="Times New Roman"/>
          <w:i/>
          <w:sz w:val="24"/>
          <w:szCs w:val="24"/>
        </w:rPr>
        <w:t xml:space="preserve"> Analisis Isi Dan Analisis Data Sekunder Edisi Revisi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Rajawali Pers.</w:t>
      </w:r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Peraturan Daerah Provinsi Sumatera Utara. </w:t>
      </w:r>
      <w:proofErr w:type="gramStart"/>
      <w:r>
        <w:rPr>
          <w:rFonts w:ascii="Times New Roman" w:hAnsi="Times New Roman" w:cs="Times New Roman"/>
          <w:sz w:val="24"/>
          <w:szCs w:val="24"/>
        </w:rPr>
        <w:t>Nomor 1 Tahun 2011 Tentang Pajak Daerah.</w:t>
      </w:r>
      <w:proofErr w:type="gramEnd"/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Peraturan Daerah Provinsi Sumatera Utara. </w:t>
      </w:r>
      <w:proofErr w:type="gramStart"/>
      <w:r>
        <w:rPr>
          <w:rFonts w:ascii="Times New Roman" w:hAnsi="Times New Roman" w:cs="Times New Roman"/>
          <w:sz w:val="24"/>
          <w:szCs w:val="24"/>
        </w:rPr>
        <w:t>Nomor 1 Tahun 2015 Tentang Perubahan Atas Peraturan Daerah.</w:t>
      </w:r>
      <w:proofErr w:type="gramEnd"/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Rahayu, S. 2010. </w:t>
      </w:r>
      <w:proofErr w:type="gramStart"/>
      <w:r w:rsidRPr="00346B03">
        <w:rPr>
          <w:rFonts w:ascii="Times New Roman" w:hAnsi="Times New Roman" w:cs="Times New Roman"/>
          <w:i/>
          <w:sz w:val="24"/>
          <w:szCs w:val="24"/>
        </w:rPr>
        <w:t>Perpajakan Internasional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Republik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Undang-Undang Nomor 16 Tahun 2009 Tentang Perubahan Keempat atas Undang-Undang Nomor 6 Tahun 1983 Tentang Ketentuan Umum dan Tata Cara Perpajakan. </w:t>
      </w:r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A53C97" w:rsidSect="00BC6C92">
          <w:headerReference w:type="default" r:id="rId9"/>
          <w:footerReference w:type="default" r:id="rId10"/>
          <w:pgSz w:w="11907" w:h="16839" w:code="9"/>
          <w:pgMar w:top="1701" w:right="1701" w:bottom="1701" w:left="2274" w:header="720" w:footer="720" w:gutter="0"/>
          <w:cols w:space="720"/>
          <w:docGrid w:linePitch="360"/>
        </w:sectPr>
      </w:pPr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Republik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Undang-Undang Nomor 28 Tahun 2009 Tentang Pajak Daerah dan Retribusi Daerah.</w:t>
      </w:r>
      <w:proofErr w:type="gramEnd"/>
    </w:p>
    <w:p w:rsidR="00A53C97" w:rsidRDefault="00A53C97" w:rsidP="00A53C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53C97" w:rsidRPr="009A3974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A3974">
        <w:rPr>
          <w:rFonts w:ascii="Times New Roman" w:hAnsi="Times New Roman" w:cs="Times New Roman"/>
          <w:sz w:val="24"/>
          <w:szCs w:val="24"/>
        </w:rPr>
        <w:t>Shalwah, Eva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3974">
        <w:rPr>
          <w:rFonts w:ascii="Times New Roman" w:hAnsi="Times New Roman" w:cs="Times New Roman"/>
          <w:sz w:val="24"/>
          <w:szCs w:val="24"/>
        </w:rPr>
        <w:t xml:space="preserve">2019. </w:t>
      </w:r>
      <w:r w:rsidRPr="000635D7">
        <w:rPr>
          <w:rFonts w:ascii="Times New Roman" w:hAnsi="Times New Roman" w:cs="Times New Roman"/>
          <w:i/>
          <w:sz w:val="24"/>
          <w:szCs w:val="24"/>
        </w:rPr>
        <w:t>Pengaruh Aktivitas Thin Capitalization Terhadap Penghindaran Pajak</w:t>
      </w:r>
      <w:r w:rsidRPr="009A3974">
        <w:rPr>
          <w:rFonts w:ascii="Times New Roman" w:hAnsi="Times New Roman" w:cs="Times New Roman"/>
          <w:sz w:val="24"/>
          <w:szCs w:val="24"/>
        </w:rPr>
        <w:t xml:space="preserve">. </w:t>
      </w:r>
      <w:r w:rsidRPr="000635D7">
        <w:rPr>
          <w:rFonts w:ascii="Times New Roman" w:hAnsi="Times New Roman" w:cs="Times New Roman"/>
          <w:sz w:val="24"/>
          <w:szCs w:val="24"/>
        </w:rPr>
        <w:t>Jurnal Riset Bisnis</w:t>
      </w:r>
      <w:r w:rsidRPr="009A3974">
        <w:rPr>
          <w:rFonts w:ascii="Times New Roman" w:hAnsi="Times New Roman" w:cs="Times New Roman"/>
          <w:sz w:val="24"/>
          <w:szCs w:val="24"/>
        </w:rPr>
        <w:t>. 3 (1), 30-36.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Stumorang, S. 2017. </w:t>
      </w:r>
      <w:proofErr w:type="gramStart"/>
      <w:r w:rsidRPr="000635D7">
        <w:rPr>
          <w:rFonts w:ascii="Times New Roman" w:hAnsi="Times New Roman" w:cs="Times New Roman"/>
          <w:i/>
          <w:sz w:val="24"/>
          <w:szCs w:val="24"/>
        </w:rPr>
        <w:t>Analisis Data untuk Riset Manajemen dan Bisnis</w:t>
      </w:r>
      <w:r w:rsidRPr="000635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5D7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: USU Press.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Pr="000635D7">
        <w:rPr>
          <w:rFonts w:ascii="Times New Roman" w:hAnsi="Times New Roman" w:cs="Times New Roman"/>
          <w:i/>
          <w:sz w:val="24"/>
          <w:szCs w:val="24"/>
        </w:rPr>
        <w:t>Metode Penelitian Tindakan Komprehensif</w:t>
      </w:r>
      <w:r w:rsidRPr="00063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Pr="000635D7">
        <w:rPr>
          <w:rFonts w:ascii="Times New Roman" w:hAnsi="Times New Roman" w:cs="Times New Roman"/>
          <w:i/>
          <w:sz w:val="24"/>
          <w:szCs w:val="24"/>
        </w:rPr>
        <w:t>Cara Mudah Menyusun: Skripsi, Tesis, dan Disertasi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Bandung:        Alfabeta.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9A3974">
        <w:rPr>
          <w:rFonts w:ascii="Times New Roman" w:hAnsi="Times New Roman" w:cs="Times New Roman"/>
          <w:sz w:val="24"/>
          <w:szCs w:val="24"/>
        </w:rPr>
        <w:t>Tiala</w:t>
      </w:r>
      <w:r>
        <w:rPr>
          <w:rFonts w:ascii="Times New Roman" w:hAnsi="Times New Roman" w:cs="Times New Roman"/>
          <w:sz w:val="24"/>
          <w:szCs w:val="24"/>
        </w:rPr>
        <w:t xml:space="preserve"> dkk</w:t>
      </w:r>
      <w:r w:rsidRPr="009A3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974">
        <w:rPr>
          <w:rFonts w:ascii="Times New Roman" w:hAnsi="Times New Roman" w:cs="Times New Roman"/>
          <w:sz w:val="24"/>
          <w:szCs w:val="24"/>
        </w:rPr>
        <w:t xml:space="preserve"> 2019. </w:t>
      </w:r>
      <w:r w:rsidRPr="000635D7">
        <w:rPr>
          <w:rFonts w:ascii="Times New Roman" w:hAnsi="Times New Roman" w:cs="Times New Roman"/>
          <w:i/>
          <w:sz w:val="24"/>
          <w:szCs w:val="24"/>
        </w:rPr>
        <w:t xml:space="preserve">Pengaruh Komite Audit, Return </w:t>
      </w:r>
      <w:proofErr w:type="gramStart"/>
      <w:r w:rsidRPr="000635D7">
        <w:rPr>
          <w:rFonts w:ascii="Times New Roman" w:hAnsi="Times New Roman" w:cs="Times New Roman"/>
          <w:i/>
          <w:sz w:val="24"/>
          <w:szCs w:val="24"/>
        </w:rPr>
        <w:t>On</w:t>
      </w:r>
      <w:proofErr w:type="gramEnd"/>
      <w:r w:rsidRPr="000635D7">
        <w:rPr>
          <w:rFonts w:ascii="Times New Roman" w:hAnsi="Times New Roman" w:cs="Times New Roman"/>
          <w:i/>
          <w:sz w:val="24"/>
          <w:szCs w:val="24"/>
        </w:rPr>
        <w:t xml:space="preserve"> Assets (ROA), dan Leverage Terhadap Penghindaran Pajak</w:t>
      </w:r>
      <w:r w:rsidRPr="009A3974">
        <w:rPr>
          <w:rFonts w:ascii="Times New Roman" w:hAnsi="Times New Roman" w:cs="Times New Roman"/>
          <w:sz w:val="24"/>
          <w:szCs w:val="24"/>
        </w:rPr>
        <w:t xml:space="preserve">. </w:t>
      </w:r>
      <w:r w:rsidRPr="000635D7">
        <w:rPr>
          <w:rFonts w:ascii="Times New Roman" w:hAnsi="Times New Roman" w:cs="Times New Roman"/>
          <w:sz w:val="24"/>
          <w:szCs w:val="24"/>
        </w:rPr>
        <w:t>Jurnal Bisnis Terapan</w:t>
      </w:r>
      <w:r w:rsidRPr="009A3974">
        <w:rPr>
          <w:rFonts w:ascii="Times New Roman" w:hAnsi="Times New Roman" w:cs="Times New Roman"/>
          <w:sz w:val="24"/>
          <w:szCs w:val="24"/>
        </w:rPr>
        <w:t>. 3 (1), 9-20.</w:t>
      </w:r>
    </w:p>
    <w:p w:rsidR="00A53C97" w:rsidRPr="000635D7" w:rsidRDefault="00A53C97" w:rsidP="00A53C9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103A2">
        <w:rPr>
          <w:rFonts w:ascii="Times New Roman" w:hAnsi="Times New Roman" w:cs="Times New Roman"/>
          <w:sz w:val="24"/>
          <w:szCs w:val="24"/>
        </w:rPr>
        <w:t>Wahyu Lestari. 2015</w:t>
      </w:r>
      <w:r w:rsidRPr="000635D7">
        <w:rPr>
          <w:rFonts w:ascii="Times New Roman" w:hAnsi="Times New Roman" w:cs="Times New Roman"/>
          <w:i/>
          <w:sz w:val="24"/>
          <w:szCs w:val="24"/>
        </w:rPr>
        <w:t>. Pengaruh Keadilan, Administrasi Perpajakan, Pengetahuan dan Pemahaman Wajib Pajak Terhadap Tax Avoidance (Studi Kasus pada KPP Pratama Semarang Candisari</w:t>
      </w:r>
      <w:r w:rsidRPr="00F103A2">
        <w:rPr>
          <w:rFonts w:ascii="Times New Roman" w:hAnsi="Times New Roman" w:cs="Times New Roman"/>
          <w:i/>
          <w:sz w:val="24"/>
          <w:szCs w:val="24"/>
        </w:rPr>
        <w:t>)</w:t>
      </w:r>
      <w:r w:rsidRPr="00F103A2">
        <w:rPr>
          <w:rFonts w:ascii="Times New Roman" w:hAnsi="Times New Roman" w:cs="Times New Roman"/>
          <w:sz w:val="24"/>
          <w:szCs w:val="24"/>
        </w:rPr>
        <w:t xml:space="preserve">. </w:t>
      </w:r>
      <w:r w:rsidRPr="000635D7">
        <w:rPr>
          <w:rFonts w:ascii="Times New Roman" w:hAnsi="Times New Roman" w:cs="Times New Roman"/>
          <w:sz w:val="24"/>
          <w:szCs w:val="24"/>
        </w:rPr>
        <w:t>Fakultas Ekonomi. Semarang: Universitas Negeri Semarang.</w:t>
      </w:r>
    </w:p>
    <w:p w:rsidR="00A53C97" w:rsidRDefault="00A53C97" w:rsidP="00A53C97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Widyaningsih, A. 2017.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B03">
        <w:rPr>
          <w:rFonts w:ascii="Times New Roman" w:hAnsi="Times New Roman" w:cs="Times New Roman"/>
          <w:i/>
          <w:sz w:val="24"/>
          <w:szCs w:val="24"/>
        </w:rPr>
        <w:t>Hukum Pajak dan Perpajakan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Alfabeta.</w:t>
      </w: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53C97" w:rsidRDefault="00A53C97" w:rsidP="00A53C9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CC4315" w:rsidRPr="00A53C97" w:rsidRDefault="00CC4315" w:rsidP="00A53C97">
      <w:bookmarkStart w:id="0" w:name="_GoBack"/>
      <w:bookmarkEnd w:id="0"/>
    </w:p>
    <w:sectPr w:rsidR="00CC4315" w:rsidRPr="00A53C97">
      <w:headerReference w:type="default" r:id="rId11"/>
      <w:pgSz w:w="12240" w:h="15840"/>
      <w:pgMar w:top="1701" w:right="1701" w:bottom="1701" w:left="2268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AA" w:rsidRDefault="00F331AA">
      <w:pPr>
        <w:spacing w:after="0" w:line="240" w:lineRule="auto"/>
      </w:pPr>
      <w:r>
        <w:separator/>
      </w:r>
    </w:p>
  </w:endnote>
  <w:endnote w:type="continuationSeparator" w:id="0">
    <w:p w:rsidR="00F331AA" w:rsidRDefault="00F3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888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C97" w:rsidRDefault="00A53C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C97" w:rsidRPr="00BA6530" w:rsidRDefault="00A53C97" w:rsidP="00C92C67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AA" w:rsidRDefault="00F331AA">
      <w:pPr>
        <w:spacing w:after="0" w:line="240" w:lineRule="auto"/>
      </w:pPr>
      <w:r>
        <w:separator/>
      </w:r>
    </w:p>
  </w:footnote>
  <w:footnote w:type="continuationSeparator" w:id="0">
    <w:p w:rsidR="00F331AA" w:rsidRDefault="00F3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97" w:rsidRDefault="00A53C97">
    <w:pPr>
      <w:pStyle w:val="Header"/>
      <w:jc w:val="right"/>
    </w:pPr>
  </w:p>
  <w:p w:rsidR="00A53C97" w:rsidRDefault="00A53C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7E" w:rsidRDefault="006C417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C97">
      <w:rPr>
        <w:noProof/>
      </w:rPr>
      <w:t>3</w:t>
    </w:r>
    <w:r>
      <w:rPr>
        <w:noProof/>
      </w:rPr>
      <w:fldChar w:fldCharType="end"/>
    </w:r>
  </w:p>
  <w:p w:rsidR="006C417E" w:rsidRDefault="006C417E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15"/>
    <w:rsid w:val="000F6DA1"/>
    <w:rsid w:val="002132ED"/>
    <w:rsid w:val="003B7573"/>
    <w:rsid w:val="0043704E"/>
    <w:rsid w:val="006C417E"/>
    <w:rsid w:val="00A53C97"/>
    <w:rsid w:val="00B674A1"/>
    <w:rsid w:val="00C31E5D"/>
    <w:rsid w:val="00CC4315"/>
    <w:rsid w:val="00D25DE8"/>
    <w:rsid w:val="00D634E4"/>
    <w:rsid w:val="00F3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table" w:styleId="MediumGrid3">
    <w:name w:val="Medium Grid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PageNumber">
    <w:name w:val="page number"/>
    <w:basedOn w:val="DefaultParagraphFon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pPr>
      <w:spacing w:after="240" w:line="240" w:lineRule="auto"/>
      <w:ind w:left="1474" w:hanging="1474"/>
      <w:jc w:val="both"/>
    </w:pPr>
    <w:rPr>
      <w:rFonts w:ascii="Times New Roman" w:hAnsi="Times New Roman" w:cs="Times New Roman"/>
      <w:iCs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417E"/>
    <w:rPr>
      <w:i/>
      <w:iCs/>
      <w:color w:val="808080" w:themeColor="text1" w:themeTint="7F"/>
    </w:rPr>
  </w:style>
  <w:style w:type="character" w:customStyle="1" w:styleId="BodyTextChar">
    <w:name w:val="Body Text Char"/>
    <w:basedOn w:val="DefaultParagraphFont"/>
    <w:link w:val="BodyText"/>
    <w:uiPriority w:val="1"/>
    <w:rsid w:val="006C417E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BodyText">
    <w:name w:val="Body Text"/>
    <w:basedOn w:val="Normal"/>
    <w:link w:val="BodyTextChar"/>
    <w:uiPriority w:val="1"/>
    <w:qFormat/>
    <w:rsid w:val="006C4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BodyTextChar1">
    <w:name w:val="Body Text Char1"/>
    <w:basedOn w:val="DefaultParagraphFont"/>
    <w:uiPriority w:val="99"/>
    <w:semiHidden/>
    <w:rsid w:val="006C417E"/>
  </w:style>
  <w:style w:type="paragraph" w:customStyle="1" w:styleId="TableParagraph">
    <w:name w:val="Table Paragraph"/>
    <w:basedOn w:val="Normal"/>
    <w:uiPriority w:val="1"/>
    <w:qFormat/>
    <w:rsid w:val="006C417E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table" w:styleId="MediumGrid3">
    <w:name w:val="Medium Grid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Pr>
      <w:lang w:val="id-ID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PageNumber">
    <w:name w:val="page number"/>
    <w:basedOn w:val="DefaultParagraphFon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  <w:ind w:left="284" w:hanging="357"/>
      <w:jc w:val="both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pPr>
      <w:spacing w:after="240" w:line="240" w:lineRule="auto"/>
      <w:ind w:left="1474" w:hanging="1474"/>
      <w:jc w:val="both"/>
    </w:pPr>
    <w:rPr>
      <w:rFonts w:ascii="Times New Roman" w:hAnsi="Times New Roman" w:cs="Times New Roman"/>
      <w:iCs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417E"/>
    <w:rPr>
      <w:i/>
      <w:iCs/>
      <w:color w:val="808080" w:themeColor="text1" w:themeTint="7F"/>
    </w:rPr>
  </w:style>
  <w:style w:type="character" w:customStyle="1" w:styleId="BodyTextChar">
    <w:name w:val="Body Text Char"/>
    <w:basedOn w:val="DefaultParagraphFont"/>
    <w:link w:val="BodyText"/>
    <w:uiPriority w:val="1"/>
    <w:rsid w:val="006C417E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BodyText">
    <w:name w:val="Body Text"/>
    <w:basedOn w:val="Normal"/>
    <w:link w:val="BodyTextChar"/>
    <w:uiPriority w:val="1"/>
    <w:qFormat/>
    <w:rsid w:val="006C4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BodyTextChar1">
    <w:name w:val="Body Text Char1"/>
    <w:basedOn w:val="DefaultParagraphFont"/>
    <w:uiPriority w:val="99"/>
    <w:semiHidden/>
    <w:rsid w:val="006C417E"/>
  </w:style>
  <w:style w:type="paragraph" w:customStyle="1" w:styleId="TableParagraph">
    <w:name w:val="Table Paragraph"/>
    <w:basedOn w:val="Normal"/>
    <w:uiPriority w:val="1"/>
    <w:qFormat/>
    <w:rsid w:val="006C417E"/>
    <w:pPr>
      <w:widowControl w:val="0"/>
      <w:autoSpaceDE w:val="0"/>
      <w:autoSpaceDN w:val="0"/>
      <w:spacing w:before="34" w:after="0" w:line="240" w:lineRule="auto"/>
      <w:ind w:right="95"/>
      <w:jc w:val="right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3072-CBFD-46B2-9174-559FE48E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2020-03-28T04:19:00Z</cp:lastPrinted>
  <dcterms:created xsi:type="dcterms:W3CDTF">2020-09-09T04:46:00Z</dcterms:created>
  <dcterms:modified xsi:type="dcterms:W3CDTF">2020-09-09T04:46:00Z</dcterms:modified>
</cp:coreProperties>
</file>