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67" w:rsidRDefault="00A61167" w:rsidP="00A61167">
      <w:pPr>
        <w:ind w:right="18"/>
        <w:jc w:val="center"/>
        <w:rPr>
          <w:b/>
        </w:rPr>
      </w:pPr>
      <w:r w:rsidRPr="00AC638B">
        <w:rPr>
          <w:b/>
        </w:rPr>
        <w:t>ABSTRAK</w:t>
      </w:r>
    </w:p>
    <w:p w:rsidR="00A61167" w:rsidRDefault="00A61167" w:rsidP="00A61167">
      <w:pPr>
        <w:ind w:right="18"/>
        <w:jc w:val="center"/>
        <w:rPr>
          <w:b/>
        </w:rPr>
      </w:pPr>
    </w:p>
    <w:p w:rsidR="00A61167" w:rsidRDefault="00A61167" w:rsidP="00A61167">
      <w:pPr>
        <w:ind w:right="18"/>
        <w:jc w:val="center"/>
        <w:rPr>
          <w:b/>
        </w:rPr>
      </w:pPr>
      <w:r w:rsidRPr="00653C6C">
        <w:rPr>
          <w:b/>
        </w:rPr>
        <w:t xml:space="preserve">PENGARUH </w:t>
      </w:r>
      <w:r>
        <w:rPr>
          <w:b/>
        </w:rPr>
        <w:t xml:space="preserve">HARGA DAN LOKASI TERHADAP KEPUTUSAN MEMBELI </w:t>
      </w:r>
      <w:proofErr w:type="gramStart"/>
      <w:r>
        <w:rPr>
          <w:b/>
        </w:rPr>
        <w:t xml:space="preserve">SMARTPHONE  </w:t>
      </w:r>
      <w:r w:rsidRPr="00653C6C">
        <w:rPr>
          <w:b/>
        </w:rPr>
        <w:t>XIAOMI</w:t>
      </w:r>
      <w:proofErr w:type="gramEnd"/>
    </w:p>
    <w:p w:rsidR="00A61167" w:rsidRDefault="00A61167" w:rsidP="00A61167">
      <w:pPr>
        <w:ind w:right="18"/>
        <w:jc w:val="center"/>
        <w:rPr>
          <w:b/>
        </w:rPr>
      </w:pPr>
      <w:r w:rsidRPr="00653C6C">
        <w:rPr>
          <w:b/>
        </w:rPr>
        <w:t>(</w:t>
      </w:r>
      <w:proofErr w:type="spellStart"/>
      <w:r w:rsidRPr="00653C6C">
        <w:rPr>
          <w:b/>
        </w:rPr>
        <w:t>Studi</w:t>
      </w:r>
      <w:proofErr w:type="spellEnd"/>
      <w:r w:rsidRPr="00653C6C">
        <w:rPr>
          <w:b/>
        </w:rPr>
        <w:t xml:space="preserve"> </w:t>
      </w:r>
      <w:proofErr w:type="spellStart"/>
      <w:r w:rsidRPr="00653C6C">
        <w:rPr>
          <w:b/>
        </w:rPr>
        <w:t>K</w:t>
      </w:r>
      <w:r>
        <w:rPr>
          <w:b/>
        </w:rPr>
        <w:t>asus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Pada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Masyarakat</w:t>
      </w:r>
      <w:proofErr w:type="spellEnd"/>
      <w:r>
        <w:rPr>
          <w:b/>
        </w:rPr>
        <w:t xml:space="preserve">  </w:t>
      </w:r>
      <w:r w:rsidRPr="00653C6C">
        <w:rPr>
          <w:b/>
        </w:rPr>
        <w:t>Di</w:t>
      </w:r>
      <w:proofErr w:type="gramEnd"/>
      <w:r w:rsidRPr="00653C6C">
        <w:rPr>
          <w:b/>
        </w:rPr>
        <w:t xml:space="preserve"> </w:t>
      </w:r>
      <w:proofErr w:type="spellStart"/>
      <w:r>
        <w:rPr>
          <w:b/>
        </w:rPr>
        <w:t>Kelurahan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Harjosari</w:t>
      </w:r>
      <w:proofErr w:type="spellEnd"/>
      <w:r>
        <w:rPr>
          <w:b/>
        </w:rPr>
        <w:t xml:space="preserve"> II </w:t>
      </w:r>
    </w:p>
    <w:p w:rsidR="00A61167" w:rsidRDefault="00A61167" w:rsidP="00A61167">
      <w:pPr>
        <w:ind w:right="18"/>
        <w:jc w:val="center"/>
        <w:rPr>
          <w:b/>
        </w:rPr>
      </w:pPr>
      <w:proofErr w:type="spellStart"/>
      <w:r>
        <w:rPr>
          <w:b/>
        </w:rPr>
        <w:t>Kecamatan</w:t>
      </w:r>
      <w:proofErr w:type="spellEnd"/>
      <w:r>
        <w:rPr>
          <w:b/>
        </w:rPr>
        <w:t xml:space="preserve"> Medan </w:t>
      </w:r>
      <w:proofErr w:type="spellStart"/>
      <w:r>
        <w:rPr>
          <w:b/>
        </w:rPr>
        <w:t>Amplas</w:t>
      </w:r>
      <w:proofErr w:type="spellEnd"/>
      <w:r>
        <w:rPr>
          <w:b/>
        </w:rPr>
        <w:t xml:space="preserve"> </w:t>
      </w:r>
      <w:r w:rsidRPr="00653C6C">
        <w:rPr>
          <w:b/>
        </w:rPr>
        <w:t>Kota Medan)</w:t>
      </w:r>
    </w:p>
    <w:p w:rsidR="00A61167" w:rsidRDefault="00A61167" w:rsidP="00A61167">
      <w:pPr>
        <w:ind w:right="18"/>
        <w:jc w:val="center"/>
        <w:rPr>
          <w:b/>
          <w:u w:val="single"/>
        </w:rPr>
      </w:pPr>
    </w:p>
    <w:p w:rsidR="00A61167" w:rsidRDefault="00A61167" w:rsidP="00A61167">
      <w:pPr>
        <w:ind w:right="18"/>
        <w:jc w:val="center"/>
        <w:rPr>
          <w:b/>
          <w:u w:val="single"/>
        </w:rPr>
      </w:pPr>
      <w:r w:rsidRPr="0072252B">
        <w:rPr>
          <w:b/>
          <w:u w:val="single"/>
        </w:rPr>
        <w:t>PUTRI ERISKA BR SIDABUTAR</w:t>
      </w:r>
    </w:p>
    <w:p w:rsidR="00A61167" w:rsidRDefault="00A61167" w:rsidP="00A61167">
      <w:pPr>
        <w:ind w:right="18"/>
        <w:jc w:val="center"/>
        <w:rPr>
          <w:b/>
        </w:rPr>
      </w:pPr>
      <w:r>
        <w:rPr>
          <w:b/>
        </w:rPr>
        <w:t>173114295</w:t>
      </w:r>
    </w:p>
    <w:p w:rsidR="00A61167" w:rsidRPr="0072252B" w:rsidRDefault="00A61167" w:rsidP="00A61167">
      <w:pPr>
        <w:ind w:right="18"/>
        <w:jc w:val="center"/>
        <w:rPr>
          <w:b/>
        </w:rPr>
      </w:pPr>
    </w:p>
    <w:p w:rsidR="00A61167" w:rsidRDefault="00A61167" w:rsidP="00FB7683">
      <w:pPr>
        <w:ind w:right="18" w:firstLine="720"/>
        <w:jc w:val="both"/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parsial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stimultan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smartphone</w:t>
      </w:r>
      <w:proofErr w:type="spellEnd"/>
      <w:r>
        <w:t xml:space="preserve"> </w:t>
      </w:r>
      <w:proofErr w:type="spellStart"/>
      <w:r>
        <w:t>xiaomi</w:t>
      </w:r>
      <w:proofErr w:type="spellEnd"/>
      <w:r>
        <w:t>.</w:t>
      </w:r>
      <w:proofErr w:type="gramEnd"/>
      <w:r>
        <w:t xml:space="preserve"> </w:t>
      </w:r>
      <w:proofErr w:type="spellStart"/>
      <w:r>
        <w:t>Metodologi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dokumentasi.populasi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Harjosari</w:t>
      </w:r>
      <w:proofErr w:type="spellEnd"/>
      <w:r>
        <w:t xml:space="preserve"> II </w:t>
      </w:r>
      <w:proofErr w:type="spellStart"/>
      <w:r>
        <w:t>Kecamatan</w:t>
      </w:r>
      <w:proofErr w:type="spellEnd"/>
      <w:r>
        <w:t xml:space="preserve"> Medan </w:t>
      </w:r>
      <w:proofErr w:type="spellStart"/>
      <w:r>
        <w:t>Amplas</w:t>
      </w:r>
      <w:proofErr w:type="spellEnd"/>
      <w:r>
        <w:t xml:space="preserve"> Kota Medan </w:t>
      </w:r>
      <w:proofErr w:type="spellStart"/>
      <w:r>
        <w:t>yaitu</w:t>
      </w:r>
      <w:proofErr w:type="spellEnd"/>
      <w:r>
        <w:t xml:space="preserve"> 1883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random sampling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</w:t>
      </w:r>
      <w:proofErr w:type="spellStart"/>
      <w:r>
        <w:t>slovin</w:t>
      </w:r>
      <w:proofErr w:type="spellEnd"/>
      <w:r>
        <w:t xml:space="preserve"> 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100 </w:t>
      </w:r>
      <w:proofErr w:type="spellStart"/>
      <w:r>
        <w:t>responden</w:t>
      </w:r>
      <w:proofErr w:type="spellEnd"/>
      <w:r>
        <w:t xml:space="preserve">. Data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linear </w:t>
      </w:r>
      <w:proofErr w:type="spellStart"/>
      <w:r>
        <w:t>berganda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program SPSS 20.</w:t>
      </w:r>
    </w:p>
    <w:p w:rsidR="00A61167" w:rsidRDefault="00A61167" w:rsidP="00FB7683">
      <w:pPr>
        <w:ind w:right="18" w:firstLine="720"/>
        <w:jc w:val="both"/>
      </w:pP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parsial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smartphone</w:t>
      </w:r>
      <w:proofErr w:type="spellEnd"/>
      <w:r>
        <w:t xml:space="preserve"> </w:t>
      </w:r>
      <w:proofErr w:type="spellStart"/>
      <w:r>
        <w:t>xiaomi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Harjosari</w:t>
      </w:r>
      <w:proofErr w:type="spellEnd"/>
      <w:r>
        <w:t xml:space="preserve"> II </w:t>
      </w:r>
      <w:proofErr w:type="spellStart"/>
      <w:r>
        <w:t>Kecamatan</w:t>
      </w:r>
      <w:proofErr w:type="spellEnd"/>
      <w:r>
        <w:t xml:space="preserve"> Medan </w:t>
      </w:r>
      <w:proofErr w:type="spellStart"/>
      <w:r>
        <w:t>Amplas</w:t>
      </w:r>
      <w:proofErr w:type="spellEnd"/>
      <w:r>
        <w:t xml:space="preserve"> Kota Medan,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T.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stimultan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F </w:t>
      </w:r>
      <w:proofErr w:type="spellStart"/>
      <w:r>
        <w:t>hitung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r>
        <w:rPr>
          <w:rFonts w:eastAsiaTheme="minorEastAsia"/>
        </w:rPr>
        <w:t>135,712.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Variabel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harga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lokasi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menjelaskan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terhadap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Keputusan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Pembelian</w:t>
      </w:r>
      <w:proofErr w:type="spellEnd"/>
      <w:r>
        <w:rPr>
          <w:rFonts w:eastAsiaTheme="minorEastAsia"/>
        </w:rPr>
        <w:t xml:space="preserve"> Smartphone </w:t>
      </w:r>
      <w:proofErr w:type="spellStart"/>
      <w:r>
        <w:rPr>
          <w:rFonts w:eastAsiaTheme="minorEastAsia"/>
        </w:rPr>
        <w:t>Xiaomi</w:t>
      </w:r>
      <w:proofErr w:type="spellEnd"/>
      <w:r>
        <w:rPr>
          <w:rFonts w:eastAsiaTheme="minorEastAsia"/>
        </w:rPr>
        <w:t xml:space="preserve">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Harjosari</w:t>
      </w:r>
      <w:proofErr w:type="spellEnd"/>
      <w:r>
        <w:t xml:space="preserve"> II </w:t>
      </w:r>
      <w:proofErr w:type="spellStart"/>
      <w:r>
        <w:t>Kecamatan</w:t>
      </w:r>
      <w:proofErr w:type="spellEnd"/>
      <w:r>
        <w:t xml:space="preserve"> Medan </w:t>
      </w:r>
      <w:proofErr w:type="spellStart"/>
      <w:r>
        <w:t>Amplas</w:t>
      </w:r>
      <w:proofErr w:type="spellEnd"/>
      <w:r>
        <w:t xml:space="preserve"> Kota Medan </w:t>
      </w:r>
      <w:proofErr w:type="spellStart"/>
      <w:r>
        <w:t>sebesar</w:t>
      </w:r>
      <w:proofErr w:type="spellEnd"/>
      <w:r>
        <w:t xml:space="preserve"> 73</w:t>
      </w:r>
      <w:proofErr w:type="gramStart"/>
      <w:r>
        <w:t>,7</w:t>
      </w:r>
      <w:proofErr w:type="gramEnd"/>
      <w:r>
        <w:t xml:space="preserve">%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sisanya</w:t>
      </w:r>
      <w:proofErr w:type="spellEnd"/>
      <w:r>
        <w:t xml:space="preserve"> 26,3%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lain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diteliti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A61167" w:rsidRDefault="00A61167" w:rsidP="00A61167">
      <w:pPr>
        <w:ind w:right="18"/>
      </w:pPr>
    </w:p>
    <w:p w:rsidR="00A61167" w:rsidRDefault="00A61167" w:rsidP="00A61167">
      <w:pPr>
        <w:ind w:right="18"/>
      </w:pPr>
    </w:p>
    <w:p w:rsidR="00A61167" w:rsidRDefault="00A61167" w:rsidP="00A61167">
      <w:pPr>
        <w:ind w:right="18"/>
      </w:pPr>
      <w:proofErr w:type="spellStart"/>
      <w:r>
        <w:t>Kata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: </w:t>
      </w:r>
      <w:proofErr w:type="spellStart"/>
      <w:r>
        <w:t>Harga</w:t>
      </w:r>
      <w:proofErr w:type="spellEnd"/>
      <w:r>
        <w:t xml:space="preserve">,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Pembelian</w:t>
      </w:r>
      <w:proofErr w:type="spellEnd"/>
    </w:p>
    <w:p w:rsidR="00964410" w:rsidRDefault="00FB7683"/>
    <w:p w:rsidR="00341205" w:rsidRDefault="00341205"/>
    <w:p w:rsidR="00341205" w:rsidRDefault="00341205"/>
    <w:p w:rsidR="00341205" w:rsidRDefault="00341205"/>
    <w:p w:rsidR="00341205" w:rsidRDefault="00341205"/>
    <w:p w:rsidR="00341205" w:rsidRDefault="00341205"/>
    <w:p w:rsidR="00341205" w:rsidRDefault="00341205"/>
    <w:p w:rsidR="00341205" w:rsidRDefault="00341205"/>
    <w:p w:rsidR="00341205" w:rsidRDefault="00341205"/>
    <w:p w:rsidR="00341205" w:rsidRDefault="00341205" w:rsidP="00341205">
      <w:pPr>
        <w:ind w:right="18"/>
        <w:jc w:val="center"/>
        <w:rPr>
          <w:b/>
          <w:i/>
          <w:iCs/>
        </w:rPr>
      </w:pPr>
    </w:p>
    <w:p w:rsidR="00341205" w:rsidRDefault="00341205" w:rsidP="00341205">
      <w:pPr>
        <w:ind w:right="18"/>
        <w:jc w:val="center"/>
        <w:rPr>
          <w:b/>
          <w:i/>
          <w:iCs/>
        </w:rPr>
      </w:pPr>
    </w:p>
    <w:p w:rsidR="00341205" w:rsidRDefault="00341205" w:rsidP="00341205">
      <w:pPr>
        <w:ind w:right="18"/>
        <w:jc w:val="center"/>
        <w:rPr>
          <w:b/>
          <w:i/>
          <w:iCs/>
        </w:rPr>
      </w:pPr>
    </w:p>
    <w:p w:rsidR="00341205" w:rsidRDefault="00341205" w:rsidP="00341205">
      <w:pPr>
        <w:ind w:right="18"/>
        <w:jc w:val="center"/>
        <w:rPr>
          <w:b/>
          <w:i/>
          <w:iCs/>
        </w:rPr>
      </w:pPr>
    </w:p>
    <w:p w:rsidR="00341205" w:rsidRDefault="00341205" w:rsidP="00341205">
      <w:pPr>
        <w:ind w:right="18"/>
        <w:jc w:val="center"/>
        <w:rPr>
          <w:b/>
          <w:i/>
          <w:iCs/>
        </w:rPr>
      </w:pPr>
    </w:p>
    <w:p w:rsidR="00341205" w:rsidRDefault="00341205" w:rsidP="00341205">
      <w:pPr>
        <w:ind w:right="18"/>
        <w:jc w:val="center"/>
        <w:rPr>
          <w:b/>
          <w:i/>
          <w:iCs/>
        </w:rPr>
      </w:pPr>
    </w:p>
    <w:p w:rsidR="00341205" w:rsidRDefault="00341205" w:rsidP="00341205">
      <w:pPr>
        <w:ind w:right="18"/>
        <w:jc w:val="center"/>
        <w:rPr>
          <w:b/>
          <w:i/>
          <w:iCs/>
        </w:rPr>
      </w:pPr>
    </w:p>
    <w:p w:rsidR="00341205" w:rsidRPr="00341205" w:rsidRDefault="00341205" w:rsidP="00341205">
      <w:pPr>
        <w:ind w:right="18"/>
        <w:jc w:val="center"/>
        <w:rPr>
          <w:b/>
          <w:i/>
          <w:iCs/>
        </w:rPr>
      </w:pPr>
      <w:r w:rsidRPr="00341205">
        <w:rPr>
          <w:b/>
          <w:i/>
          <w:iCs/>
        </w:rPr>
        <w:lastRenderedPageBreak/>
        <w:t>ABSTRACT</w:t>
      </w:r>
    </w:p>
    <w:p w:rsidR="00341205" w:rsidRDefault="00341205" w:rsidP="00341205">
      <w:pPr>
        <w:ind w:right="18"/>
        <w:jc w:val="center"/>
        <w:rPr>
          <w:b/>
        </w:rPr>
      </w:pPr>
    </w:p>
    <w:p w:rsidR="00341205" w:rsidRDefault="00341205" w:rsidP="00341205">
      <w:pPr>
        <w:ind w:right="18"/>
        <w:jc w:val="center"/>
        <w:rPr>
          <w:b/>
          <w:i/>
          <w:iCs/>
        </w:rPr>
      </w:pPr>
      <w:r w:rsidRPr="00341205">
        <w:rPr>
          <w:b/>
          <w:i/>
          <w:iCs/>
        </w:rPr>
        <w:t xml:space="preserve">THE EFFECT OF PRICE AND LOCATION ON THE DECISION TO BUY XIAOMI SMARTPHONES (Case Study on People </w:t>
      </w:r>
      <w:proofErr w:type="gramStart"/>
      <w:r w:rsidRPr="00341205">
        <w:rPr>
          <w:b/>
          <w:i/>
          <w:iCs/>
        </w:rPr>
        <w:t>In</w:t>
      </w:r>
      <w:proofErr w:type="gramEnd"/>
      <w:r w:rsidRPr="00341205">
        <w:rPr>
          <w:b/>
          <w:i/>
          <w:iCs/>
        </w:rPr>
        <w:t xml:space="preserve"> </w:t>
      </w:r>
      <w:proofErr w:type="spellStart"/>
      <w:r w:rsidRPr="00341205">
        <w:rPr>
          <w:b/>
          <w:i/>
          <w:iCs/>
        </w:rPr>
        <w:t>Harjosari</w:t>
      </w:r>
      <w:proofErr w:type="spellEnd"/>
      <w:r w:rsidRPr="00341205">
        <w:rPr>
          <w:b/>
          <w:i/>
          <w:iCs/>
        </w:rPr>
        <w:t xml:space="preserve"> II </w:t>
      </w:r>
    </w:p>
    <w:p w:rsidR="00341205" w:rsidRPr="00341205" w:rsidRDefault="00341205" w:rsidP="00341205">
      <w:pPr>
        <w:ind w:right="18"/>
        <w:jc w:val="center"/>
        <w:rPr>
          <w:b/>
          <w:i/>
          <w:iCs/>
        </w:rPr>
      </w:pPr>
      <w:proofErr w:type="spellStart"/>
      <w:r w:rsidRPr="00341205">
        <w:rPr>
          <w:b/>
          <w:i/>
          <w:iCs/>
        </w:rPr>
        <w:t>Subdistrict</w:t>
      </w:r>
      <w:proofErr w:type="spellEnd"/>
      <w:r w:rsidRPr="00341205">
        <w:rPr>
          <w:b/>
          <w:i/>
          <w:iCs/>
        </w:rPr>
        <w:t xml:space="preserve"> Medan </w:t>
      </w:r>
      <w:proofErr w:type="spellStart"/>
      <w:r w:rsidRPr="00341205">
        <w:rPr>
          <w:b/>
          <w:i/>
          <w:iCs/>
        </w:rPr>
        <w:t>Amplas</w:t>
      </w:r>
      <w:proofErr w:type="spellEnd"/>
      <w:r w:rsidRPr="00341205">
        <w:rPr>
          <w:b/>
          <w:i/>
          <w:iCs/>
        </w:rPr>
        <w:t xml:space="preserve"> Medan)</w:t>
      </w:r>
    </w:p>
    <w:p w:rsidR="00341205" w:rsidRPr="00341205" w:rsidRDefault="00341205" w:rsidP="00341205">
      <w:pPr>
        <w:ind w:right="18"/>
        <w:jc w:val="center"/>
        <w:rPr>
          <w:b/>
          <w:i/>
          <w:iCs/>
          <w:u w:val="single"/>
        </w:rPr>
      </w:pPr>
    </w:p>
    <w:p w:rsidR="00341205" w:rsidRDefault="00341205" w:rsidP="00341205">
      <w:pPr>
        <w:ind w:right="18"/>
        <w:jc w:val="center"/>
        <w:rPr>
          <w:b/>
          <w:u w:val="single"/>
        </w:rPr>
      </w:pPr>
    </w:p>
    <w:p w:rsidR="00341205" w:rsidRDefault="00341205" w:rsidP="00341205">
      <w:pPr>
        <w:ind w:right="18"/>
        <w:jc w:val="center"/>
        <w:rPr>
          <w:b/>
          <w:u w:val="single"/>
        </w:rPr>
      </w:pPr>
      <w:r w:rsidRPr="0072252B">
        <w:rPr>
          <w:b/>
          <w:u w:val="single"/>
        </w:rPr>
        <w:t>PUTRI ERISKA BR SIDABUTAR</w:t>
      </w:r>
    </w:p>
    <w:p w:rsidR="00341205" w:rsidRDefault="00341205" w:rsidP="00341205">
      <w:pPr>
        <w:ind w:right="18"/>
        <w:jc w:val="center"/>
        <w:rPr>
          <w:b/>
        </w:rPr>
      </w:pPr>
      <w:r>
        <w:rPr>
          <w:b/>
        </w:rPr>
        <w:t>173114295</w:t>
      </w:r>
    </w:p>
    <w:p w:rsidR="00341205" w:rsidRDefault="00341205" w:rsidP="00341205">
      <w:pPr>
        <w:ind w:right="18"/>
        <w:jc w:val="center"/>
        <w:rPr>
          <w:b/>
        </w:rPr>
      </w:pPr>
    </w:p>
    <w:p w:rsidR="00341205" w:rsidRPr="0072252B" w:rsidRDefault="00341205" w:rsidP="00341205">
      <w:pPr>
        <w:ind w:right="18"/>
        <w:jc w:val="center"/>
        <w:rPr>
          <w:b/>
        </w:rPr>
      </w:pPr>
    </w:p>
    <w:p w:rsidR="00341205" w:rsidRPr="00341205" w:rsidRDefault="00341205" w:rsidP="00341205">
      <w:pPr>
        <w:ind w:right="18" w:firstLine="720"/>
        <w:jc w:val="both"/>
        <w:rPr>
          <w:i/>
          <w:iCs/>
        </w:rPr>
      </w:pPr>
      <w:r>
        <w:rPr>
          <w:i/>
          <w:iCs/>
        </w:rPr>
        <w:t xml:space="preserve">The objective of the research was </w:t>
      </w:r>
      <w:r w:rsidRPr="00341205">
        <w:rPr>
          <w:i/>
          <w:iCs/>
        </w:rPr>
        <w:t xml:space="preserve">to find out the partial and </w:t>
      </w:r>
      <w:proofErr w:type="spellStart"/>
      <w:r w:rsidRPr="00341205">
        <w:rPr>
          <w:i/>
          <w:iCs/>
        </w:rPr>
        <w:t>stimultan</w:t>
      </w:r>
      <w:proofErr w:type="spellEnd"/>
      <w:r w:rsidRPr="00341205">
        <w:rPr>
          <w:i/>
          <w:iCs/>
        </w:rPr>
        <w:t xml:space="preserve"> influence of variables between price and location variables on </w:t>
      </w:r>
      <w:proofErr w:type="spellStart"/>
      <w:r w:rsidRPr="00341205">
        <w:rPr>
          <w:i/>
          <w:iCs/>
        </w:rPr>
        <w:t>smartphone</w:t>
      </w:r>
      <w:proofErr w:type="spellEnd"/>
      <w:r w:rsidRPr="00341205">
        <w:rPr>
          <w:i/>
          <w:iCs/>
        </w:rPr>
        <w:t xml:space="preserve"> purchase decisions. The research methodology used </w:t>
      </w:r>
      <w:r>
        <w:rPr>
          <w:i/>
          <w:iCs/>
        </w:rPr>
        <w:t xml:space="preserve">was </w:t>
      </w:r>
      <w:r w:rsidRPr="00341205">
        <w:rPr>
          <w:i/>
          <w:iCs/>
        </w:rPr>
        <w:t>a descriptive quantitative approach with data collection methods through questionnaires and documentation.</w:t>
      </w:r>
      <w:r>
        <w:rPr>
          <w:i/>
          <w:iCs/>
        </w:rPr>
        <w:t xml:space="preserve"> </w:t>
      </w:r>
      <w:r w:rsidRPr="00341205">
        <w:rPr>
          <w:i/>
          <w:iCs/>
        </w:rPr>
        <w:t xml:space="preserve">The population in the </w:t>
      </w:r>
      <w:r>
        <w:rPr>
          <w:i/>
          <w:iCs/>
        </w:rPr>
        <w:t xml:space="preserve">research was People </w:t>
      </w:r>
      <w:r w:rsidRPr="00341205">
        <w:rPr>
          <w:i/>
          <w:iCs/>
        </w:rPr>
        <w:t xml:space="preserve">in </w:t>
      </w:r>
      <w:proofErr w:type="spellStart"/>
      <w:r w:rsidRPr="00341205">
        <w:rPr>
          <w:i/>
          <w:iCs/>
        </w:rPr>
        <w:t>Harjosari</w:t>
      </w:r>
      <w:proofErr w:type="spellEnd"/>
      <w:r w:rsidRPr="00341205">
        <w:rPr>
          <w:i/>
          <w:iCs/>
        </w:rPr>
        <w:t xml:space="preserve"> II </w:t>
      </w:r>
      <w:proofErr w:type="spellStart"/>
      <w:r w:rsidRPr="00341205">
        <w:rPr>
          <w:i/>
          <w:iCs/>
        </w:rPr>
        <w:t>Subdistrict</w:t>
      </w:r>
      <w:proofErr w:type="spellEnd"/>
      <w:r w:rsidRPr="00341205">
        <w:rPr>
          <w:i/>
          <w:iCs/>
        </w:rPr>
        <w:t xml:space="preserve"> Medan </w:t>
      </w:r>
      <w:proofErr w:type="spellStart"/>
      <w:r w:rsidRPr="00341205">
        <w:rPr>
          <w:i/>
          <w:iCs/>
        </w:rPr>
        <w:t>Amplas</w:t>
      </w:r>
      <w:proofErr w:type="spellEnd"/>
      <w:r w:rsidRPr="00341205">
        <w:rPr>
          <w:i/>
          <w:iCs/>
        </w:rPr>
        <w:t xml:space="preserve"> Medan, </w:t>
      </w:r>
      <w:r>
        <w:rPr>
          <w:i/>
          <w:iCs/>
        </w:rPr>
        <w:t xml:space="preserve">amounted to </w:t>
      </w:r>
      <w:r w:rsidRPr="00341205">
        <w:rPr>
          <w:i/>
          <w:iCs/>
        </w:rPr>
        <w:t xml:space="preserve">1883 people and samples taken using random sampling techniques with </w:t>
      </w:r>
      <w:proofErr w:type="spellStart"/>
      <w:r w:rsidRPr="00341205">
        <w:rPr>
          <w:i/>
          <w:iCs/>
        </w:rPr>
        <w:t>slovin</w:t>
      </w:r>
      <w:proofErr w:type="spellEnd"/>
      <w:r w:rsidRPr="00341205">
        <w:rPr>
          <w:i/>
          <w:iCs/>
        </w:rPr>
        <w:t xml:space="preserve"> formula </w:t>
      </w:r>
      <w:r>
        <w:rPr>
          <w:i/>
          <w:iCs/>
        </w:rPr>
        <w:t xml:space="preserve">and resulted in </w:t>
      </w:r>
      <w:r w:rsidRPr="00341205">
        <w:rPr>
          <w:i/>
          <w:iCs/>
        </w:rPr>
        <w:t xml:space="preserve">100 respondents. The data obtained </w:t>
      </w:r>
      <w:r>
        <w:rPr>
          <w:i/>
          <w:iCs/>
        </w:rPr>
        <w:t xml:space="preserve">used </w:t>
      </w:r>
      <w:r w:rsidRPr="00341205">
        <w:rPr>
          <w:i/>
          <w:iCs/>
        </w:rPr>
        <w:t>multiple linear regressions with the SPSS 20 program.</w:t>
      </w:r>
    </w:p>
    <w:p w:rsidR="00341205" w:rsidRDefault="00341205" w:rsidP="00341205">
      <w:pPr>
        <w:ind w:right="18" w:firstLine="720"/>
      </w:pPr>
    </w:p>
    <w:p w:rsidR="00341205" w:rsidRPr="00341205" w:rsidRDefault="00341205" w:rsidP="00341205">
      <w:pPr>
        <w:ind w:right="18" w:firstLine="720"/>
        <w:jc w:val="both"/>
        <w:rPr>
          <w:i/>
          <w:iCs/>
        </w:rPr>
      </w:pPr>
      <w:r w:rsidRPr="00341205">
        <w:rPr>
          <w:i/>
          <w:iCs/>
        </w:rPr>
        <w:t xml:space="preserve">The results showed that partially there </w:t>
      </w:r>
      <w:r>
        <w:rPr>
          <w:i/>
          <w:iCs/>
        </w:rPr>
        <w:t xml:space="preserve">was </w:t>
      </w:r>
      <w:r w:rsidRPr="00341205">
        <w:rPr>
          <w:i/>
          <w:iCs/>
        </w:rPr>
        <w:t xml:space="preserve">an influence on the price and location of the decision to purchase </w:t>
      </w:r>
      <w:proofErr w:type="spellStart"/>
      <w:r>
        <w:rPr>
          <w:i/>
          <w:iCs/>
        </w:rPr>
        <w:t>X</w:t>
      </w:r>
      <w:r w:rsidRPr="00341205">
        <w:rPr>
          <w:i/>
          <w:iCs/>
        </w:rPr>
        <w:t>iaomi</w:t>
      </w:r>
      <w:proofErr w:type="spellEnd"/>
      <w:r w:rsidRPr="00341205">
        <w:rPr>
          <w:i/>
          <w:iCs/>
        </w:rPr>
        <w:t xml:space="preserve"> </w:t>
      </w:r>
      <w:proofErr w:type="spellStart"/>
      <w:r w:rsidRPr="00341205">
        <w:rPr>
          <w:i/>
          <w:iCs/>
        </w:rPr>
        <w:t>smartphones</w:t>
      </w:r>
      <w:proofErr w:type="spellEnd"/>
      <w:r w:rsidRPr="00341205">
        <w:rPr>
          <w:i/>
          <w:iCs/>
        </w:rPr>
        <w:t xml:space="preserve"> in the Community in the </w:t>
      </w:r>
      <w:proofErr w:type="spellStart"/>
      <w:r w:rsidRPr="00341205">
        <w:rPr>
          <w:i/>
          <w:iCs/>
        </w:rPr>
        <w:t>Harjosari</w:t>
      </w:r>
      <w:proofErr w:type="spellEnd"/>
      <w:r w:rsidRPr="00341205">
        <w:rPr>
          <w:i/>
          <w:iCs/>
        </w:rPr>
        <w:t xml:space="preserve"> II Medan </w:t>
      </w:r>
      <w:proofErr w:type="spellStart"/>
      <w:r w:rsidRPr="00341205">
        <w:rPr>
          <w:i/>
          <w:iCs/>
        </w:rPr>
        <w:t>Amplas</w:t>
      </w:r>
      <w:proofErr w:type="spellEnd"/>
      <w:r w:rsidRPr="00341205">
        <w:rPr>
          <w:i/>
          <w:iCs/>
        </w:rPr>
        <w:t xml:space="preserve"> </w:t>
      </w:r>
      <w:proofErr w:type="spellStart"/>
      <w:r>
        <w:rPr>
          <w:i/>
          <w:iCs/>
        </w:rPr>
        <w:t>Subd</w:t>
      </w:r>
      <w:r w:rsidRPr="00341205">
        <w:rPr>
          <w:i/>
          <w:iCs/>
        </w:rPr>
        <w:t>istrict</w:t>
      </w:r>
      <w:proofErr w:type="spellEnd"/>
      <w:r w:rsidRPr="00341205">
        <w:rPr>
          <w:i/>
          <w:iCs/>
        </w:rPr>
        <w:t xml:space="preserve"> Medan City, seen in the test results T. and stimulant also there </w:t>
      </w:r>
      <w:r>
        <w:rPr>
          <w:i/>
          <w:iCs/>
        </w:rPr>
        <w:t>was</w:t>
      </w:r>
      <w:r w:rsidRPr="00341205">
        <w:rPr>
          <w:i/>
          <w:iCs/>
        </w:rPr>
        <w:t xml:space="preserve"> an influence seen from the value of F </w:t>
      </w:r>
      <w:r>
        <w:rPr>
          <w:i/>
          <w:iCs/>
        </w:rPr>
        <w:t>observed</w:t>
      </w:r>
      <w:r w:rsidRPr="00341205">
        <w:rPr>
          <w:i/>
          <w:iCs/>
        </w:rPr>
        <w:t xml:space="preserve"> of 135,712. The price and location variables explaining the Decision on The Purchase of </w:t>
      </w:r>
      <w:proofErr w:type="spellStart"/>
      <w:r w:rsidRPr="00341205">
        <w:rPr>
          <w:i/>
          <w:iCs/>
        </w:rPr>
        <w:t>Xiaomi</w:t>
      </w:r>
      <w:proofErr w:type="spellEnd"/>
      <w:r w:rsidRPr="00341205">
        <w:rPr>
          <w:i/>
          <w:iCs/>
        </w:rPr>
        <w:t xml:space="preserve"> </w:t>
      </w:r>
      <w:proofErr w:type="spellStart"/>
      <w:r w:rsidRPr="00341205">
        <w:rPr>
          <w:i/>
          <w:iCs/>
        </w:rPr>
        <w:t>Smartphones</w:t>
      </w:r>
      <w:proofErr w:type="spellEnd"/>
      <w:r w:rsidRPr="00341205">
        <w:rPr>
          <w:i/>
          <w:iCs/>
        </w:rPr>
        <w:t xml:space="preserve"> in </w:t>
      </w:r>
      <w:proofErr w:type="spellStart"/>
      <w:r w:rsidRPr="00341205">
        <w:rPr>
          <w:i/>
          <w:iCs/>
        </w:rPr>
        <w:t>Harjosari</w:t>
      </w:r>
      <w:proofErr w:type="spellEnd"/>
      <w:r w:rsidRPr="00341205">
        <w:rPr>
          <w:i/>
          <w:iCs/>
        </w:rPr>
        <w:t xml:space="preserve"> II </w:t>
      </w:r>
      <w:proofErr w:type="spellStart"/>
      <w:r w:rsidRPr="00341205">
        <w:rPr>
          <w:i/>
          <w:iCs/>
        </w:rPr>
        <w:t>Subdistrict</w:t>
      </w:r>
      <w:proofErr w:type="spellEnd"/>
      <w:r w:rsidRPr="00341205">
        <w:rPr>
          <w:i/>
          <w:iCs/>
        </w:rPr>
        <w:t xml:space="preserve"> Medan </w:t>
      </w:r>
      <w:proofErr w:type="spellStart"/>
      <w:r w:rsidRPr="00341205">
        <w:rPr>
          <w:i/>
          <w:iCs/>
        </w:rPr>
        <w:t>Amplas</w:t>
      </w:r>
      <w:proofErr w:type="spellEnd"/>
      <w:r w:rsidRPr="00341205">
        <w:rPr>
          <w:i/>
          <w:iCs/>
        </w:rPr>
        <w:t xml:space="preserve"> Medan by 73.7% while the remaining 26.3% </w:t>
      </w:r>
      <w:r>
        <w:rPr>
          <w:i/>
          <w:iCs/>
        </w:rPr>
        <w:t xml:space="preserve">were </w:t>
      </w:r>
      <w:r w:rsidRPr="00341205">
        <w:rPr>
          <w:i/>
          <w:iCs/>
        </w:rPr>
        <w:t xml:space="preserve">explained by other factors not studied in this </w:t>
      </w:r>
      <w:r>
        <w:rPr>
          <w:i/>
          <w:iCs/>
        </w:rPr>
        <w:t>research</w:t>
      </w:r>
      <w:r w:rsidRPr="00341205">
        <w:rPr>
          <w:i/>
          <w:iCs/>
        </w:rPr>
        <w:t xml:space="preserve">. </w:t>
      </w:r>
    </w:p>
    <w:p w:rsidR="00341205" w:rsidRDefault="00341205" w:rsidP="00341205">
      <w:pPr>
        <w:ind w:right="18"/>
        <w:jc w:val="both"/>
      </w:pPr>
    </w:p>
    <w:p w:rsidR="00341205" w:rsidRPr="00341205" w:rsidRDefault="00341205" w:rsidP="00341205">
      <w:pPr>
        <w:ind w:right="18"/>
        <w:rPr>
          <w:i/>
          <w:iCs/>
        </w:rPr>
      </w:pPr>
      <w:r w:rsidRPr="00341205">
        <w:rPr>
          <w:i/>
          <w:iCs/>
        </w:rPr>
        <w:t>Keywords: Price, Location and Purchase Decision</w:t>
      </w:r>
    </w:p>
    <w:p w:rsidR="00341205" w:rsidRDefault="00341205" w:rsidP="00341205"/>
    <w:p w:rsidR="00341205" w:rsidRDefault="00341205"/>
    <w:sectPr w:rsidR="00341205" w:rsidSect="00A6116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167"/>
    <w:rsid w:val="00341205"/>
    <w:rsid w:val="005D555E"/>
    <w:rsid w:val="005E202C"/>
    <w:rsid w:val="0083726C"/>
    <w:rsid w:val="00A61167"/>
    <w:rsid w:val="00CB60FB"/>
    <w:rsid w:val="00FB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">
    <w:name w:val="ts-alignment-element"/>
    <w:basedOn w:val="DefaultParagraphFont"/>
    <w:rsid w:val="00341205"/>
  </w:style>
  <w:style w:type="character" w:customStyle="1" w:styleId="ts-alignment-element-highlighted">
    <w:name w:val="ts-alignment-element-highlighted"/>
    <w:basedOn w:val="DefaultParagraphFont"/>
    <w:rsid w:val="00341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55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7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71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08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15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0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41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4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5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32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47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69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4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5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9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3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2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96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0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9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36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3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99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0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824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KOMP 1</cp:lastModifiedBy>
  <cp:revision>2</cp:revision>
  <dcterms:created xsi:type="dcterms:W3CDTF">2021-11-08T10:00:00Z</dcterms:created>
  <dcterms:modified xsi:type="dcterms:W3CDTF">2021-11-08T10:00:00Z</dcterms:modified>
</cp:coreProperties>
</file>