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PARTISIPASI ANGGOTA, MODAL SENDIRI DAN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VOLUME USAHA TERHADAP PEROLEHAN SISA HASIL 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USAHA PADA KOPERASI SAWIT USAHA MANUNGGAL 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DESA SERESAM KABUPATEN INDRAGIRI HULU 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RIAU</w:t>
      </w:r>
    </w:p>
    <w:p w:rsidR="00EB4B2A" w:rsidRDefault="00EB4B2A" w:rsidP="00EB4B2A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B4B2A" w:rsidRDefault="00EB4B2A" w:rsidP="00EB4B2A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Pr="00570A91" w:rsidRDefault="00EB4B2A" w:rsidP="00EB4B2A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4B2A" w:rsidRDefault="00EB4B2A" w:rsidP="00EB4B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86"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32C16F" wp14:editId="7133BBED">
            <wp:simplePos x="0" y="0"/>
            <wp:positionH relativeFrom="column">
              <wp:posOffset>1673964</wp:posOffset>
            </wp:positionH>
            <wp:positionV relativeFrom="paragraph">
              <wp:posOffset>-1249</wp:posOffset>
            </wp:positionV>
            <wp:extent cx="1644858" cy="1618938"/>
            <wp:effectExtent l="19050" t="0" r="0" b="0"/>
            <wp:wrapNone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858" cy="161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B2A" w:rsidRDefault="00EB4B2A" w:rsidP="00EB4B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after="20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after="20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EB4B2A" w:rsidRDefault="00EB4B2A" w:rsidP="00EB4B2A">
      <w:pPr>
        <w:spacing w:after="20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after="20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Pr="00A770C4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0C4">
        <w:rPr>
          <w:rFonts w:ascii="Times New Roman" w:hAnsi="Times New Roman" w:cs="Times New Roman"/>
          <w:b/>
          <w:sz w:val="24"/>
          <w:szCs w:val="24"/>
          <w:u w:val="single"/>
        </w:rPr>
        <w:t>MUTI HILDAYATI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163224059</w:t>
      </w:r>
      <w:bookmarkEnd w:id="0"/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EB4B2A" w:rsidRDefault="00EB4B2A" w:rsidP="00EB4B2A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EB4B2A" w:rsidSect="003B332D">
          <w:headerReference w:type="default" r:id="rId6"/>
          <w:footerReference w:type="default" r:id="rId7"/>
          <w:pgSz w:w="11907" w:h="16839" w:code="9"/>
          <w:pgMar w:top="2016" w:right="1728" w:bottom="1728" w:left="2304" w:header="720" w:footer="720" w:gutter="0"/>
          <w:cols w:space="720"/>
          <w:docGrid w:linePitch="360"/>
        </w:sectPr>
      </w:pP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Volume Usaha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 (SHU)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Sawit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Seresam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Indragiri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Riau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Pr="00702742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02742">
        <w:rPr>
          <w:rFonts w:ascii="Times New Roman" w:hAnsi="Times New Roman" w:cs="Times New Roman"/>
          <w:b/>
          <w:sz w:val="24"/>
          <w:szCs w:val="24"/>
          <w:u w:val="single"/>
        </w:rPr>
        <w:t>Muti</w:t>
      </w:r>
      <w:proofErr w:type="spellEnd"/>
      <w:r w:rsidRPr="00702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02742">
        <w:rPr>
          <w:rFonts w:ascii="Times New Roman" w:hAnsi="Times New Roman" w:cs="Times New Roman"/>
          <w:b/>
          <w:sz w:val="24"/>
          <w:szCs w:val="24"/>
          <w:u w:val="single"/>
        </w:rPr>
        <w:t>Hildayati</w:t>
      </w:r>
      <w:proofErr w:type="spellEnd"/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163224059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Default="00EB4B2A" w:rsidP="00EB4B2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61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B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4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B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B2A" w:rsidRDefault="00EB4B2A" w:rsidP="00EB4B2A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2A" w:rsidRPr="00B567EA" w:rsidRDefault="00EB4B2A" w:rsidP="00EB4B2A">
      <w:pPr>
        <w:spacing w:line="48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567EA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B567EA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B567E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B5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67EA">
        <w:rPr>
          <w:rFonts w:ascii="Times New Roman" w:hAnsi="Times New Roman" w:cs="Times New Roman"/>
          <w:b/>
          <w:i/>
          <w:sz w:val="24"/>
          <w:szCs w:val="24"/>
        </w:rPr>
        <w:t>Partisipasi</w:t>
      </w:r>
      <w:proofErr w:type="spellEnd"/>
      <w:r w:rsidRPr="00B5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67EA">
        <w:rPr>
          <w:rFonts w:ascii="Times New Roman" w:hAnsi="Times New Roman" w:cs="Times New Roman"/>
          <w:b/>
          <w:i/>
          <w:sz w:val="24"/>
          <w:szCs w:val="24"/>
        </w:rPr>
        <w:t>Anggota</w:t>
      </w:r>
      <w:proofErr w:type="spellEnd"/>
      <w:r w:rsidRPr="00B567EA">
        <w:rPr>
          <w:rFonts w:ascii="Times New Roman" w:hAnsi="Times New Roman" w:cs="Times New Roman"/>
          <w:b/>
          <w:i/>
          <w:sz w:val="24"/>
          <w:szCs w:val="24"/>
        </w:rPr>
        <w:t xml:space="preserve">, Modal </w:t>
      </w:r>
      <w:proofErr w:type="spellStart"/>
      <w:r w:rsidRPr="00B567EA">
        <w:rPr>
          <w:rFonts w:ascii="Times New Roman" w:hAnsi="Times New Roman" w:cs="Times New Roman"/>
          <w:b/>
          <w:i/>
          <w:sz w:val="24"/>
          <w:szCs w:val="24"/>
        </w:rPr>
        <w:t>Sendiri</w:t>
      </w:r>
      <w:proofErr w:type="spellEnd"/>
      <w:r w:rsidRPr="00B567EA">
        <w:rPr>
          <w:rFonts w:ascii="Times New Roman" w:hAnsi="Times New Roman" w:cs="Times New Roman"/>
          <w:b/>
          <w:i/>
          <w:sz w:val="24"/>
          <w:szCs w:val="24"/>
        </w:rPr>
        <w:t xml:space="preserve">, Volume Usaha </w:t>
      </w:r>
      <w:proofErr w:type="spellStart"/>
      <w:r w:rsidRPr="00B567EA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B567EA">
        <w:rPr>
          <w:rFonts w:ascii="Times New Roman" w:hAnsi="Times New Roman" w:cs="Times New Roman"/>
          <w:b/>
          <w:i/>
          <w:sz w:val="24"/>
          <w:szCs w:val="24"/>
        </w:rPr>
        <w:t xml:space="preserve"> SHU</w:t>
      </w:r>
    </w:p>
    <w:p w:rsidR="00EB4B2A" w:rsidRDefault="00EB4B2A" w:rsidP="00EB4B2A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5B" w:rsidRDefault="0041065B"/>
    <w:sectPr w:rsidR="0041065B" w:rsidSect="00EB4B2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E2" w:rsidRDefault="00EB4B2A">
    <w:pPr>
      <w:pStyle w:val="Footer"/>
      <w:jc w:val="center"/>
    </w:pPr>
  </w:p>
  <w:p w:rsidR="008A16E2" w:rsidRDefault="00EB4B2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E2" w:rsidRDefault="00EB4B2A">
    <w:pPr>
      <w:pStyle w:val="Header"/>
      <w:jc w:val="right"/>
    </w:pPr>
  </w:p>
  <w:p w:rsidR="008A16E2" w:rsidRDefault="00EB4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A"/>
    <w:rsid w:val="00043F7D"/>
    <w:rsid w:val="003020D7"/>
    <w:rsid w:val="0041065B"/>
    <w:rsid w:val="00AF5C27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2A"/>
    <w:pPr>
      <w:spacing w:after="0" w:line="360" w:lineRule="auto"/>
      <w:ind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2A"/>
  </w:style>
  <w:style w:type="paragraph" w:styleId="Footer">
    <w:name w:val="footer"/>
    <w:basedOn w:val="Normal"/>
    <w:link w:val="Foot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2A"/>
    <w:pPr>
      <w:spacing w:after="0" w:line="360" w:lineRule="auto"/>
      <w:ind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2A"/>
  </w:style>
  <w:style w:type="paragraph" w:styleId="Footer">
    <w:name w:val="footer"/>
    <w:basedOn w:val="Normal"/>
    <w:link w:val="Foot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2021-03-22T09:28:00Z</dcterms:created>
  <dcterms:modified xsi:type="dcterms:W3CDTF">2021-03-22T09:29:00Z</dcterms:modified>
</cp:coreProperties>
</file>