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3" w:rsidRPr="00D31772" w:rsidRDefault="00E177E3" w:rsidP="00E177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Abdillah, M, N., Ida, M, dan Indrayati, W.,  2018,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Senyawa Antioksidan    </w:t>
      </w:r>
      <w:r w:rsidRPr="004D69B7">
        <w:rPr>
          <w:rFonts w:ascii="Times New Roman" w:hAnsi="Times New Roman" w:cs="Times New Roman"/>
          <w:i/>
          <w:sz w:val="24"/>
          <w:szCs w:val="24"/>
        </w:rPr>
        <w:t>Pada MinyakBiji Labu Kuning (Cucurbita pepo</w:t>
      </w:r>
      <w:r>
        <w:rPr>
          <w:rFonts w:ascii="Times New Roman" w:hAnsi="Times New Roman" w:cs="Times New Roman"/>
          <w:sz w:val="24"/>
          <w:szCs w:val="24"/>
        </w:rPr>
        <w:t xml:space="preserve"> L,). Jatinagor: Journal of Pharmacopolium Vol 1 (2)</w:t>
      </w: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Apak, R. Kubilay, G. Mustafa, O. dan Saliha E.C.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Mechanism Of Antioxidant Capacity Assays And the CUPRAC (Cupric Ion Reducing Antioxidant Capacity) Assay. </w:t>
      </w: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Benzie, IFF. Strain JJ. 1996. </w:t>
      </w:r>
      <w:r>
        <w:rPr>
          <w:rFonts w:ascii="Times New Roman" w:hAnsi="Times New Roman" w:cs="Times New Roman"/>
          <w:i/>
          <w:sz w:val="24"/>
          <w:szCs w:val="24"/>
        </w:rPr>
        <w:t>The Ferric Reducing Ability of Plasma (FRAP) As a Measure of Antioxidant Power: the FRAP Assay</w:t>
      </w:r>
      <w:r>
        <w:rPr>
          <w:rFonts w:ascii="Times New Roman" w:hAnsi="Times New Roman" w:cs="Times New Roman"/>
          <w:sz w:val="24"/>
          <w:szCs w:val="24"/>
        </w:rPr>
        <w:t>. Analitical Biochemistry 239. Academic in Pr</w:t>
      </w: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t>Aukkanit,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067">
        <w:rPr>
          <w:rFonts w:ascii="Times New Roman" w:hAnsi="Times New Roman" w:cs="Times New Roman"/>
          <w:sz w:val="24"/>
          <w:szCs w:val="24"/>
        </w:rPr>
        <w:t xml:space="preserve">N., Sirichokworrakit, S., 2017, </w:t>
      </w:r>
      <w:r w:rsidRPr="00A64067">
        <w:rPr>
          <w:rFonts w:ascii="Times New Roman" w:hAnsi="Times New Roman" w:cs="Times New Roman"/>
          <w:i/>
          <w:iCs/>
          <w:sz w:val="24"/>
          <w:szCs w:val="24"/>
        </w:rPr>
        <w:t xml:space="preserve">Effect Of Dried Pumpkin Powder 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A64067">
        <w:rPr>
          <w:rFonts w:ascii="Times New Roman" w:hAnsi="Times New Roman" w:cs="Times New Roman"/>
          <w:i/>
          <w:iCs/>
          <w:sz w:val="24"/>
          <w:szCs w:val="24"/>
        </w:rPr>
        <w:t>Physical, Chemical, And Sensory Properties Of Noodle</w:t>
      </w:r>
      <w:r w:rsidRPr="00A64067">
        <w:rPr>
          <w:rFonts w:ascii="Times New Roman" w:hAnsi="Times New Roman" w:cs="Times New Roman"/>
          <w:sz w:val="24"/>
          <w:szCs w:val="24"/>
        </w:rPr>
        <w:t xml:space="preserve">, International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067">
        <w:rPr>
          <w:rFonts w:ascii="Times New Roman" w:hAnsi="Times New Roman" w:cs="Times New Roman"/>
          <w:sz w:val="24"/>
          <w:szCs w:val="24"/>
        </w:rPr>
        <w:t>Journal Of Advances In Science Engineering And Technology</w:t>
      </w:r>
    </w:p>
    <w:p w:rsidR="00E177E3" w:rsidRPr="00A64067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t xml:space="preserve">Dachriyanus. 2004. </w:t>
      </w:r>
      <w:r w:rsidRPr="00A64067">
        <w:rPr>
          <w:rFonts w:ascii="Times New Roman" w:hAnsi="Times New Roman" w:cs="Times New Roman"/>
          <w:i/>
          <w:sz w:val="24"/>
          <w:szCs w:val="24"/>
        </w:rPr>
        <w:t xml:space="preserve">Analisis Struktur Senyawa Organik Secara Spektroskopi. </w:t>
      </w:r>
      <w:r w:rsidRPr="00A64067">
        <w:rPr>
          <w:rFonts w:ascii="Times New Roman" w:hAnsi="Times New Roman" w:cs="Times New Roman"/>
          <w:sz w:val="24"/>
          <w:szCs w:val="24"/>
        </w:rPr>
        <w:t>Padang: Lembaga Pengembangan Teknologi I</w:t>
      </w:r>
      <w:r>
        <w:rPr>
          <w:rFonts w:ascii="Times New Roman" w:hAnsi="Times New Roman" w:cs="Times New Roman"/>
          <w:sz w:val="24"/>
          <w:szCs w:val="24"/>
        </w:rPr>
        <w:t>nformasi dan Komunikasi (LPTIK)</w:t>
      </w:r>
    </w:p>
    <w:p w:rsidR="00E177E3" w:rsidRPr="00971354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Depkes RI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1979. </w:t>
      </w:r>
      <w:r w:rsidRPr="00A64067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Farmakope Indonesia Edisi III</w:t>
      </w: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Jakarta: Depertemen Kesehatan Republik In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donesia</w:t>
      </w: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Depkes RI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1995. </w:t>
      </w:r>
      <w:r w:rsidRPr="00A64067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Farmakope Indonesia Edisi IV</w:t>
      </w: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Jakarta: Depertem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Kesehatan Republik Indonesia</w:t>
      </w:r>
    </w:p>
    <w:p w:rsidR="00E177E3" w:rsidRPr="00971354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RI. 1989</w:t>
      </w:r>
      <w:r w:rsidRPr="00A64067">
        <w:rPr>
          <w:rFonts w:ascii="Times New Roman" w:hAnsi="Times New Roman" w:cs="Times New Roman"/>
          <w:sz w:val="24"/>
          <w:szCs w:val="24"/>
        </w:rPr>
        <w:t>.</w:t>
      </w:r>
      <w:r w:rsidRPr="00A64067">
        <w:rPr>
          <w:rFonts w:ascii="Times New Roman" w:hAnsi="Times New Roman" w:cs="Times New Roman"/>
          <w:i/>
          <w:sz w:val="24"/>
          <w:szCs w:val="24"/>
        </w:rPr>
        <w:t xml:space="preserve"> Materia Medika Indonesia Jilid V. </w:t>
      </w:r>
      <w:r w:rsidRPr="00A64067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Depertem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Kesehatan Republik Indonesia</w:t>
      </w:r>
    </w:p>
    <w:p w:rsidR="00E177E3" w:rsidRPr="000C25B4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RI. 1995</w:t>
      </w:r>
      <w:r w:rsidRPr="00A64067">
        <w:rPr>
          <w:rFonts w:ascii="Times New Roman" w:hAnsi="Times New Roman" w:cs="Times New Roman"/>
          <w:sz w:val="24"/>
          <w:szCs w:val="24"/>
        </w:rPr>
        <w:t>.</w:t>
      </w:r>
      <w:r w:rsidRPr="00A64067">
        <w:rPr>
          <w:rFonts w:ascii="Times New Roman" w:hAnsi="Times New Roman" w:cs="Times New Roman"/>
          <w:i/>
          <w:sz w:val="24"/>
          <w:szCs w:val="24"/>
        </w:rPr>
        <w:t xml:space="preserve"> Mat</w:t>
      </w:r>
      <w:r>
        <w:rPr>
          <w:rFonts w:ascii="Times New Roman" w:hAnsi="Times New Roman" w:cs="Times New Roman"/>
          <w:i/>
          <w:sz w:val="24"/>
          <w:szCs w:val="24"/>
        </w:rPr>
        <w:t xml:space="preserve">eria Medika Indonesia Jilid VI. </w:t>
      </w:r>
      <w:r w:rsidRPr="00A64067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Depertem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Kesehatan Republik Indonesia</w:t>
      </w:r>
    </w:p>
    <w:p w:rsidR="00E177E3" w:rsidRPr="00971354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A4D25">
        <w:rPr>
          <w:rFonts w:ascii="Times New Roman" w:hAnsi="Times New Roman" w:cs="Times New Roman"/>
          <w:sz w:val="24"/>
        </w:rPr>
        <w:t xml:space="preserve">Depkes RI. 2000. </w:t>
      </w:r>
      <w:r w:rsidRPr="00F7603F">
        <w:rPr>
          <w:rFonts w:ascii="Times New Roman" w:hAnsi="Times New Roman" w:cs="Times New Roman"/>
          <w:i/>
          <w:sz w:val="24"/>
        </w:rPr>
        <w:t>Parameter Standar Umum Ekstrak Tumbuhan Obat</w:t>
      </w:r>
      <w:r w:rsidRPr="005A4D25">
        <w:rPr>
          <w:rFonts w:ascii="Times New Roman" w:hAnsi="Times New Roman" w:cs="Times New Roman"/>
          <w:sz w:val="24"/>
        </w:rPr>
        <w:t>. Jakarta: Departemen Kesehatan Republik Indonesia</w:t>
      </w: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Dripa, S dan Ramadhani.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Pesona Tradisional dan Ilmiah. </w:t>
      </w:r>
      <w:r>
        <w:rPr>
          <w:rFonts w:ascii="Times New Roman" w:hAnsi="Times New Roman" w:cs="Times New Roman"/>
          <w:sz w:val="24"/>
          <w:szCs w:val="24"/>
        </w:rPr>
        <w:t>Jakarta. Salemba Medika</w:t>
      </w: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Gandjar, Ibnu Gholib dan Rohman, Abdul. (2012). </w:t>
      </w:r>
      <w:r w:rsidRPr="008E0181">
        <w:rPr>
          <w:rFonts w:ascii="Times New Roman" w:hAnsi="Times New Roman" w:cs="Times New Roman"/>
          <w:i/>
          <w:sz w:val="24"/>
          <w:szCs w:val="24"/>
        </w:rPr>
        <w:t>Kimia Farmasi Analis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Pustaka Pelajar : Yogyakarta</w:t>
      </w:r>
    </w:p>
    <w:p w:rsidR="00E177E3" w:rsidRPr="00971354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Gumolung, D. Edi, S. dan Mamuaja, S., 2013. </w:t>
      </w:r>
      <w:r w:rsidRPr="000B321A">
        <w:rPr>
          <w:rFonts w:ascii="Times New Roman" w:hAnsi="Times New Roman" w:cs="Times New Roman"/>
          <w:i/>
          <w:sz w:val="24"/>
        </w:rPr>
        <w:t>Aktivitas Antioksidan dan Antifotooksidasi Buah Labu Kuning (Cucurbita moschata).</w:t>
      </w:r>
      <w:r>
        <w:rPr>
          <w:rFonts w:ascii="Times New Roman" w:hAnsi="Times New Roman" w:cs="Times New Roman"/>
          <w:sz w:val="24"/>
        </w:rPr>
        <w:t xml:space="preserve"> Manado: Jurnal Ilmu dan Teknologi Pangan</w:t>
      </w:r>
    </w:p>
    <w:p w:rsidR="00E177E3" w:rsidRPr="00971354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177E3" w:rsidRDefault="00E177E3" w:rsidP="00E177E3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lastRenderedPageBreak/>
        <w:t xml:space="preserve">Hanni, L. 2016. </w:t>
      </w:r>
      <w:r w:rsidRPr="00A64067">
        <w:rPr>
          <w:rFonts w:ascii="Times New Roman" w:hAnsi="Times New Roman" w:cs="Times New Roman"/>
          <w:i/>
          <w:sz w:val="24"/>
          <w:szCs w:val="24"/>
        </w:rPr>
        <w:t>Farmakognosi dan Fitokimia</w:t>
      </w:r>
      <w:r>
        <w:rPr>
          <w:rFonts w:ascii="Times New Roman" w:hAnsi="Times New Roman" w:cs="Times New Roman"/>
          <w:sz w:val="24"/>
          <w:szCs w:val="24"/>
        </w:rPr>
        <w:t>. Jakarta: Pusdik SDM Kesehatan</w:t>
      </w:r>
    </w:p>
    <w:p w:rsidR="00E177E3" w:rsidRDefault="00E177E3" w:rsidP="00E177E3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Harbone, J. B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1987. </w:t>
      </w:r>
      <w:r w:rsidRPr="00A64067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Metode Fitokimia Penuntun Cara Modern Menganalisis Tumbuhan</w:t>
      </w: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Bandung: IT</w:t>
      </w:r>
    </w:p>
    <w:p w:rsidR="00E177E3" w:rsidRDefault="00E177E3" w:rsidP="00E177E3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Pr="00A64067" w:rsidRDefault="00E177E3" w:rsidP="00E177E3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Hendrasty, H.K,.</w:t>
      </w:r>
      <w:r w:rsidRPr="00A64067">
        <w:rPr>
          <w:rFonts w:ascii="Times New Roman" w:hAnsi="Times New Roman" w:cs="Times New Roman"/>
          <w:sz w:val="24"/>
          <w:szCs w:val="24"/>
        </w:rPr>
        <w:t xml:space="preserve">2003. </w:t>
      </w:r>
      <w:r w:rsidRPr="009D49C5">
        <w:rPr>
          <w:rFonts w:ascii="Times New Roman" w:hAnsi="Times New Roman" w:cs="Times New Roman"/>
          <w:i/>
          <w:sz w:val="24"/>
          <w:szCs w:val="24"/>
        </w:rPr>
        <w:t>Tepung Labu Kuning Pembuatan dan Pemanfaatannya</w:t>
      </w:r>
      <w:r w:rsidRPr="00A64067">
        <w:rPr>
          <w:rFonts w:ascii="Times New Roman" w:hAnsi="Times New Roman" w:cs="Times New Roman"/>
          <w:sz w:val="24"/>
          <w:szCs w:val="24"/>
        </w:rPr>
        <w:t>.</w:t>
      </w: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tab/>
        <w:t>Kanisius, Yogyakarta</w:t>
      </w: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Junaidi, L., 2007, Antioksidan Alami Sumber Kimia dan Teknologi Ekstraksi, Balai Besar Industri Agro </w:t>
      </w:r>
      <w:r w:rsidRPr="009D49C5">
        <w:rPr>
          <w:rFonts w:ascii="Times New Roman" w:hAnsi="Times New Roman" w:cs="Times New Roman"/>
          <w:i/>
          <w:sz w:val="24"/>
          <w:szCs w:val="24"/>
        </w:rPr>
        <w:t>Warta IHP</w:t>
      </w:r>
      <w:r>
        <w:rPr>
          <w:rFonts w:ascii="Times New Roman" w:hAnsi="Times New Roman" w:cs="Times New Roman"/>
          <w:sz w:val="24"/>
          <w:szCs w:val="24"/>
        </w:rPr>
        <w:t xml:space="preserve"> Vol 24 (2)</w:t>
      </w:r>
    </w:p>
    <w:p w:rsidR="00E177E3" w:rsidRPr="004D69B7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t>Kristiani, A. N, Aminah, N. S, Tanjung</w:t>
      </w:r>
      <w:r>
        <w:rPr>
          <w:rFonts w:ascii="Times New Roman" w:hAnsi="Times New Roman" w:cs="Times New Roman"/>
          <w:sz w:val="24"/>
          <w:szCs w:val="24"/>
        </w:rPr>
        <w:t>, M.</w:t>
      </w:r>
      <w:r w:rsidRPr="00A64067">
        <w:rPr>
          <w:rFonts w:ascii="Times New Roman" w:hAnsi="Times New Roman" w:cs="Times New Roman"/>
          <w:sz w:val="24"/>
          <w:szCs w:val="24"/>
        </w:rPr>
        <w:t xml:space="preserve"> Kurniadi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406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4067">
        <w:rPr>
          <w:rFonts w:ascii="Times New Roman" w:hAnsi="Times New Roman" w:cs="Times New Roman"/>
          <w:sz w:val="24"/>
          <w:szCs w:val="24"/>
        </w:rPr>
        <w:t xml:space="preserve">. 2008. </w:t>
      </w:r>
      <w:r w:rsidRPr="00A64067">
        <w:rPr>
          <w:rFonts w:ascii="Times New Roman" w:hAnsi="Times New Roman" w:cs="Times New Roman"/>
          <w:i/>
          <w:sz w:val="24"/>
          <w:szCs w:val="24"/>
        </w:rPr>
        <w:t>Buku Ajar Fitokimia.</w:t>
      </w:r>
      <w:r w:rsidRPr="00A64067">
        <w:rPr>
          <w:rFonts w:ascii="Times New Roman" w:hAnsi="Times New Roman" w:cs="Times New Roman"/>
          <w:sz w:val="24"/>
          <w:szCs w:val="24"/>
        </w:rPr>
        <w:t xml:space="preserve"> Surabaya: Jurusan Kimia L</w:t>
      </w:r>
      <w:r>
        <w:rPr>
          <w:rFonts w:ascii="Times New Roman" w:hAnsi="Times New Roman" w:cs="Times New Roman"/>
          <w:sz w:val="24"/>
          <w:szCs w:val="24"/>
        </w:rPr>
        <w:t>aboratorium Kimia Organik FMIPA</w:t>
      </w: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Kumalaningsih, S. 2006. </w:t>
      </w:r>
      <w:r>
        <w:rPr>
          <w:rFonts w:ascii="Times New Roman" w:hAnsi="Times New Roman" w:cs="Times New Roman"/>
          <w:i/>
          <w:sz w:val="24"/>
          <w:szCs w:val="24"/>
        </w:rPr>
        <w:t>Antioksidan Alami Penangkal Radikal Bebas, Sumber Manfaat, Cara, Penyediaan dan Pengolahan</w:t>
      </w:r>
      <w:r>
        <w:rPr>
          <w:rFonts w:ascii="Times New Roman" w:hAnsi="Times New Roman" w:cs="Times New Roman"/>
          <w:sz w:val="24"/>
          <w:szCs w:val="24"/>
        </w:rPr>
        <w:t>. Surabaya. Trubus Agrisarana</w:t>
      </w:r>
    </w:p>
    <w:p w:rsidR="00E177E3" w:rsidRPr="001E02A1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Marjoni, M. R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2016. </w:t>
      </w:r>
      <w:r w:rsidRPr="00A64067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Dasar-Dasar Fitokomia Untuk Diploma III Farmasi</w:t>
      </w: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Ja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karta: Trans Info Media Jakarta</w:t>
      </w: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t>Marinova, G., dan Batchvarov, V. 2011.</w:t>
      </w:r>
      <w:r>
        <w:rPr>
          <w:rFonts w:ascii="Times New Roman" w:hAnsi="Times New Roman" w:cs="Times New Roman"/>
          <w:sz w:val="24"/>
          <w:szCs w:val="24"/>
        </w:rPr>
        <w:t xml:space="preserve"> Evaluation Of The Methods For </w:t>
      </w:r>
      <w:r w:rsidRPr="00A64067">
        <w:rPr>
          <w:rFonts w:ascii="Times New Roman" w:hAnsi="Times New Roman" w:cs="Times New Roman"/>
          <w:sz w:val="24"/>
          <w:szCs w:val="24"/>
        </w:rPr>
        <w:t xml:space="preserve">Determination Of The Free Radical Scavenging Activity By Dpph. </w:t>
      </w:r>
      <w:r w:rsidRPr="00A64067">
        <w:rPr>
          <w:rFonts w:ascii="Times New Roman" w:hAnsi="Times New Roman" w:cs="Times New Roman"/>
          <w:i/>
          <w:iCs/>
          <w:sz w:val="24"/>
          <w:szCs w:val="24"/>
        </w:rPr>
        <w:t>Bulgarian Journ</w:t>
      </w:r>
      <w:r>
        <w:rPr>
          <w:rFonts w:ascii="Times New Roman" w:hAnsi="Times New Roman" w:cs="Times New Roman"/>
          <w:i/>
          <w:iCs/>
          <w:sz w:val="24"/>
          <w:szCs w:val="24"/>
        </w:rPr>
        <w:t>al Of Agricultural Science</w:t>
      </w:r>
    </w:p>
    <w:p w:rsidR="00E177E3" w:rsidRPr="00070106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177E3" w:rsidRPr="00A64067" w:rsidRDefault="00E177E3" w:rsidP="00E1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t>Marliana, D</w:t>
      </w:r>
      <w:r>
        <w:rPr>
          <w:rFonts w:ascii="Times New Roman" w:hAnsi="Times New Roman" w:cs="Times New Roman"/>
          <w:sz w:val="24"/>
          <w:szCs w:val="24"/>
        </w:rPr>
        <w:t xml:space="preserve">.S., Suryanti, V,. dan Suyono. </w:t>
      </w:r>
      <w:r w:rsidRPr="00A64067">
        <w:rPr>
          <w:rFonts w:ascii="Times New Roman" w:hAnsi="Times New Roman" w:cs="Times New Roman"/>
          <w:sz w:val="24"/>
          <w:szCs w:val="24"/>
        </w:rPr>
        <w:t>2005</w:t>
      </w:r>
      <w:r w:rsidRPr="00A64067">
        <w:rPr>
          <w:rFonts w:ascii="Times New Roman" w:hAnsi="Times New Roman" w:cs="Times New Roman"/>
          <w:i/>
          <w:iCs/>
          <w:sz w:val="24"/>
          <w:szCs w:val="24"/>
        </w:rPr>
        <w:t>. Skrining Fitokimia dan Analisis</w:t>
      </w:r>
    </w:p>
    <w:p w:rsidR="00E177E3" w:rsidRPr="00A64067" w:rsidRDefault="00E177E3" w:rsidP="00E17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4067">
        <w:rPr>
          <w:rFonts w:ascii="Times New Roman" w:hAnsi="Times New Roman" w:cs="Times New Roman"/>
          <w:i/>
          <w:iCs/>
          <w:sz w:val="24"/>
          <w:szCs w:val="24"/>
        </w:rPr>
        <w:t>Kromatografi Lapis Tipis Komponen Kimia Buah Labu Siam (Sechium</w:t>
      </w: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4067">
        <w:rPr>
          <w:rFonts w:ascii="Times New Roman" w:hAnsi="Times New Roman" w:cs="Times New Roman"/>
          <w:i/>
          <w:iCs/>
          <w:sz w:val="24"/>
          <w:szCs w:val="24"/>
        </w:rPr>
        <w:t>edule (Jacq.) Swartz) dalam Ekstrak Etanol</w:t>
      </w:r>
      <w:r>
        <w:rPr>
          <w:rFonts w:ascii="Times New Roman" w:hAnsi="Times New Roman" w:cs="Times New Roman"/>
          <w:sz w:val="24"/>
          <w:szCs w:val="24"/>
        </w:rPr>
        <w:t>. Jurnal Biofarmasi</w:t>
      </w:r>
    </w:p>
    <w:p w:rsidR="00E177E3" w:rsidRPr="00971354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</w:pP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Molyneux, P. 2004. The Use of the Stable Free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Radical Diphenylpicryl-hydrazyl </w:t>
      </w: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(DPPH) for Estimating Antioxidant Activity. </w:t>
      </w:r>
      <w:r w:rsidRPr="00A64067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Songklanakarin Journal of Science and Technology</w:t>
      </w:r>
    </w:p>
    <w:p w:rsidR="00E177E3" w:rsidRPr="00A64067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Ridho, E. Al., Rafiak, S., Sri, W. 2013. Uji Aktivitas Antioksidan Ekstrak Metanol Buah Lakum Dengan Metode DPPH (2,2</w:t>
      </w:r>
      <w:r w:rsidRPr="00A64067">
        <w:rPr>
          <w:rFonts w:ascii="Times New Roman" w:hAnsi="Times New Roman" w:cs="Times New Roman"/>
          <w:i/>
          <w:sz w:val="24"/>
          <w:szCs w:val="24"/>
        </w:rPr>
        <w:t xml:space="preserve">-Difenil-1-Pikrihidrazil). </w:t>
      </w:r>
      <w:r w:rsidRPr="00A64067">
        <w:rPr>
          <w:rFonts w:ascii="Times New Roman" w:hAnsi="Times New Roman" w:cs="Times New Roman"/>
          <w:sz w:val="24"/>
          <w:szCs w:val="24"/>
        </w:rPr>
        <w:t>Program Studi Farmasi Fakultas Kedo</w:t>
      </w:r>
      <w:r>
        <w:rPr>
          <w:rFonts w:ascii="Times New Roman" w:hAnsi="Times New Roman" w:cs="Times New Roman"/>
          <w:sz w:val="24"/>
          <w:szCs w:val="24"/>
        </w:rPr>
        <w:t>kteran. Universitas Tanjungpura</w:t>
      </w: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Rohman, A. (2007).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Kimia Farmasi Analisis.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Pustaka Pelajar : Yogyakarta.</w:t>
      </w:r>
    </w:p>
    <w:p w:rsidR="00E177E3" w:rsidRPr="00EF2AA9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7E3" w:rsidRDefault="00E177E3" w:rsidP="00E1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t xml:space="preserve">Saifudin, S. 2014. </w:t>
      </w:r>
      <w:r w:rsidRPr="00A64067">
        <w:rPr>
          <w:rFonts w:ascii="Times New Roman" w:hAnsi="Times New Roman" w:cs="Times New Roman"/>
          <w:i/>
          <w:sz w:val="24"/>
          <w:szCs w:val="24"/>
        </w:rPr>
        <w:t xml:space="preserve">Senyawa Alam Metabolit Sekunder, Teori, Konsep dan Teknik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64067">
        <w:rPr>
          <w:rFonts w:ascii="Times New Roman" w:hAnsi="Times New Roman" w:cs="Times New Roman"/>
          <w:i/>
          <w:sz w:val="24"/>
          <w:szCs w:val="24"/>
        </w:rPr>
        <w:t>Pemurnian</w:t>
      </w:r>
      <w:r w:rsidRPr="00A64067">
        <w:rPr>
          <w:rFonts w:ascii="Times New Roman" w:hAnsi="Times New Roman" w:cs="Times New Roman"/>
          <w:sz w:val="24"/>
          <w:szCs w:val="24"/>
        </w:rPr>
        <w:t xml:space="preserve">. Yogyakarta: UMS CV. Budi Utama </w:t>
      </w:r>
    </w:p>
    <w:p w:rsidR="00E177E3" w:rsidRDefault="00E177E3" w:rsidP="00E1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t xml:space="preserve">Sapri, Pebrianti, R., Faizal, M. 2013. </w:t>
      </w:r>
      <w:r w:rsidRPr="00070106">
        <w:rPr>
          <w:rFonts w:ascii="Times New Roman" w:hAnsi="Times New Roman" w:cs="Times New Roman"/>
          <w:i/>
          <w:sz w:val="24"/>
          <w:szCs w:val="24"/>
        </w:rPr>
        <w:t xml:space="preserve">Uji Aktivitas Antioksidan Ekstrak Metanol Tumbuhan Singgah Perempuan </w:t>
      </w:r>
      <w:r w:rsidRPr="00A64067">
        <w:rPr>
          <w:rFonts w:ascii="Times New Roman" w:hAnsi="Times New Roman" w:cs="Times New Roman"/>
          <w:sz w:val="24"/>
          <w:szCs w:val="24"/>
        </w:rPr>
        <w:t>(</w:t>
      </w:r>
      <w:r w:rsidRPr="00A64067">
        <w:rPr>
          <w:rFonts w:ascii="Times New Roman" w:hAnsi="Times New Roman" w:cs="Times New Roman"/>
          <w:i/>
          <w:iCs/>
          <w:sz w:val="24"/>
          <w:szCs w:val="24"/>
        </w:rPr>
        <w:t xml:space="preserve">Loranthus </w:t>
      </w:r>
      <w:r w:rsidRPr="00A64067">
        <w:rPr>
          <w:rFonts w:ascii="Times New Roman" w:hAnsi="Times New Roman" w:cs="Times New Roman"/>
          <w:sz w:val="24"/>
          <w:szCs w:val="24"/>
        </w:rPr>
        <w:t xml:space="preserve">Sp) </w:t>
      </w:r>
      <w:r w:rsidRPr="00070106">
        <w:rPr>
          <w:rFonts w:ascii="Times New Roman" w:hAnsi="Times New Roman" w:cs="Times New Roman"/>
          <w:i/>
          <w:sz w:val="24"/>
          <w:szCs w:val="24"/>
        </w:rPr>
        <w:t>Dengan Metode Dpph (2,2-Difenil-1-Pikrilhidrazil</w:t>
      </w:r>
      <w:r w:rsidRPr="00A64067">
        <w:rPr>
          <w:rFonts w:ascii="Times New Roman" w:hAnsi="Times New Roman" w:cs="Times New Roman"/>
          <w:sz w:val="24"/>
          <w:szCs w:val="24"/>
        </w:rPr>
        <w:t xml:space="preserve">). </w:t>
      </w:r>
      <w:r w:rsidRPr="00A64067">
        <w:rPr>
          <w:rFonts w:ascii="Times New Roman" w:hAnsi="Times New Roman" w:cs="Times New Roman"/>
          <w:i/>
          <w:iCs/>
          <w:sz w:val="24"/>
          <w:szCs w:val="24"/>
        </w:rPr>
        <w:t>Prosiding Seminar Nasional Kimia</w:t>
      </w:r>
    </w:p>
    <w:p w:rsidR="00E177E3" w:rsidRDefault="00E177E3" w:rsidP="00E177E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177E3" w:rsidRDefault="00E177E3" w:rsidP="00E177E3">
      <w:pPr>
        <w:tabs>
          <w:tab w:val="left" w:pos="68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Silalahi, J,. 2006. </w:t>
      </w:r>
      <w:r w:rsidRPr="00701633">
        <w:rPr>
          <w:rFonts w:ascii="Times New Roman" w:hAnsi="Times New Roman" w:cs="Times New Roman"/>
          <w:i/>
          <w:iCs/>
          <w:sz w:val="24"/>
          <w:szCs w:val="24"/>
        </w:rPr>
        <w:t>Makanan Fungsional</w:t>
      </w:r>
      <w:r>
        <w:rPr>
          <w:rFonts w:ascii="Times New Roman" w:hAnsi="Times New Roman" w:cs="Times New Roman"/>
          <w:iCs/>
          <w:sz w:val="24"/>
          <w:szCs w:val="24"/>
        </w:rPr>
        <w:t>. Yogyakarta: kasinus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E177E3" w:rsidRPr="00A64067" w:rsidRDefault="00E177E3" w:rsidP="00E177E3">
      <w:pPr>
        <w:tabs>
          <w:tab w:val="left" w:pos="68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lastRenderedPageBreak/>
        <w:t xml:space="preserve">Sitorus M. 2009. </w:t>
      </w:r>
      <w:r w:rsidRPr="00A64067">
        <w:rPr>
          <w:rFonts w:ascii="Times New Roman" w:hAnsi="Times New Roman" w:cs="Times New Roman"/>
          <w:i/>
          <w:sz w:val="24"/>
          <w:szCs w:val="24"/>
        </w:rPr>
        <w:t>Spektroskopi elusidasi struktur molekul organik</w:t>
      </w:r>
      <w:r w:rsidRPr="00A64067">
        <w:rPr>
          <w:rFonts w:ascii="Times New Roman" w:hAnsi="Times New Roman" w:cs="Times New Roman"/>
          <w:sz w:val="24"/>
          <w:szCs w:val="24"/>
        </w:rPr>
        <w:t>. Yogyakarta: Graha Ilmu</w:t>
      </w:r>
    </w:p>
    <w:p w:rsidR="00E177E3" w:rsidRDefault="00E177E3" w:rsidP="00E177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t xml:space="preserve">Suhartati, Tati. 2017. </w:t>
      </w:r>
      <w:r w:rsidRPr="00A64067">
        <w:rPr>
          <w:rFonts w:ascii="Times New Roman" w:hAnsi="Times New Roman" w:cs="Times New Roman"/>
          <w:i/>
          <w:sz w:val="24"/>
          <w:szCs w:val="24"/>
        </w:rPr>
        <w:t>Dasar-Dasar Spektrofotometri UV-VIS dan Spektrometri Massa Untuk Penentuan Struktur Senyawa Organik</w:t>
      </w:r>
      <w:r w:rsidRPr="00A64067">
        <w:rPr>
          <w:rFonts w:ascii="Times New Roman" w:hAnsi="Times New Roman" w:cs="Times New Roman"/>
          <w:sz w:val="24"/>
          <w:szCs w:val="24"/>
        </w:rPr>
        <w:t>. Bandar Lampung:</w:t>
      </w:r>
      <w:r>
        <w:rPr>
          <w:rFonts w:ascii="Times New Roman" w:hAnsi="Times New Roman" w:cs="Times New Roman"/>
          <w:sz w:val="24"/>
          <w:szCs w:val="24"/>
        </w:rPr>
        <w:t xml:space="preserve"> AURA CV. Anugrah Utama Raharja</w:t>
      </w: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t xml:space="preserve">Suzery, M., Isnaning, C.A., Cahyono, B. 2017. </w:t>
      </w:r>
      <w:r w:rsidRPr="00070106">
        <w:rPr>
          <w:rFonts w:ascii="Times New Roman" w:hAnsi="Times New Roman" w:cs="Times New Roman"/>
          <w:i/>
          <w:sz w:val="24"/>
          <w:szCs w:val="24"/>
        </w:rPr>
        <w:t>Potensi Ekstrak DanFraksi Buah Kemloko (</w:t>
      </w:r>
      <w:r w:rsidRPr="00070106">
        <w:rPr>
          <w:rFonts w:ascii="Times New Roman" w:hAnsi="Times New Roman" w:cs="Times New Roman"/>
          <w:i/>
          <w:iCs/>
          <w:sz w:val="24"/>
          <w:szCs w:val="24"/>
        </w:rPr>
        <w:t xml:space="preserve">Phyllanthus emblica </w:t>
      </w:r>
      <w:r w:rsidRPr="00070106">
        <w:rPr>
          <w:rFonts w:ascii="Times New Roman" w:hAnsi="Times New Roman" w:cs="Times New Roman"/>
          <w:i/>
          <w:sz w:val="24"/>
          <w:szCs w:val="24"/>
        </w:rPr>
        <w:t>L.) SebagaiSumber Antioksidan</w:t>
      </w:r>
      <w:r w:rsidRPr="00A64067">
        <w:rPr>
          <w:rFonts w:ascii="Times New Roman" w:hAnsi="Times New Roman" w:cs="Times New Roman"/>
          <w:sz w:val="24"/>
          <w:szCs w:val="24"/>
        </w:rPr>
        <w:t xml:space="preserve">. </w:t>
      </w:r>
      <w:r w:rsidRPr="00A64067">
        <w:rPr>
          <w:rFonts w:ascii="Times New Roman" w:hAnsi="Times New Roman" w:cs="Times New Roman"/>
          <w:i/>
          <w:sz w:val="24"/>
          <w:szCs w:val="24"/>
        </w:rPr>
        <w:t>Laboratorium Kimia Organik</w:t>
      </w:r>
      <w:r>
        <w:rPr>
          <w:rFonts w:ascii="Times New Roman" w:hAnsi="Times New Roman" w:cs="Times New Roman"/>
          <w:sz w:val="24"/>
          <w:szCs w:val="24"/>
        </w:rPr>
        <w:t>. Semarang</w:t>
      </w: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67">
        <w:rPr>
          <w:rFonts w:ascii="Times New Roman" w:hAnsi="Times New Roman" w:cs="Times New Roman"/>
          <w:sz w:val="24"/>
          <w:szCs w:val="24"/>
        </w:rPr>
        <w:t xml:space="preserve">Syamssudin. 2013. </w:t>
      </w:r>
      <w:r w:rsidRPr="00A64067">
        <w:rPr>
          <w:rFonts w:ascii="Times New Roman" w:hAnsi="Times New Roman" w:cs="Times New Roman"/>
          <w:i/>
          <w:sz w:val="24"/>
          <w:szCs w:val="24"/>
        </w:rPr>
        <w:t>Nutrasetikal.</w:t>
      </w:r>
      <w:r w:rsidRPr="00A64067">
        <w:rPr>
          <w:rFonts w:ascii="Times New Roman" w:hAnsi="Times New Roman" w:cs="Times New Roman"/>
          <w:sz w:val="24"/>
          <w:szCs w:val="24"/>
        </w:rPr>
        <w:t xml:space="preserve"> Yogyakarta: Graha Ilmu</w:t>
      </w:r>
    </w:p>
    <w:p w:rsidR="00E177E3" w:rsidRDefault="00E177E3" w:rsidP="00E1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Underwood,  A. I dan R. A Day.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Kimia Kuantitatif  Edisi Ke Enam.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Jakarta. Erlangga</w:t>
      </w:r>
    </w:p>
    <w:p w:rsidR="00E177E3" w:rsidRPr="00971354" w:rsidRDefault="00E177E3" w:rsidP="00E1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WHO. 1998. </w:t>
      </w:r>
      <w:r w:rsidRPr="00A64067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Quality Control Methods For Medicanal Plant Material Switzerland:</w:t>
      </w:r>
      <w:r w:rsidRPr="00A64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World Health Organization Geneva</w:t>
      </w: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177E3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Winarsi, H. 2007. </w:t>
      </w:r>
      <w:r>
        <w:rPr>
          <w:rFonts w:ascii="Times New Roman" w:hAnsi="Times New Roman" w:cs="Times New Roman"/>
          <w:i/>
          <w:sz w:val="24"/>
          <w:szCs w:val="24"/>
        </w:rPr>
        <w:t>Antioksidan Alami dan Radikal</w:t>
      </w:r>
      <w:r>
        <w:rPr>
          <w:rFonts w:ascii="Times New Roman" w:hAnsi="Times New Roman" w:cs="Times New Roman"/>
          <w:sz w:val="24"/>
          <w:szCs w:val="24"/>
        </w:rPr>
        <w:t>. Yogyakarta. Kansius</w:t>
      </w:r>
    </w:p>
    <w:p w:rsidR="00E177E3" w:rsidRPr="00070106" w:rsidRDefault="00E177E3" w:rsidP="00E177E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177E3" w:rsidRDefault="00E177E3" w:rsidP="00E177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Winarti, Sri. </w:t>
      </w:r>
      <w:r w:rsidRPr="00A64067">
        <w:rPr>
          <w:rFonts w:ascii="Times New Roman" w:hAnsi="Times New Roman" w:cs="Times New Roman"/>
          <w:sz w:val="24"/>
          <w:szCs w:val="24"/>
        </w:rPr>
        <w:t xml:space="preserve">2010. </w:t>
      </w:r>
      <w:r w:rsidRPr="00A64067">
        <w:rPr>
          <w:rFonts w:ascii="Times New Roman" w:hAnsi="Times New Roman" w:cs="Times New Roman"/>
          <w:i/>
          <w:sz w:val="24"/>
          <w:szCs w:val="24"/>
        </w:rPr>
        <w:t>Makanan Fungsional</w:t>
      </w:r>
      <w:r w:rsidRPr="00A64067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4067">
        <w:rPr>
          <w:rFonts w:ascii="Times New Roman" w:hAnsi="Times New Roman" w:cs="Times New Roman"/>
          <w:sz w:val="24"/>
          <w:szCs w:val="24"/>
        </w:rPr>
        <w:t>Graha Ilmu</w:t>
      </w:r>
    </w:p>
    <w:p w:rsidR="00E177E3" w:rsidRDefault="00E177E3" w:rsidP="00E177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177E3" w:rsidRDefault="00E177E3" w:rsidP="00E177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Wulansari, A. N., 2018, Alternatif Cantigi Ungu (</w:t>
      </w:r>
      <w:r w:rsidRPr="009D49C5">
        <w:rPr>
          <w:rFonts w:ascii="Times New Roman" w:hAnsi="Times New Roman" w:cs="Times New Roman"/>
          <w:i/>
          <w:sz w:val="24"/>
          <w:szCs w:val="24"/>
        </w:rPr>
        <w:t>Vaccinium varingiae folium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Sebagai Antioksidan Alami. </w:t>
      </w:r>
      <w:r w:rsidRPr="009D49C5">
        <w:rPr>
          <w:rFonts w:ascii="Times New Roman" w:hAnsi="Times New Roman" w:cs="Times New Roman"/>
          <w:i/>
          <w:sz w:val="24"/>
          <w:szCs w:val="24"/>
        </w:rPr>
        <w:t>Farmaka</w:t>
      </w:r>
      <w:r>
        <w:rPr>
          <w:rFonts w:ascii="Times New Roman" w:hAnsi="Times New Roman" w:cs="Times New Roman"/>
          <w:sz w:val="24"/>
          <w:szCs w:val="24"/>
        </w:rPr>
        <w:t xml:space="preserve"> Suplemen Vol 16 (2)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77E3" w:rsidRPr="00E177E3" w:rsidRDefault="00E177E3" w:rsidP="00E177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177E3" w:rsidRPr="00E177E3" w:rsidSect="003D722E">
          <w:pgSz w:w="11906" w:h="16838" w:code="9"/>
          <w:pgMar w:top="1701" w:right="1701" w:bottom="1701" w:left="2268" w:header="709" w:footer="709" w:gutter="0"/>
          <w:pgNumType w:start="56"/>
          <w:cols w:space="708"/>
          <w:titlePg/>
          <w:docGrid w:linePitch="360"/>
        </w:sectPr>
      </w:pPr>
      <w:bookmarkStart w:id="0" w:name="_GoBack"/>
      <w:bookmarkEnd w:id="0"/>
    </w:p>
    <w:p w:rsidR="0052033F" w:rsidRPr="00E177E3" w:rsidRDefault="0052033F">
      <w:pPr>
        <w:rPr>
          <w:lang w:val="en-US"/>
        </w:rPr>
      </w:pPr>
    </w:p>
    <w:sectPr w:rsidR="0052033F" w:rsidRPr="00E177E3" w:rsidSect="00E177E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3"/>
    <w:rsid w:val="0052033F"/>
    <w:rsid w:val="00E1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E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E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 14 Plus</dc:creator>
  <cp:lastModifiedBy>MyBook 14 Plus</cp:lastModifiedBy>
  <cp:revision>1</cp:revision>
  <dcterms:created xsi:type="dcterms:W3CDTF">2020-09-22T01:07:00Z</dcterms:created>
  <dcterms:modified xsi:type="dcterms:W3CDTF">2020-09-22T01:07:00Z</dcterms:modified>
</cp:coreProperties>
</file>