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24" w:rsidRDefault="00795D24" w:rsidP="00795D24">
      <w:pPr>
        <w:pStyle w:val="Heading1"/>
        <w:spacing w:before="0" w:after="0" w:line="240" w:lineRule="auto"/>
        <w:rPr>
          <w:b w:val="0"/>
        </w:rPr>
      </w:pPr>
      <w:bookmarkStart w:id="0" w:name="_Toc51607344"/>
      <w:r w:rsidRPr="00C46141">
        <w:t>SKRINING FITOKIMIA DAN UJI EFEKTIVITAS</w:t>
      </w:r>
      <w:r>
        <w:t xml:space="preserve"> P</w:t>
      </w:r>
      <w:r w:rsidRPr="00C46141">
        <w:t>ENURUNAN ASAM URAT DARI EKSTRAK</w:t>
      </w:r>
      <w:r>
        <w:t xml:space="preserve"> </w:t>
      </w:r>
      <w:r w:rsidRPr="00C46141">
        <w:t>ETANOL DAUN BUNGA TAHI AYAM</w:t>
      </w:r>
      <w:bookmarkEnd w:id="0"/>
      <w:r>
        <w:t xml:space="preserve"> </w:t>
      </w:r>
    </w:p>
    <w:p w:rsidR="00795D24" w:rsidRPr="00B25C30" w:rsidRDefault="00795D24" w:rsidP="00795D24">
      <w:pPr>
        <w:spacing w:after="0" w:line="240" w:lineRule="auto"/>
        <w:jc w:val="center"/>
        <w:rPr>
          <w:b/>
        </w:rPr>
      </w:pPr>
      <w:r w:rsidRPr="00B25C30">
        <w:rPr>
          <w:b/>
          <w:i/>
        </w:rPr>
        <w:t xml:space="preserve">(Tagetes erecta </w:t>
      </w:r>
      <w:r w:rsidRPr="00B25C30">
        <w:rPr>
          <w:b/>
        </w:rPr>
        <w:t>L</w:t>
      </w:r>
      <w:r w:rsidRPr="00B25C30">
        <w:rPr>
          <w:b/>
          <w:i/>
        </w:rPr>
        <w:t xml:space="preserve">) </w:t>
      </w:r>
      <w:r w:rsidRPr="00B25C30">
        <w:rPr>
          <w:b/>
        </w:rPr>
        <w:t>TERHADAP TIKUS PUTIH JANTAN</w:t>
      </w:r>
    </w:p>
    <w:p w:rsidR="00795D24" w:rsidRPr="00B25C30" w:rsidRDefault="00795D24" w:rsidP="00795D24">
      <w:pPr>
        <w:spacing w:after="0" w:line="240" w:lineRule="auto"/>
        <w:jc w:val="center"/>
        <w:rPr>
          <w:b/>
        </w:rPr>
      </w:pPr>
      <w:r w:rsidRPr="00B25C30">
        <w:rPr>
          <w:b/>
        </w:rPr>
        <w:t>(</w:t>
      </w:r>
      <w:r w:rsidRPr="00B25C30">
        <w:rPr>
          <w:b/>
          <w:i/>
        </w:rPr>
        <w:t>Rattus norvegicus</w:t>
      </w:r>
      <w:r w:rsidRPr="00B25C30">
        <w:rPr>
          <w:b/>
        </w:rPr>
        <w:t xml:space="preserve"> L)</w:t>
      </w:r>
    </w:p>
    <w:p w:rsidR="00795D24" w:rsidRDefault="00795D24" w:rsidP="00795D24">
      <w:pPr>
        <w:jc w:val="center"/>
      </w:pPr>
    </w:p>
    <w:p w:rsidR="00795D24" w:rsidRPr="00C97B3A" w:rsidRDefault="00795D24" w:rsidP="00795D24">
      <w:pPr>
        <w:spacing w:after="0" w:line="240" w:lineRule="auto"/>
        <w:jc w:val="center"/>
        <w:rPr>
          <w:b/>
          <w:u w:val="single"/>
        </w:rPr>
      </w:pPr>
      <w:r w:rsidRPr="00C97B3A">
        <w:rPr>
          <w:b/>
          <w:u w:val="single"/>
        </w:rPr>
        <w:t>MIFTAHUDDIN</w:t>
      </w:r>
    </w:p>
    <w:p w:rsidR="00795D24" w:rsidRDefault="00795D24" w:rsidP="00795D24">
      <w:pPr>
        <w:spacing w:after="0" w:line="240" w:lineRule="auto"/>
        <w:jc w:val="center"/>
        <w:rPr>
          <w:b/>
        </w:rPr>
      </w:pPr>
      <w:r w:rsidRPr="00C97B3A">
        <w:rPr>
          <w:b/>
        </w:rPr>
        <w:t>182114068</w:t>
      </w:r>
    </w:p>
    <w:p w:rsidR="00795D24" w:rsidRDefault="00795D24" w:rsidP="00795D24">
      <w:pPr>
        <w:spacing w:after="0" w:line="240" w:lineRule="auto"/>
        <w:jc w:val="center"/>
        <w:rPr>
          <w:b/>
        </w:rPr>
      </w:pPr>
    </w:p>
    <w:p w:rsidR="00795D24" w:rsidRDefault="00795D24" w:rsidP="00795D24">
      <w:pPr>
        <w:spacing w:after="0" w:line="240" w:lineRule="auto"/>
        <w:jc w:val="center"/>
        <w:rPr>
          <w:b/>
        </w:rPr>
      </w:pPr>
      <w:r>
        <w:rPr>
          <w:b/>
        </w:rPr>
        <w:t>ABSTRAK</w:t>
      </w:r>
    </w:p>
    <w:p w:rsidR="00795D24" w:rsidRDefault="00795D24" w:rsidP="00795D24">
      <w:pPr>
        <w:spacing w:after="0" w:line="240" w:lineRule="auto"/>
        <w:jc w:val="center"/>
        <w:rPr>
          <w:b/>
        </w:rPr>
      </w:pPr>
    </w:p>
    <w:p w:rsidR="00795D24" w:rsidRPr="00DD104B" w:rsidRDefault="00795D24" w:rsidP="00795D24">
      <w:pPr>
        <w:spacing w:after="0" w:line="240" w:lineRule="auto"/>
        <w:ind w:firstLine="720"/>
        <w:jc w:val="both"/>
      </w:pPr>
      <w:r>
        <w:t>Penyembuhan hiperusemia dapat dilakukan dengan allo</w:t>
      </w:r>
      <w:r w:rsidRPr="00DD104B">
        <w:t>purinol, namun</w:t>
      </w:r>
      <w:r>
        <w:t xml:space="preserve"> sering</w:t>
      </w:r>
      <w:r w:rsidRPr="00DD104B">
        <w:t xml:space="preserve"> menimbulkan ef</w:t>
      </w:r>
      <w:r>
        <w:t>ek samping. D</w:t>
      </w:r>
      <w:r w:rsidRPr="00DD104B">
        <w:t xml:space="preserve">aun </w:t>
      </w:r>
      <w:r>
        <w:t>bunga tahi ayam</w:t>
      </w:r>
      <w:r w:rsidRPr="00DD104B">
        <w:t xml:space="preserve"> telah </w:t>
      </w:r>
      <w:r>
        <w:t>terbukti secara</w:t>
      </w:r>
      <w:r w:rsidRPr="00DD104B">
        <w:t xml:space="preserve"> empiris sebagai obat antirematik, persendian, </w:t>
      </w:r>
      <w:r>
        <w:t xml:space="preserve">dan pegal linu, </w:t>
      </w:r>
      <w:r w:rsidRPr="00DD104B">
        <w:t>besar kemungkinan efek</w:t>
      </w:r>
      <w:r>
        <w:t>tivitasnya menurunankan asam urat, karena</w:t>
      </w:r>
      <w:r w:rsidRPr="00DD104B">
        <w:t xml:space="preserve"> mengandung flavonoid, tannin</w:t>
      </w:r>
      <w:r>
        <w:t xml:space="preserve">, dan steroid/triterpenoid, </w:t>
      </w:r>
      <w:r w:rsidRPr="00DD104B">
        <w:t>menghambat pembentukan asam</w:t>
      </w:r>
      <w:r>
        <w:t xml:space="preserve"> urat dengan cara menghambat </w:t>
      </w:r>
      <w:r w:rsidRPr="00DD104B">
        <w:t>enzim hipoxantin dan xantin</w:t>
      </w:r>
      <w:r>
        <w:t xml:space="preserve">. Tujuan penelitian </w:t>
      </w:r>
      <w:r w:rsidRPr="00DD104B">
        <w:t xml:space="preserve">untuk mengetahui kandungan senyawa metabolit sekunder dan efektivitas ekstrak etanol daun </w:t>
      </w:r>
      <w:r>
        <w:t>bunga tahi ayam</w:t>
      </w:r>
      <w:r w:rsidRPr="00DD104B">
        <w:t xml:space="preserve"> sebagai penurun asam urat.</w:t>
      </w:r>
    </w:p>
    <w:p w:rsidR="00795D24" w:rsidRDefault="00795D24" w:rsidP="00795D24">
      <w:pPr>
        <w:spacing w:after="0" w:line="240" w:lineRule="auto"/>
        <w:jc w:val="both"/>
      </w:pPr>
      <w:r>
        <w:rPr>
          <w:b/>
        </w:rPr>
        <w:tab/>
      </w:r>
      <w:r>
        <w:t xml:space="preserve">Penelitian diawali dengan identifikasi tumbuhan. Ekstrak bunga tahi ayam dibuat secara maserasi menggunakan etanol 96%. Skrining fitokimia dilakukan terhadap daun bunga tahi ayam segar, simplisia, dan ekstrak etanol nya. </w:t>
      </w:r>
      <w:r w:rsidRPr="008C3967">
        <w:t>Penentuan efektivitas penurun</w:t>
      </w:r>
      <w:r>
        <w:t>an</w:t>
      </w:r>
      <w:r w:rsidRPr="008C3967">
        <w:t xml:space="preserve"> asam urat dilakukan pada tikus putih jantan yang diinduksikan dengan </w:t>
      </w:r>
      <w:r>
        <w:t>kalium</w:t>
      </w:r>
      <w:r w:rsidRPr="008C3967">
        <w:t xml:space="preserve"> oksonat</w:t>
      </w:r>
      <w:r>
        <w:t xml:space="preserve"> 250 mg/kgBB, selanjutnya diberikan</w:t>
      </w:r>
      <w:r w:rsidRPr="008C3967">
        <w:t xml:space="preserve"> ekstrak etanol daun </w:t>
      </w:r>
      <w:r>
        <w:t>bunga tahi ayam 100mg/KgBB; 200mg/KgBB; dan</w:t>
      </w:r>
      <w:r w:rsidRPr="008C3967">
        <w:t xml:space="preserve">300 mg/KgBB, </w:t>
      </w:r>
      <w:r>
        <w:t xml:space="preserve">dan </w:t>
      </w:r>
      <w:r w:rsidRPr="008C3967">
        <w:t>allopurinol 10 mg/KgBB</w:t>
      </w:r>
      <w:r>
        <w:t xml:space="preserve"> sebagai pembanding. </w:t>
      </w:r>
      <w:r w:rsidRPr="008C3967">
        <w:t>Kadar asam urat diukur setiap</w:t>
      </w:r>
      <w:r>
        <w:t xml:space="preserve">  jam  selama</w:t>
      </w:r>
      <w:r w:rsidRPr="008C3967">
        <w:t xml:space="preserve"> 6 jam</w:t>
      </w:r>
      <w:r>
        <w:t>, dan dihitung persentase</w:t>
      </w:r>
      <w:r w:rsidRPr="008C3967">
        <w:t xml:space="preserve"> penurunan asam urat,</w:t>
      </w:r>
      <w:r>
        <w:t xml:space="preserve"> Kemudian datanya  dianalisis menggunakan </w:t>
      </w:r>
      <w:r w:rsidRPr="008C3967">
        <w:t xml:space="preserve">One-Way </w:t>
      </w:r>
      <w:r>
        <w:t xml:space="preserve">ANOVA </w:t>
      </w:r>
      <w:r w:rsidRPr="008C3967">
        <w:t xml:space="preserve">dilanjutkan uji </w:t>
      </w:r>
      <w:r>
        <w:rPr>
          <w:szCs w:val="24"/>
        </w:rPr>
        <w:t>Tukey HSD.</w:t>
      </w:r>
    </w:p>
    <w:p w:rsidR="00795D24" w:rsidRDefault="00795D24" w:rsidP="00795D24">
      <w:pPr>
        <w:spacing w:after="0" w:line="240" w:lineRule="auto"/>
        <w:jc w:val="both"/>
      </w:pPr>
      <w:r>
        <w:tab/>
      </w:r>
      <w:r>
        <w:rPr>
          <w:szCs w:val="24"/>
        </w:rPr>
        <w:t xml:space="preserve">Hasil penelitian </w:t>
      </w:r>
      <w:r w:rsidRPr="00B24889">
        <w:rPr>
          <w:szCs w:val="24"/>
        </w:rPr>
        <w:t>menunjukkan</w:t>
      </w:r>
      <w:r>
        <w:rPr>
          <w:szCs w:val="24"/>
        </w:rPr>
        <w:t xml:space="preserve"> bahwa</w:t>
      </w:r>
      <w:r w:rsidRPr="00B24889">
        <w:rPr>
          <w:szCs w:val="24"/>
        </w:rPr>
        <w:t xml:space="preserve"> daun </w:t>
      </w:r>
      <w:r>
        <w:rPr>
          <w:szCs w:val="24"/>
        </w:rPr>
        <w:t>bunga tahi ayam segar, simplisia dan ekstrak</w:t>
      </w:r>
      <w:r w:rsidRPr="00B24889">
        <w:rPr>
          <w:szCs w:val="24"/>
        </w:rPr>
        <w:t xml:space="preserve"> </w:t>
      </w:r>
      <w:r>
        <w:rPr>
          <w:szCs w:val="24"/>
        </w:rPr>
        <w:t xml:space="preserve">etanol nya </w:t>
      </w:r>
      <w:r w:rsidRPr="00B24889">
        <w:rPr>
          <w:szCs w:val="24"/>
        </w:rPr>
        <w:t>mengandung</w:t>
      </w:r>
      <w:r>
        <w:rPr>
          <w:szCs w:val="24"/>
        </w:rPr>
        <w:t xml:space="preserve"> senyawa flavonoid</w:t>
      </w:r>
      <w:r w:rsidRPr="00B24889">
        <w:rPr>
          <w:szCs w:val="24"/>
        </w:rPr>
        <w:t xml:space="preserve">, tannin, steroid, saponin. </w:t>
      </w:r>
      <w:r>
        <w:rPr>
          <w:szCs w:val="24"/>
        </w:rPr>
        <w:t>Ekstrak etanol daun bunga tahi ayam</w:t>
      </w:r>
      <w:r w:rsidRPr="00B24889">
        <w:rPr>
          <w:szCs w:val="24"/>
        </w:rPr>
        <w:t xml:space="preserve"> mempunyai e</w:t>
      </w:r>
      <w:r>
        <w:rPr>
          <w:szCs w:val="24"/>
        </w:rPr>
        <w:t xml:space="preserve">fektivitas penurunan asam urat, </w:t>
      </w:r>
      <w:r w:rsidRPr="00B24889">
        <w:rPr>
          <w:szCs w:val="24"/>
        </w:rPr>
        <w:t xml:space="preserve">mulai terlihat pada dosis 100 mg/KgBB jam pertama </w:t>
      </w:r>
      <w:r>
        <w:rPr>
          <w:szCs w:val="24"/>
        </w:rPr>
        <w:t>sebesar</w:t>
      </w:r>
      <w:r w:rsidRPr="00B24889">
        <w:rPr>
          <w:szCs w:val="24"/>
        </w:rPr>
        <w:t xml:space="preserve"> (</w:t>
      </w:r>
      <w:r w:rsidRPr="00BC48C0">
        <w:rPr>
          <w:szCs w:val="24"/>
        </w:rPr>
        <w:t>3,26 ± 0,01</w:t>
      </w:r>
      <w:r w:rsidRPr="00B24889">
        <w:rPr>
          <w:szCs w:val="24"/>
        </w:rPr>
        <w:t>) %, dan</w:t>
      </w:r>
      <w:r>
        <w:rPr>
          <w:szCs w:val="24"/>
        </w:rPr>
        <w:t xml:space="preserve"> presentase penurunan</w:t>
      </w:r>
      <w:r w:rsidRPr="00B24889">
        <w:rPr>
          <w:szCs w:val="24"/>
        </w:rPr>
        <w:t xml:space="preserve"> yang paling tinggi pada dosis 300 mg/KgBB pada jam ke 5 (</w:t>
      </w:r>
      <w:r>
        <w:rPr>
          <w:szCs w:val="24"/>
        </w:rPr>
        <w:t>44,53±</w:t>
      </w:r>
      <w:r w:rsidRPr="00BC48C0">
        <w:rPr>
          <w:szCs w:val="24"/>
        </w:rPr>
        <w:t>0,84</w:t>
      </w:r>
      <w:r w:rsidRPr="00B24889">
        <w:rPr>
          <w:szCs w:val="24"/>
        </w:rPr>
        <w:t>)% dan ke 6 (</w:t>
      </w:r>
      <w:r>
        <w:rPr>
          <w:szCs w:val="24"/>
        </w:rPr>
        <w:t>54,38±0,84</w:t>
      </w:r>
      <w:r w:rsidRPr="00B24889">
        <w:rPr>
          <w:szCs w:val="24"/>
        </w:rPr>
        <w:t xml:space="preserve">)%, tidak berbeda </w:t>
      </w:r>
      <w:r>
        <w:rPr>
          <w:szCs w:val="24"/>
        </w:rPr>
        <w:t>signifikan</w:t>
      </w:r>
      <w:r w:rsidRPr="00B24889">
        <w:rPr>
          <w:szCs w:val="24"/>
        </w:rPr>
        <w:t xml:space="preserve"> dengan pemberian allopurinol 10 mg/KgBB </w:t>
      </w:r>
      <w:r>
        <w:rPr>
          <w:szCs w:val="24"/>
        </w:rPr>
        <w:t xml:space="preserve">jam ke 5 (47,48±0,51)% </w:t>
      </w:r>
      <w:r w:rsidRPr="00B24889">
        <w:rPr>
          <w:szCs w:val="24"/>
        </w:rPr>
        <w:t xml:space="preserve">dan </w:t>
      </w:r>
      <w:r>
        <w:rPr>
          <w:szCs w:val="24"/>
        </w:rPr>
        <w:t>jam ke 6 (</w:t>
      </w:r>
      <w:r w:rsidRPr="00BC48C0">
        <w:rPr>
          <w:szCs w:val="24"/>
        </w:rPr>
        <w:t>54,45 ± 0,90</w:t>
      </w:r>
      <w:r>
        <w:rPr>
          <w:szCs w:val="24"/>
        </w:rPr>
        <w:t xml:space="preserve">)%, dan </w:t>
      </w:r>
      <w:r w:rsidRPr="00B24889">
        <w:rPr>
          <w:szCs w:val="24"/>
        </w:rPr>
        <w:t>terdapat perbedaan dengan berbagai kelompok lainnya</w:t>
      </w:r>
      <w:r>
        <w:rPr>
          <w:szCs w:val="24"/>
        </w:rPr>
        <w:t>.</w:t>
      </w:r>
    </w:p>
    <w:p w:rsidR="00795D24" w:rsidRDefault="00795D24" w:rsidP="00795D24">
      <w:pPr>
        <w:spacing w:after="0" w:line="240" w:lineRule="auto"/>
        <w:jc w:val="both"/>
      </w:pPr>
    </w:p>
    <w:p w:rsidR="00795D24" w:rsidRPr="00452965" w:rsidRDefault="00795D24" w:rsidP="00795D24">
      <w:pPr>
        <w:spacing w:after="0" w:line="240" w:lineRule="auto"/>
        <w:ind w:left="1560" w:hanging="1560"/>
        <w:jc w:val="both"/>
      </w:pPr>
      <w:r w:rsidRPr="00452965">
        <w:rPr>
          <w:b/>
        </w:rPr>
        <w:t xml:space="preserve">Kata Kunci : </w:t>
      </w:r>
      <w:r>
        <w:rPr>
          <w:i/>
        </w:rPr>
        <w:t xml:space="preserve">Daun bunga tahi ayam, </w:t>
      </w:r>
      <w:r w:rsidRPr="00C43F65">
        <w:rPr>
          <w:i/>
        </w:rPr>
        <w:t>Hiperusemia</w:t>
      </w:r>
      <w:r>
        <w:rPr>
          <w:i/>
        </w:rPr>
        <w:t>,</w:t>
      </w:r>
      <w:r w:rsidRPr="00C43F65">
        <w:rPr>
          <w:i/>
        </w:rPr>
        <w:t xml:space="preserve"> Allopurinol, </w:t>
      </w:r>
      <w:r>
        <w:rPr>
          <w:i/>
        </w:rPr>
        <w:t>kalium oksonat.</w:t>
      </w:r>
    </w:p>
    <w:p w:rsidR="00795D24" w:rsidRDefault="00795D24" w:rsidP="00795D24">
      <w:pPr>
        <w:spacing w:after="0" w:line="240" w:lineRule="auto"/>
        <w:rPr>
          <w:b/>
        </w:rPr>
      </w:pPr>
    </w:p>
    <w:p w:rsidR="00795D24" w:rsidRDefault="00795D24" w:rsidP="00795D24">
      <w:r>
        <w:br w:type="page"/>
      </w:r>
      <w:bookmarkStart w:id="1" w:name="_GoBack"/>
      <w:bookmarkEnd w:id="1"/>
    </w:p>
    <w:p w:rsidR="00795D24" w:rsidRPr="0010139F" w:rsidRDefault="00795D24" w:rsidP="00795D24">
      <w:pPr>
        <w:pStyle w:val="Heading1"/>
        <w:spacing w:before="0" w:after="0" w:line="240" w:lineRule="auto"/>
        <w:rPr>
          <w:i/>
          <w:iCs/>
        </w:rPr>
      </w:pPr>
      <w:bookmarkStart w:id="2" w:name="_Toc51607345"/>
      <w:r>
        <w:rPr>
          <w:i/>
          <w:iCs/>
          <w:lang w:val="en-US"/>
        </w:rPr>
        <w:lastRenderedPageBreak/>
        <w:t xml:space="preserve">THE </w:t>
      </w:r>
      <w:r w:rsidRPr="0010139F">
        <w:rPr>
          <w:i/>
          <w:iCs/>
        </w:rPr>
        <w:t xml:space="preserve">PHYTOCHEMICAL SCREENING AND EFFECTIVENESS TEST OF URIC ACID REDUCTION FROM CHICKEN MOLE LEAF ETHANOL EXTRACT (Tagetes erecta L) </w:t>
      </w:r>
      <w:r>
        <w:rPr>
          <w:i/>
          <w:iCs/>
          <w:lang w:val="en-US"/>
        </w:rPr>
        <w:t>ON WHITE MALE MICE</w:t>
      </w:r>
      <w:r w:rsidRPr="0010139F">
        <w:rPr>
          <w:i/>
          <w:iCs/>
        </w:rPr>
        <w:t xml:space="preserve"> (Rattus norvegicus L)</w:t>
      </w:r>
      <w:bookmarkEnd w:id="2"/>
    </w:p>
    <w:p w:rsidR="00795D24" w:rsidRDefault="00795D24" w:rsidP="00795D24">
      <w:pPr>
        <w:jc w:val="center"/>
      </w:pPr>
    </w:p>
    <w:p w:rsidR="00795D24" w:rsidRPr="00C97B3A" w:rsidRDefault="00795D24" w:rsidP="00795D24">
      <w:pPr>
        <w:spacing w:after="0" w:line="240" w:lineRule="auto"/>
        <w:jc w:val="center"/>
        <w:rPr>
          <w:b/>
          <w:u w:val="single"/>
        </w:rPr>
      </w:pPr>
      <w:r w:rsidRPr="00C97B3A">
        <w:rPr>
          <w:b/>
          <w:u w:val="single"/>
        </w:rPr>
        <w:t>MIFTAHUDDIN</w:t>
      </w:r>
    </w:p>
    <w:p w:rsidR="00795D24" w:rsidRDefault="00795D24" w:rsidP="00795D24">
      <w:pPr>
        <w:spacing w:after="0" w:line="240" w:lineRule="auto"/>
        <w:jc w:val="center"/>
        <w:rPr>
          <w:b/>
        </w:rPr>
      </w:pPr>
      <w:r w:rsidRPr="00C97B3A">
        <w:rPr>
          <w:b/>
        </w:rPr>
        <w:t>182114068</w:t>
      </w:r>
    </w:p>
    <w:p w:rsidR="00795D24" w:rsidRDefault="00795D24" w:rsidP="00795D24">
      <w:pPr>
        <w:spacing w:after="0" w:line="240" w:lineRule="auto"/>
        <w:jc w:val="center"/>
        <w:rPr>
          <w:b/>
        </w:rPr>
      </w:pPr>
    </w:p>
    <w:p w:rsidR="00795D24" w:rsidRDefault="00795D24" w:rsidP="00795D24">
      <w:pPr>
        <w:spacing w:after="0" w:line="240" w:lineRule="auto"/>
        <w:jc w:val="center"/>
        <w:rPr>
          <w:b/>
        </w:rPr>
      </w:pPr>
      <w:r>
        <w:rPr>
          <w:b/>
        </w:rPr>
        <w:t>ABSTRAK</w:t>
      </w:r>
    </w:p>
    <w:p w:rsidR="00795D24" w:rsidRDefault="00795D24" w:rsidP="00795D24">
      <w:pPr>
        <w:spacing w:after="0" w:line="240" w:lineRule="auto"/>
        <w:jc w:val="center"/>
        <w:rPr>
          <w:b/>
        </w:rPr>
      </w:pPr>
    </w:p>
    <w:p w:rsidR="00795D24" w:rsidRPr="0010139F" w:rsidRDefault="00795D24" w:rsidP="00795D24">
      <w:pPr>
        <w:spacing w:after="0" w:line="240" w:lineRule="auto"/>
        <w:ind w:firstLine="720"/>
        <w:jc w:val="both"/>
        <w:rPr>
          <w:i/>
          <w:iCs/>
        </w:rPr>
      </w:pPr>
      <w:r w:rsidRPr="0010139F">
        <w:rPr>
          <w:i/>
          <w:iCs/>
        </w:rPr>
        <w:t>Healing hyperusemia can be done with allopurinol, but often causes side effects. Chicken mole leaves have been empirically proven as antir</w:t>
      </w:r>
      <w:r>
        <w:rPr>
          <w:i/>
          <w:iCs/>
          <w:lang w:val="en-US"/>
        </w:rPr>
        <w:t>h</w:t>
      </w:r>
      <w:r w:rsidRPr="0010139F">
        <w:rPr>
          <w:i/>
          <w:iCs/>
        </w:rPr>
        <w:t>e</w:t>
      </w:r>
      <w:r>
        <w:rPr>
          <w:i/>
          <w:iCs/>
          <w:lang w:val="en-US"/>
        </w:rPr>
        <w:t>u</w:t>
      </w:r>
      <w:r w:rsidRPr="0010139F">
        <w:rPr>
          <w:i/>
          <w:iCs/>
        </w:rPr>
        <w:t xml:space="preserve">matic drugs, joints, and sciatica, most likely its effectiveness decreases uric acid, as it contains flavonoids, tannins, and steroids/triterpenoids, inhibiting the formation of uric acid by inhibiting the enzymes hipoxantin and xantin. The </w:t>
      </w:r>
      <w:r>
        <w:rPr>
          <w:i/>
          <w:iCs/>
          <w:lang w:val="en-US"/>
        </w:rPr>
        <w:t>objective</w:t>
      </w:r>
      <w:r w:rsidRPr="0010139F">
        <w:rPr>
          <w:i/>
          <w:iCs/>
        </w:rPr>
        <w:t xml:space="preserve"> of the </w:t>
      </w:r>
      <w:r>
        <w:rPr>
          <w:i/>
          <w:iCs/>
          <w:lang w:val="en-US"/>
        </w:rPr>
        <w:t xml:space="preserve">research was </w:t>
      </w:r>
      <w:r w:rsidRPr="0010139F">
        <w:rPr>
          <w:i/>
          <w:iCs/>
        </w:rPr>
        <w:t>to find out the content of secondary metabolites compounds and the effectiveness of chicken mole leaf ethanol extract as a lowering of uric acid.</w:t>
      </w:r>
    </w:p>
    <w:p w:rsidR="00795D24" w:rsidRPr="00DD104B" w:rsidRDefault="00795D24" w:rsidP="00795D24">
      <w:pPr>
        <w:spacing w:after="0" w:line="240" w:lineRule="auto"/>
        <w:ind w:firstLine="720"/>
        <w:jc w:val="both"/>
      </w:pPr>
    </w:p>
    <w:p w:rsidR="00795D24" w:rsidRPr="0010139F" w:rsidRDefault="00795D24" w:rsidP="00795D24">
      <w:pPr>
        <w:spacing w:after="0" w:line="240" w:lineRule="auto"/>
        <w:jc w:val="both"/>
        <w:rPr>
          <w:i/>
          <w:iCs/>
        </w:rPr>
      </w:pPr>
      <w:r>
        <w:rPr>
          <w:b/>
        </w:rPr>
        <w:tab/>
      </w:r>
      <w:r w:rsidRPr="0010139F">
        <w:rPr>
          <w:i/>
          <w:iCs/>
        </w:rPr>
        <w:t>Research beg</w:t>
      </w:r>
      <w:r>
        <w:rPr>
          <w:i/>
          <w:iCs/>
          <w:lang w:val="en-US"/>
        </w:rPr>
        <w:t>an</w:t>
      </w:r>
      <w:r w:rsidRPr="0010139F">
        <w:rPr>
          <w:i/>
          <w:iCs/>
        </w:rPr>
        <w:t xml:space="preserve"> with plant identification. Chicken mole extract</w:t>
      </w:r>
      <w:r>
        <w:rPr>
          <w:i/>
          <w:iCs/>
        </w:rPr>
        <w:t xml:space="preserve"> was </w:t>
      </w:r>
      <w:r w:rsidRPr="0010139F">
        <w:rPr>
          <w:i/>
          <w:iCs/>
        </w:rPr>
        <w:t>made by maseration using 96% ethanol. Phytochemical screening</w:t>
      </w:r>
      <w:r>
        <w:rPr>
          <w:i/>
          <w:iCs/>
        </w:rPr>
        <w:t xml:space="preserve"> was </w:t>
      </w:r>
      <w:r w:rsidRPr="0010139F">
        <w:rPr>
          <w:i/>
          <w:iCs/>
        </w:rPr>
        <w:t>carried out against fresh chicken mole leaves, simplisia, and ethanol extract. Determination of the effectiveness of uric acid reduction was carried out in male white rats induced with potassium oxonate 250 mg/kgBB, further administered ethanol extract of chicken mole leaves 100mg/KgBB; 200mg/KgBB; and 300 mg/KgBB, and allopurinol 10 mg/KgBB as comparisons. Uric acid levels were measured every hour for 6 hours, and calculated the percentage of uric acid reduction, then the data was analyzed using One-Way ANOVA followed tukey HSD test.</w:t>
      </w:r>
    </w:p>
    <w:p w:rsidR="00795D24" w:rsidRDefault="00795D24" w:rsidP="00795D24">
      <w:pPr>
        <w:spacing w:after="0" w:line="240" w:lineRule="auto"/>
        <w:jc w:val="both"/>
      </w:pPr>
    </w:p>
    <w:p w:rsidR="00795D24" w:rsidRPr="0010139F" w:rsidRDefault="00795D24" w:rsidP="00795D24">
      <w:pPr>
        <w:shd w:val="clear" w:color="auto" w:fill="FDFDFD"/>
        <w:jc w:val="both"/>
        <w:rPr>
          <w:i/>
          <w:iCs/>
          <w:szCs w:val="24"/>
        </w:rPr>
      </w:pPr>
      <w:r>
        <w:tab/>
      </w:r>
      <w:r w:rsidRPr="0010139F">
        <w:rPr>
          <w:i/>
          <w:iCs/>
          <w:szCs w:val="24"/>
        </w:rPr>
        <w:t>The results showed that fresh chicken mole leaves, simplisia and its ethanol extracts contained flavonoid compounds, tannins, steroids, saponins. Ethanol extract of chicken mole leaves has the effectiveness of decreased uric acid, starting to be seen at a dose of 100 mg/KgBB the first hour of (3.26 ± 0.01) %, and the highest percentage reduction at a dose of 300 mg /KgBB at the 5th hour (44.53±0.84)% and to 6 (54.38±0.84)%, not significantly different from the administration of allopurinol 10 mg / KgBB hours to 5 (47.48±0.51)% and the 6th hour (54.45 ± 0.90)%, and there are differences with various other groups.</w:t>
      </w:r>
    </w:p>
    <w:p w:rsidR="00795D24" w:rsidRDefault="00795D24" w:rsidP="00795D24">
      <w:pPr>
        <w:spacing w:after="0" w:line="240" w:lineRule="auto"/>
        <w:jc w:val="both"/>
      </w:pPr>
    </w:p>
    <w:p w:rsidR="00951F30" w:rsidRPr="00807F48" w:rsidRDefault="00795D24" w:rsidP="00795D24">
      <w:r w:rsidRPr="0010139F">
        <w:rPr>
          <w:b/>
          <w:bCs/>
          <w:i/>
          <w:iCs/>
          <w:szCs w:val="24"/>
        </w:rPr>
        <w:t>Keywords :</w:t>
      </w:r>
      <w:r w:rsidRPr="0010139F">
        <w:rPr>
          <w:i/>
          <w:iCs/>
          <w:szCs w:val="24"/>
        </w:rPr>
        <w:t xml:space="preserve"> Chicken mole petals, Hyperusemia, Allopurinol, potassium oxonate.</w:t>
      </w:r>
    </w:p>
    <w:sectPr w:rsidR="00951F30" w:rsidRPr="00807F48" w:rsidSect="00795D24">
      <w:footerReference w:type="default" r:id="rId8"/>
      <w:pgSz w:w="11906" w:h="16838" w:code="9"/>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E7" w:rsidRDefault="008D65E7" w:rsidP="00795D24">
      <w:pPr>
        <w:spacing w:after="0" w:line="240" w:lineRule="auto"/>
      </w:pPr>
      <w:r>
        <w:separator/>
      </w:r>
    </w:p>
  </w:endnote>
  <w:endnote w:type="continuationSeparator" w:id="0">
    <w:p w:rsidR="008D65E7" w:rsidRDefault="008D65E7" w:rsidP="0079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58090"/>
      <w:docPartObj>
        <w:docPartGallery w:val="Page Numbers (Bottom of Page)"/>
        <w:docPartUnique/>
      </w:docPartObj>
    </w:sdtPr>
    <w:sdtEndPr>
      <w:rPr>
        <w:noProof/>
      </w:rPr>
    </w:sdtEndPr>
    <w:sdtContent>
      <w:p w:rsidR="00795D24" w:rsidRDefault="00795D2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95D24" w:rsidRDefault="0079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E7" w:rsidRDefault="008D65E7" w:rsidP="00795D24">
      <w:pPr>
        <w:spacing w:after="0" w:line="240" w:lineRule="auto"/>
      </w:pPr>
      <w:r>
        <w:separator/>
      </w:r>
    </w:p>
  </w:footnote>
  <w:footnote w:type="continuationSeparator" w:id="0">
    <w:p w:rsidR="008D65E7" w:rsidRDefault="008D65E7" w:rsidP="00795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1D"/>
    <w:rsid w:val="000015D5"/>
    <w:rsid w:val="00015C1D"/>
    <w:rsid w:val="00015F6C"/>
    <w:rsid w:val="00163331"/>
    <w:rsid w:val="002051E2"/>
    <w:rsid w:val="003B62C4"/>
    <w:rsid w:val="00423B16"/>
    <w:rsid w:val="00570508"/>
    <w:rsid w:val="00795D24"/>
    <w:rsid w:val="00807F48"/>
    <w:rsid w:val="00832453"/>
    <w:rsid w:val="008D65E7"/>
    <w:rsid w:val="00951F30"/>
    <w:rsid w:val="00A91EC9"/>
    <w:rsid w:val="00B517DE"/>
    <w:rsid w:val="00C41989"/>
    <w:rsid w:val="00CD48F0"/>
    <w:rsid w:val="00DA7BCB"/>
    <w:rsid w:val="00E34A9B"/>
    <w:rsid w:val="00E9271F"/>
    <w:rsid w:val="00EA37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1D"/>
    <w:rPr>
      <w:rFonts w:eastAsiaTheme="minorHAnsi"/>
      <w:szCs w:val="22"/>
    </w:rPr>
  </w:style>
  <w:style w:type="paragraph" w:styleId="Heading1">
    <w:name w:val="heading 1"/>
    <w:basedOn w:val="Normal"/>
    <w:next w:val="Normal"/>
    <w:link w:val="Heading1Char"/>
    <w:uiPriority w:val="9"/>
    <w:qFormat/>
    <w:rsid w:val="00163331"/>
    <w:pPr>
      <w:keepNext/>
      <w:keepLines/>
      <w:spacing w:before="120" w:after="12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31"/>
    <w:rPr>
      <w:rFonts w:eastAsiaTheme="majorEastAsia" w:cstheme="majorBidi"/>
      <w:b/>
      <w:bCs/>
      <w:szCs w:val="28"/>
    </w:rPr>
  </w:style>
  <w:style w:type="paragraph" w:styleId="TOC1">
    <w:name w:val="toc 1"/>
    <w:basedOn w:val="Normal"/>
    <w:next w:val="Normal"/>
    <w:autoRedefine/>
    <w:uiPriority w:val="39"/>
    <w:unhideWhenUsed/>
    <w:rsid w:val="00C41989"/>
    <w:pPr>
      <w:tabs>
        <w:tab w:val="right" w:leader="dot" w:pos="7927"/>
      </w:tabs>
      <w:spacing w:after="100" w:line="360" w:lineRule="auto"/>
    </w:pPr>
    <w:rPr>
      <w:b/>
      <w:noProof/>
    </w:rPr>
  </w:style>
  <w:style w:type="paragraph" w:styleId="TOC2">
    <w:name w:val="toc 2"/>
    <w:basedOn w:val="Normal"/>
    <w:next w:val="Normal"/>
    <w:autoRedefine/>
    <w:uiPriority w:val="39"/>
    <w:unhideWhenUsed/>
    <w:rsid w:val="00C41989"/>
    <w:pPr>
      <w:tabs>
        <w:tab w:val="right" w:leader="dot" w:pos="7927"/>
      </w:tabs>
      <w:spacing w:after="100"/>
      <w:ind w:left="993" w:hanging="426"/>
    </w:pPr>
  </w:style>
  <w:style w:type="paragraph" w:styleId="TOC3">
    <w:name w:val="toc 3"/>
    <w:basedOn w:val="Normal"/>
    <w:next w:val="Normal"/>
    <w:autoRedefine/>
    <w:uiPriority w:val="39"/>
    <w:unhideWhenUsed/>
    <w:rsid w:val="00C41989"/>
    <w:pPr>
      <w:tabs>
        <w:tab w:val="right" w:leader="dot" w:pos="7927"/>
      </w:tabs>
      <w:spacing w:after="100"/>
      <w:ind w:left="1276" w:hanging="283"/>
    </w:pPr>
  </w:style>
  <w:style w:type="character" w:styleId="Hyperlink">
    <w:name w:val="Hyperlink"/>
    <w:basedOn w:val="DefaultParagraphFont"/>
    <w:uiPriority w:val="99"/>
    <w:unhideWhenUsed/>
    <w:rsid w:val="00C41989"/>
    <w:rPr>
      <w:color w:val="0000FF" w:themeColor="hyperlink"/>
      <w:u w:val="single"/>
    </w:rPr>
  </w:style>
  <w:style w:type="paragraph" w:styleId="TableofFigures">
    <w:name w:val="table of figures"/>
    <w:basedOn w:val="Normal"/>
    <w:next w:val="Normal"/>
    <w:uiPriority w:val="99"/>
    <w:unhideWhenUsed/>
    <w:rsid w:val="00C41989"/>
    <w:pPr>
      <w:spacing w:after="0"/>
    </w:pPr>
  </w:style>
  <w:style w:type="paragraph" w:styleId="ListParagraph">
    <w:name w:val="List Paragraph"/>
    <w:aliases w:val="PARAGRAPH"/>
    <w:basedOn w:val="Normal"/>
    <w:link w:val="ListParagraphChar"/>
    <w:uiPriority w:val="34"/>
    <w:qFormat/>
    <w:rsid w:val="00807F48"/>
    <w:pPr>
      <w:ind w:left="720"/>
      <w:contextualSpacing/>
    </w:pPr>
  </w:style>
  <w:style w:type="character" w:customStyle="1" w:styleId="ListParagraphChar">
    <w:name w:val="List Paragraph Char"/>
    <w:aliases w:val="PARAGRAPH Char"/>
    <w:link w:val="ListParagraph"/>
    <w:uiPriority w:val="34"/>
    <w:locked/>
    <w:rsid w:val="00807F48"/>
    <w:rPr>
      <w:rFonts w:eastAsiaTheme="minorHAnsi"/>
      <w:szCs w:val="22"/>
    </w:rPr>
  </w:style>
  <w:style w:type="paragraph" w:styleId="Header">
    <w:name w:val="header"/>
    <w:basedOn w:val="Normal"/>
    <w:link w:val="HeaderChar"/>
    <w:uiPriority w:val="99"/>
    <w:unhideWhenUsed/>
    <w:rsid w:val="0079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24"/>
    <w:rPr>
      <w:rFonts w:eastAsiaTheme="minorHAnsi"/>
      <w:szCs w:val="22"/>
    </w:rPr>
  </w:style>
  <w:style w:type="paragraph" w:styleId="Footer">
    <w:name w:val="footer"/>
    <w:basedOn w:val="Normal"/>
    <w:link w:val="FooterChar"/>
    <w:uiPriority w:val="99"/>
    <w:unhideWhenUsed/>
    <w:rsid w:val="0079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24"/>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1D"/>
    <w:rPr>
      <w:rFonts w:eastAsiaTheme="minorHAnsi"/>
      <w:szCs w:val="22"/>
    </w:rPr>
  </w:style>
  <w:style w:type="paragraph" w:styleId="Heading1">
    <w:name w:val="heading 1"/>
    <w:basedOn w:val="Normal"/>
    <w:next w:val="Normal"/>
    <w:link w:val="Heading1Char"/>
    <w:uiPriority w:val="9"/>
    <w:qFormat/>
    <w:rsid w:val="00163331"/>
    <w:pPr>
      <w:keepNext/>
      <w:keepLines/>
      <w:spacing w:before="120" w:after="12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31"/>
    <w:rPr>
      <w:rFonts w:eastAsiaTheme="majorEastAsia" w:cstheme="majorBidi"/>
      <w:b/>
      <w:bCs/>
      <w:szCs w:val="28"/>
    </w:rPr>
  </w:style>
  <w:style w:type="paragraph" w:styleId="TOC1">
    <w:name w:val="toc 1"/>
    <w:basedOn w:val="Normal"/>
    <w:next w:val="Normal"/>
    <w:autoRedefine/>
    <w:uiPriority w:val="39"/>
    <w:unhideWhenUsed/>
    <w:rsid w:val="00C41989"/>
    <w:pPr>
      <w:tabs>
        <w:tab w:val="right" w:leader="dot" w:pos="7927"/>
      </w:tabs>
      <w:spacing w:after="100" w:line="360" w:lineRule="auto"/>
    </w:pPr>
    <w:rPr>
      <w:b/>
      <w:noProof/>
    </w:rPr>
  </w:style>
  <w:style w:type="paragraph" w:styleId="TOC2">
    <w:name w:val="toc 2"/>
    <w:basedOn w:val="Normal"/>
    <w:next w:val="Normal"/>
    <w:autoRedefine/>
    <w:uiPriority w:val="39"/>
    <w:unhideWhenUsed/>
    <w:rsid w:val="00C41989"/>
    <w:pPr>
      <w:tabs>
        <w:tab w:val="right" w:leader="dot" w:pos="7927"/>
      </w:tabs>
      <w:spacing w:after="100"/>
      <w:ind w:left="993" w:hanging="426"/>
    </w:pPr>
  </w:style>
  <w:style w:type="paragraph" w:styleId="TOC3">
    <w:name w:val="toc 3"/>
    <w:basedOn w:val="Normal"/>
    <w:next w:val="Normal"/>
    <w:autoRedefine/>
    <w:uiPriority w:val="39"/>
    <w:unhideWhenUsed/>
    <w:rsid w:val="00C41989"/>
    <w:pPr>
      <w:tabs>
        <w:tab w:val="right" w:leader="dot" w:pos="7927"/>
      </w:tabs>
      <w:spacing w:after="100"/>
      <w:ind w:left="1276" w:hanging="283"/>
    </w:pPr>
  </w:style>
  <w:style w:type="character" w:styleId="Hyperlink">
    <w:name w:val="Hyperlink"/>
    <w:basedOn w:val="DefaultParagraphFont"/>
    <w:uiPriority w:val="99"/>
    <w:unhideWhenUsed/>
    <w:rsid w:val="00C41989"/>
    <w:rPr>
      <w:color w:val="0000FF" w:themeColor="hyperlink"/>
      <w:u w:val="single"/>
    </w:rPr>
  </w:style>
  <w:style w:type="paragraph" w:styleId="TableofFigures">
    <w:name w:val="table of figures"/>
    <w:basedOn w:val="Normal"/>
    <w:next w:val="Normal"/>
    <w:uiPriority w:val="99"/>
    <w:unhideWhenUsed/>
    <w:rsid w:val="00C41989"/>
    <w:pPr>
      <w:spacing w:after="0"/>
    </w:pPr>
  </w:style>
  <w:style w:type="paragraph" w:styleId="ListParagraph">
    <w:name w:val="List Paragraph"/>
    <w:aliases w:val="PARAGRAPH"/>
    <w:basedOn w:val="Normal"/>
    <w:link w:val="ListParagraphChar"/>
    <w:uiPriority w:val="34"/>
    <w:qFormat/>
    <w:rsid w:val="00807F48"/>
    <w:pPr>
      <w:ind w:left="720"/>
      <w:contextualSpacing/>
    </w:pPr>
  </w:style>
  <w:style w:type="character" w:customStyle="1" w:styleId="ListParagraphChar">
    <w:name w:val="List Paragraph Char"/>
    <w:aliases w:val="PARAGRAPH Char"/>
    <w:link w:val="ListParagraph"/>
    <w:uiPriority w:val="34"/>
    <w:locked/>
    <w:rsid w:val="00807F48"/>
    <w:rPr>
      <w:rFonts w:eastAsiaTheme="minorHAnsi"/>
      <w:szCs w:val="22"/>
    </w:rPr>
  </w:style>
  <w:style w:type="paragraph" w:styleId="Header">
    <w:name w:val="header"/>
    <w:basedOn w:val="Normal"/>
    <w:link w:val="HeaderChar"/>
    <w:uiPriority w:val="99"/>
    <w:unhideWhenUsed/>
    <w:rsid w:val="0079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24"/>
    <w:rPr>
      <w:rFonts w:eastAsiaTheme="minorHAnsi"/>
      <w:szCs w:val="22"/>
    </w:rPr>
  </w:style>
  <w:style w:type="paragraph" w:styleId="Footer">
    <w:name w:val="footer"/>
    <w:basedOn w:val="Normal"/>
    <w:link w:val="FooterChar"/>
    <w:uiPriority w:val="99"/>
    <w:unhideWhenUsed/>
    <w:rsid w:val="0079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24"/>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2020-09-28T10:34:00Z</dcterms:created>
  <dcterms:modified xsi:type="dcterms:W3CDTF">2020-09-28T10:34:00Z</dcterms:modified>
</cp:coreProperties>
</file>