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9F" w:rsidRDefault="00A1179F" w:rsidP="00A1179F">
      <w:pPr>
        <w:pStyle w:val="Heading1"/>
        <w:numPr>
          <w:ilvl w:val="0"/>
          <w:numId w:val="0"/>
        </w:numPr>
        <w:ind w:left="432"/>
        <w:rPr>
          <w:color w:val="auto"/>
          <w:lang w:val="en-US"/>
        </w:rPr>
      </w:pPr>
      <w:r w:rsidRPr="002732AA">
        <w:rPr>
          <w:color w:val="auto"/>
        </w:rPr>
        <w:t>DAFTAR PUSTAKA</w:t>
      </w:r>
    </w:p>
    <w:p w:rsidR="00A1179F" w:rsidRPr="00F8058D" w:rsidRDefault="00A1179F" w:rsidP="00A1179F"/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b/>
          <w:i/>
          <w:sz w:val="24"/>
          <w:szCs w:val="24"/>
        </w:rPr>
        <w:fldChar w:fldCharType="begin" w:fldLock="1"/>
      </w:r>
      <w:r w:rsidRPr="00F8058D">
        <w:rPr>
          <w:rFonts w:ascii="Times New Roman" w:hAnsi="Times New Roman"/>
          <w:b/>
          <w:i/>
          <w:sz w:val="24"/>
          <w:szCs w:val="24"/>
        </w:rPr>
        <w:instrText xml:space="preserve">ADDIN Mendeley Bibliography CSL_BIBLIOGRAPHY </w:instrText>
      </w:r>
      <w:r w:rsidRPr="00F8058D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Pr="00F8058D">
        <w:rPr>
          <w:rFonts w:ascii="Times New Roman" w:hAnsi="Times New Roman"/>
          <w:noProof/>
          <w:sz w:val="24"/>
          <w:szCs w:val="24"/>
        </w:rPr>
        <w:t xml:space="preserve">Abdullah, M. &amp; Mustikaningtyas, D. 2010. Inventarisasi Jenis-Jenis Tumbuhan Berkhasiat Obat di Hutan Hujan Dataran Rendah Desa Nyamplung Pulau Karimun Jawa.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Biosaintifika: Journal of Biology &amp; Biology Education</w:t>
      </w:r>
      <w:r w:rsidRPr="00F8058D">
        <w:rPr>
          <w:rFonts w:ascii="Times New Roman" w:hAnsi="Times New Roman"/>
          <w:noProof/>
          <w:sz w:val="24"/>
          <w:szCs w:val="24"/>
        </w:rPr>
        <w:t>, 2(2) : (75–81).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Afrianti, L. 2010.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33 Macam Buah-Buahan untuk kesehatan</w:t>
      </w:r>
      <w:r w:rsidRPr="00F8058D">
        <w:rPr>
          <w:rFonts w:ascii="Times New Roman" w:hAnsi="Times New Roman"/>
          <w:noProof/>
          <w:sz w:val="24"/>
          <w:szCs w:val="24"/>
        </w:rPr>
        <w:t>. Bandung: Alfabeta.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Agoes, A. 2010.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Tumbuhan Obat Indonesia</w:t>
      </w:r>
      <w:r w:rsidRPr="00F8058D">
        <w:rPr>
          <w:rFonts w:ascii="Times New Roman" w:hAnsi="Times New Roman"/>
          <w:noProof/>
          <w:sz w:val="24"/>
          <w:szCs w:val="24"/>
        </w:rPr>
        <w:t>. Buku 1, Jakarta : Salemba Medika.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Anonim 1995.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Farmakope Indonesia Edisi III</w:t>
      </w:r>
      <w:r w:rsidRPr="00F8058D">
        <w:rPr>
          <w:rFonts w:ascii="Times New Roman" w:hAnsi="Times New Roman"/>
          <w:noProof/>
          <w:sz w:val="24"/>
          <w:szCs w:val="24"/>
        </w:rPr>
        <w:t>. Jakarta : DepKes RI.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Anonim 2008.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 xml:space="preserve">Maintenance Manual for Laboratory Equipment </w:t>
      </w:r>
      <w:r w:rsidRPr="00F8058D">
        <w:rPr>
          <w:rFonts w:ascii="Times New Roman" w:hAnsi="Times New Roman"/>
          <w:noProof/>
          <w:sz w:val="24"/>
          <w:szCs w:val="24"/>
        </w:rPr>
        <w:t>2nd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 xml:space="preserve"> Ed</w:t>
      </w:r>
      <w:r w:rsidRPr="00F8058D">
        <w:rPr>
          <w:rFonts w:ascii="Times New Roman" w:hAnsi="Times New Roman"/>
          <w:noProof/>
          <w:sz w:val="24"/>
          <w:szCs w:val="24"/>
        </w:rPr>
        <w:t>. Geneva. Switzerland.: World Health Organization.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Anonim 2016.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General Laboratory Techniques, Introduction to The Microplate Reader</w:t>
      </w:r>
      <w:r w:rsidRPr="00F8058D">
        <w:rPr>
          <w:rFonts w:ascii="Times New Roman" w:hAnsi="Times New Roman"/>
          <w:noProof/>
          <w:sz w:val="24"/>
          <w:szCs w:val="24"/>
        </w:rPr>
        <w:t>. Cambridge: JoVE Science Education Database.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Arisman 2009.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Keracunan Makanan</w:t>
      </w:r>
      <w:r w:rsidRPr="00F8058D">
        <w:rPr>
          <w:rFonts w:ascii="Times New Roman" w:hAnsi="Times New Roman"/>
          <w:noProof/>
          <w:sz w:val="24"/>
          <w:szCs w:val="24"/>
        </w:rPr>
        <w:t>. Jakarta : EGC.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Badarinath, A. V., Mallikarjuna Rao, K., Madhu Sudhana Chetty, C., Ramkanth, S., Rajan, T.V.S. &amp; Gnanaprakash, K. 2010. A Review on In-Vitro Antioxidant Methods: Comparisions, Correlations and Considerations.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International Journal of PharmTech Research</w:t>
      </w:r>
      <w:r w:rsidRPr="00F8058D">
        <w:rPr>
          <w:rFonts w:ascii="Times New Roman" w:hAnsi="Times New Roman"/>
          <w:noProof/>
          <w:sz w:val="24"/>
          <w:szCs w:val="24"/>
        </w:rPr>
        <w:t>, 2(2): 1276–1285.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>Catherine, A., Rice-Evans, Nicholas, J. Miller &amp; Paganga, G. 1996. Structure - Antioxidant Activity Relationships of Flavonoids and Phenolic Acids. 20(7): 933–956.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after="24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Darwis, D. 2010.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Teknik Dasar Laboratorium dalam Penelitian Senyawa Bahan Alam Hayati</w:t>
      </w:r>
      <w:r w:rsidRPr="00F8058D">
        <w:rPr>
          <w:rFonts w:ascii="Times New Roman" w:hAnsi="Times New Roman"/>
          <w:noProof/>
          <w:sz w:val="24"/>
          <w:szCs w:val="24"/>
        </w:rPr>
        <w:t>. Padang : FMIPA, Universitas Andalas.</w:t>
      </w:r>
    </w:p>
    <w:p w:rsidR="00A1179F" w:rsidRPr="00F8058D" w:rsidRDefault="00A1179F" w:rsidP="00A1179F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8058D">
        <w:rPr>
          <w:rFonts w:ascii="Times New Roman" w:hAnsi="Times New Roman"/>
          <w:sz w:val="24"/>
          <w:szCs w:val="24"/>
        </w:rPr>
        <w:t>Departemen</w:t>
      </w:r>
      <w:proofErr w:type="spellEnd"/>
      <w:r w:rsidRPr="00F80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58D">
        <w:rPr>
          <w:rFonts w:ascii="Times New Roman" w:hAnsi="Times New Roman"/>
          <w:sz w:val="24"/>
          <w:szCs w:val="24"/>
        </w:rPr>
        <w:t>kesehatan</w:t>
      </w:r>
      <w:proofErr w:type="spellEnd"/>
      <w:r w:rsidRPr="00F8058D">
        <w:rPr>
          <w:rFonts w:ascii="Times New Roman" w:hAnsi="Times New Roman"/>
          <w:sz w:val="24"/>
          <w:szCs w:val="24"/>
        </w:rPr>
        <w:t xml:space="preserve"> RI, 1995.</w:t>
      </w:r>
      <w:proofErr w:type="gramEnd"/>
      <w:r w:rsidRPr="00F8058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058D">
        <w:rPr>
          <w:rFonts w:ascii="Times New Roman" w:hAnsi="Times New Roman"/>
          <w:i/>
          <w:iCs/>
          <w:sz w:val="24"/>
          <w:szCs w:val="24"/>
        </w:rPr>
        <w:t>Materia</w:t>
      </w:r>
      <w:proofErr w:type="spellEnd"/>
      <w:r w:rsidRPr="00F805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8058D">
        <w:rPr>
          <w:rFonts w:ascii="Times New Roman" w:hAnsi="Times New Roman"/>
          <w:i/>
          <w:iCs/>
          <w:sz w:val="24"/>
          <w:szCs w:val="24"/>
        </w:rPr>
        <w:t>Medika</w:t>
      </w:r>
      <w:proofErr w:type="spellEnd"/>
      <w:r w:rsidRPr="00F8058D">
        <w:rPr>
          <w:rFonts w:ascii="Times New Roman" w:hAnsi="Times New Roman"/>
          <w:i/>
          <w:iCs/>
          <w:sz w:val="24"/>
          <w:szCs w:val="24"/>
        </w:rPr>
        <w:t xml:space="preserve"> Indonesia</w:t>
      </w:r>
      <w:r w:rsidRPr="00F8058D">
        <w:rPr>
          <w:rFonts w:ascii="Times New Roman" w:hAnsi="Times New Roman"/>
          <w:sz w:val="24"/>
          <w:szCs w:val="24"/>
        </w:rPr>
        <w:t>.</w:t>
      </w:r>
      <w:proofErr w:type="gramEnd"/>
      <w:r w:rsidRPr="00F80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58D">
        <w:rPr>
          <w:rFonts w:ascii="Times New Roman" w:hAnsi="Times New Roman"/>
          <w:sz w:val="24"/>
          <w:szCs w:val="24"/>
        </w:rPr>
        <w:t>Jilid</w:t>
      </w:r>
      <w:proofErr w:type="spellEnd"/>
      <w:r w:rsidRPr="00F8058D">
        <w:rPr>
          <w:rFonts w:ascii="Times New Roman" w:hAnsi="Times New Roman"/>
          <w:sz w:val="24"/>
          <w:szCs w:val="24"/>
        </w:rPr>
        <w:t xml:space="preserve"> V, Jakarta: </w:t>
      </w:r>
      <w:proofErr w:type="spellStart"/>
      <w:r w:rsidRPr="00F8058D">
        <w:rPr>
          <w:rFonts w:ascii="Times New Roman" w:hAnsi="Times New Roman"/>
          <w:sz w:val="24"/>
          <w:szCs w:val="24"/>
        </w:rPr>
        <w:t>Direktorat</w:t>
      </w:r>
      <w:proofErr w:type="spellEnd"/>
      <w:r w:rsidRPr="00F80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58D">
        <w:rPr>
          <w:rFonts w:ascii="Times New Roman" w:hAnsi="Times New Roman"/>
          <w:sz w:val="24"/>
          <w:szCs w:val="24"/>
        </w:rPr>
        <w:t>Jenderal</w:t>
      </w:r>
      <w:proofErr w:type="spellEnd"/>
      <w:r w:rsidRPr="00F80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58D">
        <w:rPr>
          <w:rFonts w:ascii="Times New Roman" w:hAnsi="Times New Roman"/>
          <w:sz w:val="24"/>
          <w:szCs w:val="24"/>
        </w:rPr>
        <w:t>Pengawasan</w:t>
      </w:r>
      <w:proofErr w:type="spellEnd"/>
      <w:r w:rsidRPr="00F80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58D">
        <w:rPr>
          <w:rFonts w:ascii="Times New Roman" w:hAnsi="Times New Roman"/>
          <w:sz w:val="24"/>
          <w:szCs w:val="24"/>
        </w:rPr>
        <w:t>Obat</w:t>
      </w:r>
      <w:proofErr w:type="spellEnd"/>
      <w:r w:rsidRPr="00F8058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8058D">
        <w:rPr>
          <w:rFonts w:ascii="Times New Roman" w:hAnsi="Times New Roman"/>
          <w:sz w:val="24"/>
          <w:szCs w:val="24"/>
        </w:rPr>
        <w:t>Makanan</w:t>
      </w:r>
      <w:proofErr w:type="spellEnd"/>
    </w:p>
    <w:p w:rsidR="00A1179F" w:rsidRPr="00F8058D" w:rsidRDefault="00A1179F" w:rsidP="00A1179F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8058D">
        <w:rPr>
          <w:rFonts w:asciiTheme="majorBidi" w:hAnsiTheme="majorBidi"/>
          <w:sz w:val="24"/>
          <w:szCs w:val="24"/>
        </w:rPr>
        <w:t>Ditjen</w:t>
      </w:r>
      <w:proofErr w:type="spellEnd"/>
      <w:r w:rsidRPr="00F8058D">
        <w:rPr>
          <w:rFonts w:asciiTheme="majorBidi" w:hAnsiTheme="majorBidi"/>
          <w:sz w:val="24"/>
          <w:szCs w:val="24"/>
        </w:rPr>
        <w:t xml:space="preserve"> POM RI 1978</w:t>
      </w:r>
      <w:r w:rsidRPr="00F8058D">
        <w:rPr>
          <w:rFonts w:ascii="Times New Roman" w:hAnsi="Times New Roman"/>
          <w:sz w:val="24"/>
          <w:szCs w:val="24"/>
        </w:rPr>
        <w:t>.</w:t>
      </w:r>
      <w:r w:rsidRPr="00F8058D">
        <w:rPr>
          <w:rFonts w:ascii="Times New Roman" w:hAnsi="Times New Roman"/>
          <w:i/>
          <w:sz w:val="24"/>
          <w:szCs w:val="24"/>
        </w:rPr>
        <w:t>Farmakope Indonesia.</w:t>
      </w:r>
      <w:proofErr w:type="gramEnd"/>
      <w:r w:rsidRPr="00F805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058D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F805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058D">
        <w:rPr>
          <w:rFonts w:ascii="Times New Roman" w:hAnsi="Times New Roman"/>
          <w:i/>
          <w:sz w:val="24"/>
          <w:szCs w:val="24"/>
        </w:rPr>
        <w:t>Ketiga</w:t>
      </w:r>
      <w:proofErr w:type="spellEnd"/>
      <w:r w:rsidRPr="00F8058D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F8058D">
        <w:rPr>
          <w:rFonts w:ascii="Times New Roman" w:hAnsi="Times New Roman"/>
          <w:sz w:val="24"/>
          <w:szCs w:val="24"/>
        </w:rPr>
        <w:t>Departemen</w:t>
      </w:r>
      <w:proofErr w:type="spellEnd"/>
      <w:r w:rsidRPr="00F80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58D">
        <w:rPr>
          <w:rFonts w:ascii="Times New Roman" w:hAnsi="Times New Roman"/>
          <w:sz w:val="24"/>
          <w:szCs w:val="24"/>
        </w:rPr>
        <w:t>Kesehatan</w:t>
      </w:r>
      <w:proofErr w:type="spellEnd"/>
      <w:r w:rsidRPr="00F8058D">
        <w:rPr>
          <w:rFonts w:ascii="Times New Roman" w:hAnsi="Times New Roman"/>
          <w:sz w:val="24"/>
          <w:szCs w:val="24"/>
        </w:rPr>
        <w:t xml:space="preserve"> RI.</w:t>
      </w:r>
    </w:p>
    <w:p w:rsidR="00A1179F" w:rsidRPr="00F8058D" w:rsidRDefault="00A1179F" w:rsidP="00A1179F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058D">
        <w:rPr>
          <w:rFonts w:ascii="Times New Roman" w:hAnsi="Times New Roman"/>
          <w:sz w:val="24"/>
          <w:szCs w:val="24"/>
        </w:rPr>
        <w:t>Ditjen</w:t>
      </w:r>
      <w:proofErr w:type="spellEnd"/>
      <w:r w:rsidRPr="00F8058D">
        <w:rPr>
          <w:rFonts w:ascii="Times New Roman" w:hAnsi="Times New Roman"/>
          <w:sz w:val="24"/>
          <w:szCs w:val="24"/>
        </w:rPr>
        <w:t xml:space="preserve"> POM, 1989. </w:t>
      </w:r>
      <w:proofErr w:type="spellStart"/>
      <w:proofErr w:type="gramStart"/>
      <w:r w:rsidRPr="00F8058D">
        <w:rPr>
          <w:rFonts w:ascii="Times New Roman" w:hAnsi="Times New Roman"/>
          <w:i/>
          <w:sz w:val="24"/>
          <w:szCs w:val="24"/>
        </w:rPr>
        <w:t>Farmakope</w:t>
      </w:r>
      <w:proofErr w:type="spellEnd"/>
      <w:r w:rsidRPr="00F8058D">
        <w:rPr>
          <w:rFonts w:ascii="Times New Roman" w:hAnsi="Times New Roman"/>
          <w:i/>
          <w:sz w:val="24"/>
          <w:szCs w:val="24"/>
        </w:rPr>
        <w:t xml:space="preserve"> Indonesia.</w:t>
      </w:r>
      <w:proofErr w:type="gramEnd"/>
      <w:r w:rsidRPr="00F80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58D">
        <w:rPr>
          <w:rFonts w:ascii="Times New Roman" w:hAnsi="Times New Roman"/>
          <w:sz w:val="24"/>
          <w:szCs w:val="24"/>
        </w:rPr>
        <w:t>Edisi</w:t>
      </w:r>
      <w:proofErr w:type="spellEnd"/>
      <w:r w:rsidRPr="00F8058D">
        <w:rPr>
          <w:rFonts w:ascii="Times New Roman" w:hAnsi="Times New Roman"/>
          <w:sz w:val="24"/>
          <w:szCs w:val="24"/>
        </w:rPr>
        <w:t xml:space="preserve"> IV. Jakarta: </w:t>
      </w:r>
      <w:proofErr w:type="spellStart"/>
      <w:r w:rsidRPr="00F8058D">
        <w:rPr>
          <w:rFonts w:ascii="Times New Roman" w:hAnsi="Times New Roman"/>
          <w:sz w:val="24"/>
          <w:szCs w:val="24"/>
        </w:rPr>
        <w:t>Departemen</w:t>
      </w:r>
      <w:proofErr w:type="spellEnd"/>
      <w:r w:rsidRPr="00F80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58D">
        <w:rPr>
          <w:rFonts w:ascii="Times New Roman" w:hAnsi="Times New Roman"/>
          <w:sz w:val="24"/>
          <w:szCs w:val="24"/>
        </w:rPr>
        <w:t>Kesehatan</w:t>
      </w:r>
      <w:proofErr w:type="spellEnd"/>
      <w:r w:rsidRPr="00F8058D">
        <w:rPr>
          <w:rFonts w:ascii="Times New Roman" w:hAnsi="Times New Roman"/>
          <w:sz w:val="24"/>
          <w:szCs w:val="24"/>
        </w:rPr>
        <w:t xml:space="preserve"> RI.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Gritter, R, Bobbit, J &amp; Schwarting, A.. 2003.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Pengantar Kromatografi</w:t>
      </w:r>
      <w:r w:rsidRPr="00F8058D">
        <w:rPr>
          <w:rFonts w:ascii="Times New Roman" w:hAnsi="Times New Roman"/>
          <w:noProof/>
          <w:sz w:val="24"/>
          <w:szCs w:val="24"/>
        </w:rPr>
        <w:t>. terjemahan Kosasih Padmawinata, Bandung : Penerbit ITB.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>Halliwell, B. 2015. Free Radicals In Biology an</w:t>
      </w:r>
      <w:bookmarkStart w:id="0" w:name="_GoBack"/>
      <w:bookmarkEnd w:id="0"/>
      <w:r w:rsidRPr="00F8058D">
        <w:rPr>
          <w:rFonts w:ascii="Times New Roman" w:hAnsi="Times New Roman"/>
          <w:noProof/>
          <w:sz w:val="24"/>
          <w:szCs w:val="24"/>
        </w:rPr>
        <w:t>d Medicine.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lastRenderedPageBreak/>
        <w:t xml:space="preserve">Hanani, E. 2015.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Analisis Fitokimia</w:t>
      </w:r>
      <w:r w:rsidRPr="00F8058D">
        <w:rPr>
          <w:rFonts w:ascii="Times New Roman" w:hAnsi="Times New Roman"/>
          <w:noProof/>
          <w:sz w:val="24"/>
          <w:szCs w:val="24"/>
        </w:rPr>
        <w:t>. Jakarta : Buku Kedokteran EGC.</w:t>
      </w:r>
    </w:p>
    <w:p w:rsidR="00A1179F" w:rsidRPr="00F8058D" w:rsidRDefault="00A1179F" w:rsidP="00A1179F">
      <w:pPr>
        <w:spacing w:after="24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8058D">
        <w:rPr>
          <w:rFonts w:ascii="Times New Roman" w:hAnsi="Times New Roman"/>
          <w:sz w:val="24"/>
          <w:szCs w:val="24"/>
        </w:rPr>
        <w:t>Harborne</w:t>
      </w:r>
      <w:proofErr w:type="spellEnd"/>
      <w:r w:rsidRPr="00F8058D">
        <w:rPr>
          <w:rFonts w:ascii="Times New Roman" w:hAnsi="Times New Roman"/>
          <w:sz w:val="24"/>
          <w:szCs w:val="24"/>
        </w:rPr>
        <w:t>, J. B., 1987</w:t>
      </w:r>
      <w:proofErr w:type="gramStart"/>
      <w:r w:rsidRPr="00F805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8058D">
        <w:rPr>
          <w:rFonts w:ascii="Times New Roman" w:hAnsi="Times New Roman"/>
          <w:i/>
          <w:sz w:val="24"/>
          <w:szCs w:val="24"/>
        </w:rPr>
        <w:t>Metode</w:t>
      </w:r>
      <w:proofErr w:type="spellEnd"/>
      <w:proofErr w:type="gramEnd"/>
      <w:r w:rsidRPr="00F805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058D">
        <w:rPr>
          <w:rFonts w:ascii="Times New Roman" w:hAnsi="Times New Roman"/>
          <w:i/>
          <w:sz w:val="24"/>
          <w:szCs w:val="24"/>
        </w:rPr>
        <w:t>Fitokimia</w:t>
      </w:r>
      <w:proofErr w:type="spellEnd"/>
      <w:r w:rsidRPr="00F8058D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F8058D">
        <w:rPr>
          <w:rFonts w:ascii="Times New Roman" w:hAnsi="Times New Roman"/>
          <w:i/>
          <w:sz w:val="24"/>
          <w:szCs w:val="24"/>
        </w:rPr>
        <w:t>Penuntun</w:t>
      </w:r>
      <w:proofErr w:type="spellEnd"/>
      <w:r w:rsidRPr="00F8058D">
        <w:rPr>
          <w:rFonts w:ascii="Times New Roman" w:hAnsi="Times New Roman"/>
          <w:i/>
          <w:sz w:val="24"/>
          <w:szCs w:val="24"/>
        </w:rPr>
        <w:t xml:space="preserve"> Cara Modern </w:t>
      </w:r>
      <w:proofErr w:type="spellStart"/>
      <w:r w:rsidRPr="00F8058D">
        <w:rPr>
          <w:rFonts w:ascii="Times New Roman" w:hAnsi="Times New Roman"/>
          <w:i/>
          <w:sz w:val="24"/>
          <w:szCs w:val="24"/>
        </w:rPr>
        <w:t>Menganalisia</w:t>
      </w:r>
      <w:proofErr w:type="spellEnd"/>
      <w:r w:rsidRPr="00F805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058D">
        <w:rPr>
          <w:rFonts w:ascii="Times New Roman" w:hAnsi="Times New Roman"/>
          <w:i/>
          <w:sz w:val="24"/>
          <w:szCs w:val="24"/>
        </w:rPr>
        <w:t>Tumbuhan</w:t>
      </w:r>
      <w:proofErr w:type="spellEnd"/>
      <w:r w:rsidRPr="00F8058D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F8058D">
        <w:rPr>
          <w:rFonts w:ascii="Times New Roman" w:hAnsi="Times New Roman"/>
          <w:sz w:val="24"/>
          <w:szCs w:val="24"/>
        </w:rPr>
        <w:t>Terbitan</w:t>
      </w:r>
      <w:proofErr w:type="spellEnd"/>
      <w:r w:rsidRPr="00F80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58D">
        <w:rPr>
          <w:rFonts w:ascii="Times New Roman" w:hAnsi="Times New Roman"/>
          <w:sz w:val="24"/>
          <w:szCs w:val="24"/>
        </w:rPr>
        <w:t>Kedua</w:t>
      </w:r>
      <w:proofErr w:type="spellEnd"/>
      <w:r w:rsidRPr="00F805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058D">
        <w:rPr>
          <w:rFonts w:ascii="Times New Roman" w:hAnsi="Times New Roman"/>
          <w:sz w:val="24"/>
          <w:szCs w:val="24"/>
        </w:rPr>
        <w:t>Penerbit</w:t>
      </w:r>
      <w:proofErr w:type="spellEnd"/>
      <w:r w:rsidRPr="00F8058D">
        <w:rPr>
          <w:rFonts w:ascii="Times New Roman" w:hAnsi="Times New Roman"/>
          <w:sz w:val="24"/>
          <w:szCs w:val="24"/>
        </w:rPr>
        <w:t xml:space="preserve"> Institute </w:t>
      </w:r>
      <w:proofErr w:type="spellStart"/>
      <w:r w:rsidRPr="00F8058D">
        <w:rPr>
          <w:rFonts w:ascii="Times New Roman" w:hAnsi="Times New Roman"/>
          <w:sz w:val="24"/>
          <w:szCs w:val="24"/>
        </w:rPr>
        <w:t>Teknologi</w:t>
      </w:r>
      <w:proofErr w:type="spellEnd"/>
      <w:r w:rsidRPr="00F8058D">
        <w:rPr>
          <w:rFonts w:ascii="Times New Roman" w:hAnsi="Times New Roman"/>
          <w:sz w:val="24"/>
          <w:szCs w:val="24"/>
        </w:rPr>
        <w:t xml:space="preserve"> Bandung.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Heredia, T.M., Adams, D.O., Fields, K.C., Held, P.G. &amp; Harbertson, J.F. 2006. Evaluation of a Comprehensive Red Wine Phenolics Assay using a Microplate Reader.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American Journal of Enology and Viticulture</w:t>
      </w:r>
      <w:r w:rsidRPr="00F8058D">
        <w:rPr>
          <w:rFonts w:ascii="Times New Roman" w:hAnsi="Times New Roman"/>
          <w:noProof/>
          <w:sz w:val="24"/>
          <w:szCs w:val="24"/>
        </w:rPr>
        <w:t>, 57(4): 497–502.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>Islam, A., Gan, S.H.U.A. &amp; Khalil, I. 2015. Antioxidant And Antibacterial Activities of Methanolic Extract of Bau Kul (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Ziziphus Mauritiana</w:t>
      </w:r>
      <w:r w:rsidRPr="00F8058D">
        <w:rPr>
          <w:rFonts w:ascii="Times New Roman" w:hAnsi="Times New Roman"/>
          <w:noProof/>
          <w:sz w:val="24"/>
          <w:szCs w:val="24"/>
        </w:rPr>
        <w:t xml:space="preserve">) An Improved Variety Of Fruit From Bangladesh.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Food Biochemistry ISSN</w:t>
      </w:r>
      <w:r w:rsidRPr="00F8058D">
        <w:rPr>
          <w:rFonts w:ascii="Times New Roman" w:hAnsi="Times New Roman"/>
          <w:noProof/>
          <w:sz w:val="24"/>
          <w:szCs w:val="24"/>
        </w:rPr>
        <w:t>, 1–9.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>Isnandar, Wahyuono, S. &amp; Setyowati, E.P. 2011. Isolasi dan Identifikasi Senyawa Antioksidan Daun Kesemek (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Diospyros kaki Thunb</w:t>
      </w:r>
      <w:r w:rsidRPr="00F8058D">
        <w:rPr>
          <w:rFonts w:ascii="Times New Roman" w:hAnsi="Times New Roman"/>
          <w:noProof/>
          <w:sz w:val="24"/>
          <w:szCs w:val="24"/>
        </w:rPr>
        <w:t xml:space="preserve">.) dengan Metode DPPH (2,2-difenil-1- pikrilhidrazil).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Majalah Obat Tradisional</w:t>
      </w:r>
      <w:r w:rsidRPr="00F8058D">
        <w:rPr>
          <w:rFonts w:ascii="Times New Roman" w:hAnsi="Times New Roman"/>
          <w:noProof/>
          <w:sz w:val="24"/>
          <w:szCs w:val="24"/>
        </w:rPr>
        <w:t>, 16(3): 161–169.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Kline, M.A., Butler, E.S, Hinzey, A., Sliman, S., Kotha, S.R., Marsh, C.B., Uppu, R.M. &amp; Parinandi, N.L. 2010.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Free Radicals and Antioxidant Protocols BT  Methods in Molecular Biology</w:t>
      </w:r>
      <w:r w:rsidRPr="00F8058D">
        <w:rPr>
          <w:rFonts w:ascii="Times New Roman" w:hAnsi="Times New Roman"/>
          <w:noProof/>
          <w:sz w:val="24"/>
          <w:szCs w:val="24"/>
        </w:rPr>
        <w:t>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Kumalaningsih, S. 2006.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Antioksidan Alami: Penangkal Radikal Bebas , Sumber, Manfat, Cara Penyediaan dan Pengolahan</w:t>
      </w:r>
      <w:r w:rsidRPr="00F8058D">
        <w:rPr>
          <w:rFonts w:ascii="Times New Roman" w:hAnsi="Times New Roman"/>
          <w:noProof/>
          <w:sz w:val="24"/>
          <w:szCs w:val="24"/>
        </w:rPr>
        <w:t>. Surabaya: Trubus Agrisarana.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>Kuncahyo, I. &amp; Sunardi 2007. Uji Aktivitas Antioksidan Ekstrak Belimbing Wuluh (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Averrhoa bilimbi</w:t>
      </w:r>
      <w:r w:rsidRPr="00F8058D">
        <w:rPr>
          <w:rFonts w:ascii="Times New Roman" w:hAnsi="Times New Roman"/>
          <w:noProof/>
          <w:sz w:val="24"/>
          <w:szCs w:val="24"/>
        </w:rPr>
        <w:t xml:space="preserve">, L.) Terhadap 1,1-Diphenyl-2-Picrylhidrazyl (DPPH).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Seminar Nasional Teknologi</w:t>
      </w:r>
      <w:r w:rsidRPr="00F8058D">
        <w:rPr>
          <w:rFonts w:ascii="Times New Roman" w:hAnsi="Times New Roman"/>
          <w:noProof/>
          <w:sz w:val="24"/>
          <w:szCs w:val="24"/>
        </w:rPr>
        <w:t>, 1–9.</w:t>
      </w:r>
    </w:p>
    <w:p w:rsidR="00A1179F" w:rsidRPr="00F8058D" w:rsidRDefault="00A1179F" w:rsidP="00A1179F">
      <w:pPr>
        <w:pStyle w:val="Default"/>
        <w:ind w:left="709" w:hanging="709"/>
        <w:jc w:val="both"/>
        <w:rPr>
          <w:color w:val="auto"/>
        </w:rPr>
      </w:pPr>
      <w:proofErr w:type="spellStart"/>
      <w:proofErr w:type="gramStart"/>
      <w:r w:rsidRPr="00F8058D">
        <w:rPr>
          <w:bCs/>
          <w:color w:val="auto"/>
        </w:rPr>
        <w:t>Kusriani</w:t>
      </w:r>
      <w:proofErr w:type="spellEnd"/>
      <w:r w:rsidRPr="00F8058D">
        <w:rPr>
          <w:bCs/>
          <w:color w:val="auto"/>
        </w:rPr>
        <w:t xml:space="preserve"> H, </w:t>
      </w:r>
      <w:proofErr w:type="spellStart"/>
      <w:r w:rsidRPr="00F8058D">
        <w:rPr>
          <w:bCs/>
          <w:color w:val="auto"/>
        </w:rPr>
        <w:t>Lia</w:t>
      </w:r>
      <w:proofErr w:type="spellEnd"/>
      <w:r w:rsidRPr="00F8058D">
        <w:rPr>
          <w:bCs/>
          <w:color w:val="auto"/>
        </w:rPr>
        <w:t xml:space="preserve"> &amp; </w:t>
      </w:r>
      <w:proofErr w:type="spellStart"/>
      <w:r w:rsidRPr="00F8058D">
        <w:rPr>
          <w:bCs/>
          <w:color w:val="auto"/>
        </w:rPr>
        <w:t>Erlina</w:t>
      </w:r>
      <w:proofErr w:type="spellEnd"/>
      <w:r w:rsidRPr="00F8058D">
        <w:rPr>
          <w:bCs/>
          <w:color w:val="auto"/>
        </w:rPr>
        <w:t xml:space="preserve"> A. 2017.</w:t>
      </w:r>
      <w:proofErr w:type="gramEnd"/>
      <w:r w:rsidRPr="00F8058D">
        <w:rPr>
          <w:color w:val="auto"/>
        </w:rPr>
        <w:t xml:space="preserve"> </w:t>
      </w:r>
      <w:proofErr w:type="spellStart"/>
      <w:proofErr w:type="gramStart"/>
      <w:r w:rsidRPr="00F8058D">
        <w:rPr>
          <w:bCs/>
          <w:color w:val="auto"/>
        </w:rPr>
        <w:t>Aktivitas</w:t>
      </w:r>
      <w:proofErr w:type="spellEnd"/>
      <w:r w:rsidRPr="00F8058D">
        <w:rPr>
          <w:bCs/>
          <w:color w:val="auto"/>
        </w:rPr>
        <w:t xml:space="preserve"> </w:t>
      </w:r>
      <w:proofErr w:type="spellStart"/>
      <w:r w:rsidRPr="00F8058D">
        <w:rPr>
          <w:bCs/>
          <w:color w:val="auto"/>
        </w:rPr>
        <w:t>Antioksidan</w:t>
      </w:r>
      <w:proofErr w:type="spellEnd"/>
      <w:r w:rsidRPr="00F8058D">
        <w:rPr>
          <w:bCs/>
          <w:color w:val="auto"/>
        </w:rPr>
        <w:t xml:space="preserve"> </w:t>
      </w:r>
      <w:proofErr w:type="spellStart"/>
      <w:r w:rsidRPr="00F8058D">
        <w:rPr>
          <w:bCs/>
          <w:color w:val="auto"/>
        </w:rPr>
        <w:t>dan</w:t>
      </w:r>
      <w:proofErr w:type="spellEnd"/>
      <w:r w:rsidRPr="00F8058D">
        <w:rPr>
          <w:bCs/>
          <w:color w:val="auto"/>
        </w:rPr>
        <w:t xml:space="preserve"> </w:t>
      </w:r>
      <w:proofErr w:type="spellStart"/>
      <w:r w:rsidRPr="00F8058D">
        <w:rPr>
          <w:bCs/>
          <w:color w:val="auto"/>
        </w:rPr>
        <w:t>Tabir</w:t>
      </w:r>
      <w:proofErr w:type="spellEnd"/>
      <w:r w:rsidRPr="00F8058D">
        <w:rPr>
          <w:bCs/>
          <w:color w:val="auto"/>
        </w:rPr>
        <w:t xml:space="preserve"> Surya </w:t>
      </w:r>
      <w:proofErr w:type="spellStart"/>
      <w:r w:rsidRPr="00F8058D">
        <w:rPr>
          <w:bCs/>
          <w:color w:val="auto"/>
        </w:rPr>
        <w:t>dari</w:t>
      </w:r>
      <w:proofErr w:type="spellEnd"/>
      <w:r w:rsidRPr="00F8058D">
        <w:rPr>
          <w:bCs/>
          <w:color w:val="auto"/>
        </w:rPr>
        <w:t xml:space="preserve"> </w:t>
      </w:r>
      <w:proofErr w:type="spellStart"/>
      <w:r w:rsidRPr="00F8058D">
        <w:rPr>
          <w:bCs/>
          <w:color w:val="auto"/>
        </w:rPr>
        <w:t>Tongkol</w:t>
      </w:r>
      <w:proofErr w:type="spellEnd"/>
      <w:r w:rsidRPr="00F8058D">
        <w:rPr>
          <w:bCs/>
          <w:color w:val="auto"/>
        </w:rPr>
        <w:t xml:space="preserve"> </w:t>
      </w:r>
      <w:proofErr w:type="spellStart"/>
      <w:r w:rsidRPr="00F8058D">
        <w:rPr>
          <w:bCs/>
          <w:color w:val="auto"/>
        </w:rPr>
        <w:t>dan</w:t>
      </w:r>
      <w:proofErr w:type="spellEnd"/>
      <w:r w:rsidRPr="00F8058D">
        <w:rPr>
          <w:bCs/>
          <w:color w:val="auto"/>
        </w:rPr>
        <w:t xml:space="preserve"> </w:t>
      </w:r>
      <w:proofErr w:type="spellStart"/>
      <w:r w:rsidRPr="00F8058D">
        <w:rPr>
          <w:bCs/>
          <w:color w:val="auto"/>
        </w:rPr>
        <w:t>Rambut</w:t>
      </w:r>
      <w:proofErr w:type="spellEnd"/>
      <w:r w:rsidRPr="00F8058D">
        <w:rPr>
          <w:bCs/>
          <w:color w:val="auto"/>
        </w:rPr>
        <w:t xml:space="preserve"> </w:t>
      </w:r>
      <w:proofErr w:type="spellStart"/>
      <w:r w:rsidRPr="00F8058D">
        <w:rPr>
          <w:bCs/>
          <w:color w:val="auto"/>
        </w:rPr>
        <w:t>Jagung</w:t>
      </w:r>
      <w:proofErr w:type="spellEnd"/>
      <w:r w:rsidRPr="00F8058D">
        <w:rPr>
          <w:bCs/>
          <w:color w:val="auto"/>
        </w:rPr>
        <w:t xml:space="preserve"> (</w:t>
      </w:r>
      <w:proofErr w:type="spellStart"/>
      <w:r w:rsidRPr="00F8058D">
        <w:rPr>
          <w:bCs/>
          <w:color w:val="auto"/>
        </w:rPr>
        <w:t>Zea</w:t>
      </w:r>
      <w:proofErr w:type="spellEnd"/>
      <w:r w:rsidRPr="00F8058D">
        <w:rPr>
          <w:bCs/>
          <w:color w:val="auto"/>
        </w:rPr>
        <w:t xml:space="preserve"> mays L.).</w:t>
      </w:r>
      <w:proofErr w:type="gramEnd"/>
      <w:r w:rsidRPr="00F8058D">
        <w:rPr>
          <w:color w:val="auto"/>
        </w:rPr>
        <w:t xml:space="preserve"> </w:t>
      </w:r>
      <w:proofErr w:type="spellStart"/>
      <w:proofErr w:type="gramStart"/>
      <w:r w:rsidRPr="00F8058D">
        <w:rPr>
          <w:color w:val="auto"/>
        </w:rPr>
        <w:t>Sekolah</w:t>
      </w:r>
      <w:proofErr w:type="spellEnd"/>
      <w:r w:rsidRPr="00F8058D">
        <w:rPr>
          <w:color w:val="auto"/>
        </w:rPr>
        <w:t xml:space="preserve"> </w:t>
      </w:r>
      <w:proofErr w:type="spellStart"/>
      <w:r w:rsidRPr="00F8058D">
        <w:rPr>
          <w:color w:val="auto"/>
        </w:rPr>
        <w:t>Tinggi</w:t>
      </w:r>
      <w:proofErr w:type="spellEnd"/>
      <w:r w:rsidRPr="00F8058D">
        <w:rPr>
          <w:color w:val="auto"/>
        </w:rPr>
        <w:t xml:space="preserve"> </w:t>
      </w:r>
      <w:proofErr w:type="spellStart"/>
      <w:r w:rsidRPr="00F8058D">
        <w:rPr>
          <w:color w:val="auto"/>
        </w:rPr>
        <w:t>Farmasi</w:t>
      </w:r>
      <w:proofErr w:type="spellEnd"/>
      <w:r w:rsidRPr="00F8058D">
        <w:rPr>
          <w:color w:val="auto"/>
        </w:rPr>
        <w:t xml:space="preserve"> Bandung, Bandung, Indonesia.</w:t>
      </w:r>
      <w:proofErr w:type="gramEnd"/>
      <w:r w:rsidRPr="00F8058D">
        <w:rPr>
          <w:color w:val="auto"/>
        </w:rPr>
        <w:t xml:space="preserve"> </w:t>
      </w:r>
      <w:proofErr w:type="spellStart"/>
      <w:proofErr w:type="gramStart"/>
      <w:r w:rsidRPr="00F8058D">
        <w:rPr>
          <w:color w:val="auto"/>
        </w:rPr>
        <w:t>vol</w:t>
      </w:r>
      <w:proofErr w:type="spellEnd"/>
      <w:proofErr w:type="gramEnd"/>
      <w:r w:rsidRPr="00F8058D">
        <w:rPr>
          <w:color w:val="auto"/>
        </w:rPr>
        <w:t xml:space="preserve"> 4, </w:t>
      </w:r>
      <w:proofErr w:type="spellStart"/>
      <w:r w:rsidRPr="00F8058D">
        <w:rPr>
          <w:color w:val="auto"/>
        </w:rPr>
        <w:t>nomor</w:t>
      </w:r>
      <w:proofErr w:type="spellEnd"/>
      <w:r w:rsidRPr="00F8058D">
        <w:rPr>
          <w:color w:val="auto"/>
        </w:rPr>
        <w:t xml:space="preserve"> 1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Mahadeva Rao, U.S. &amp; Subramanian, S. 2009. Biochemical Evaluation of Antihyperglycemic and Antioxidative Effects of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Morinda citrifolia</w:t>
      </w:r>
      <w:r w:rsidRPr="00F8058D">
        <w:rPr>
          <w:rFonts w:ascii="Times New Roman" w:hAnsi="Times New Roman"/>
          <w:noProof/>
          <w:sz w:val="24"/>
          <w:szCs w:val="24"/>
        </w:rPr>
        <w:t xml:space="preserve"> Fruit Extract Studied in Streptozotocin-Induced Diabetic Rats.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Medicinal Chemistry Research</w:t>
      </w:r>
      <w:r w:rsidRPr="00F8058D">
        <w:rPr>
          <w:rFonts w:ascii="Times New Roman" w:hAnsi="Times New Roman"/>
          <w:noProof/>
          <w:sz w:val="24"/>
          <w:szCs w:val="24"/>
        </w:rPr>
        <w:t>, 18(6): 433–446.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Molyneux, P. 2004. The Use of the Stable Free Radical Diphenylpicryl-hydrazyl (DPPH) for Estimating Antioxidant Activity.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Songklanakarin Journal of Science and Technology</w:t>
      </w:r>
      <w:r w:rsidRPr="00F8058D">
        <w:rPr>
          <w:rFonts w:ascii="Times New Roman" w:hAnsi="Times New Roman"/>
          <w:noProof/>
          <w:sz w:val="24"/>
          <w:szCs w:val="24"/>
        </w:rPr>
        <w:t>, 26: 211–219.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Morello, M.J., Shahidi, F. &amp; Ho, C. 2002. Free Radicals in Foods : Chemistry , Nutrition , and Health Effects.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Free Radicals in Food</w:t>
      </w:r>
      <w:r w:rsidRPr="00F8058D">
        <w:rPr>
          <w:rFonts w:ascii="Times New Roman" w:hAnsi="Times New Roman"/>
          <w:noProof/>
          <w:sz w:val="24"/>
          <w:szCs w:val="24"/>
        </w:rPr>
        <w:t>, 1–9.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. 2006.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Antioxidants Natural and Synthetic</w:t>
      </w:r>
      <w:r w:rsidRPr="00F8058D">
        <w:rPr>
          <w:rFonts w:ascii="Times New Roman" w:hAnsi="Times New Roman"/>
          <w:noProof/>
          <w:sz w:val="24"/>
          <w:szCs w:val="24"/>
        </w:rPr>
        <w:t>. Germany  : Amani International Publishers.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lastRenderedPageBreak/>
        <w:t xml:space="preserve">Mustarichie, R., Runadi, D. &amp; Danni, R. 2017. The Antioxidant Activity and Phytochemical Screening of Ethanol Extract, Fractions of Water, Ethyl Acetate and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n</w:t>
      </w:r>
      <w:r w:rsidRPr="00F8058D">
        <w:rPr>
          <w:rFonts w:ascii="Times New Roman" w:hAnsi="Times New Roman"/>
          <w:noProof/>
          <w:sz w:val="24"/>
          <w:szCs w:val="24"/>
        </w:rPr>
        <w:t>-hexana from Mistletoe Tea (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 xml:space="preserve">Scurrula Atropurpurea </w:t>
      </w:r>
      <w:r w:rsidRPr="00F8058D">
        <w:rPr>
          <w:rFonts w:ascii="Times New Roman" w:hAnsi="Times New Roman"/>
          <w:noProof/>
          <w:sz w:val="24"/>
          <w:szCs w:val="24"/>
        </w:rPr>
        <w:t xml:space="preserve">bl. Dans).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Asian Journal of Pharmaceutical and Clinical Research</w:t>
      </w:r>
      <w:r w:rsidRPr="00F8058D">
        <w:rPr>
          <w:rFonts w:ascii="Times New Roman" w:hAnsi="Times New Roman"/>
          <w:noProof/>
          <w:sz w:val="24"/>
          <w:szCs w:val="24"/>
        </w:rPr>
        <w:t>, 10(2): 343.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after="24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Nishizawa, M., Kohno, M., Nishimura, M., Kitagawa, A. &amp; Niwano, Y. 2005. Non-reductive Scavenging of 1,1-Diphenyl-2-picrylhydrazyl (DPPH) by Peroxyradical: A Useful Method for Quantitative Analysis of Peroxyradical.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Chemical &amp; Pharmaceutical Bulletin</w:t>
      </w:r>
      <w:r w:rsidRPr="00F8058D">
        <w:rPr>
          <w:rFonts w:ascii="Times New Roman" w:hAnsi="Times New Roman"/>
          <w:noProof/>
          <w:sz w:val="24"/>
          <w:szCs w:val="24"/>
        </w:rPr>
        <w:t xml:space="preserve">, 53(6): 714–716.Sada, J. &amp; Tanjung, R. 2010. Keragaman Tumbuhan Obat Tradisional di Kampung Nansfori Distrik Supiori Utara.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Jurnal Biologi Papua</w:t>
      </w:r>
      <w:r w:rsidRPr="00F8058D">
        <w:rPr>
          <w:rFonts w:ascii="Times New Roman" w:hAnsi="Times New Roman"/>
          <w:noProof/>
          <w:sz w:val="24"/>
          <w:szCs w:val="24"/>
        </w:rPr>
        <w:t>, 2(2) : 39–46.</w:t>
      </w:r>
    </w:p>
    <w:p w:rsidR="00A1179F" w:rsidRPr="00F8058D" w:rsidRDefault="00A1179F" w:rsidP="00A1179F">
      <w:pPr>
        <w:tabs>
          <w:tab w:val="left" w:pos="567"/>
        </w:tabs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F8058D">
        <w:rPr>
          <w:rFonts w:ascii="Times New Roman" w:hAnsi="Times New Roman"/>
          <w:sz w:val="24"/>
          <w:szCs w:val="24"/>
          <w:lang w:val="en-ID"/>
        </w:rPr>
        <w:t>Permana</w:t>
      </w:r>
      <w:proofErr w:type="spellEnd"/>
      <w:r w:rsidRPr="00F8058D">
        <w:rPr>
          <w:rFonts w:ascii="Times New Roman" w:hAnsi="Times New Roman"/>
          <w:sz w:val="24"/>
          <w:szCs w:val="24"/>
          <w:lang w:val="en-ID"/>
        </w:rPr>
        <w:t xml:space="preserve">, H. 2007. </w:t>
      </w:r>
      <w:proofErr w:type="spellStart"/>
      <w:proofErr w:type="gramStart"/>
      <w:r w:rsidRPr="00F8058D">
        <w:rPr>
          <w:rFonts w:ascii="Times New Roman" w:hAnsi="Times New Roman"/>
          <w:i/>
          <w:sz w:val="24"/>
          <w:szCs w:val="24"/>
          <w:lang w:val="en-ID"/>
        </w:rPr>
        <w:t>Tanaman</w:t>
      </w:r>
      <w:proofErr w:type="spellEnd"/>
      <w:r w:rsidRPr="00F8058D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F8058D">
        <w:rPr>
          <w:rFonts w:ascii="Times New Roman" w:hAnsi="Times New Roman"/>
          <w:i/>
          <w:sz w:val="24"/>
          <w:szCs w:val="24"/>
          <w:lang w:val="en-ID"/>
        </w:rPr>
        <w:t>Obat</w:t>
      </w:r>
      <w:proofErr w:type="spellEnd"/>
      <w:r w:rsidRPr="00F8058D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F8058D">
        <w:rPr>
          <w:rFonts w:ascii="Times New Roman" w:hAnsi="Times New Roman"/>
          <w:i/>
          <w:sz w:val="24"/>
          <w:szCs w:val="24"/>
          <w:lang w:val="en-ID"/>
        </w:rPr>
        <w:t>Tradisional.Angkasa</w:t>
      </w:r>
      <w:proofErr w:type="spellEnd"/>
      <w:r w:rsidRPr="00F8058D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Pr="00F8058D">
        <w:rPr>
          <w:rFonts w:ascii="Times New Roman" w:hAnsi="Times New Roman"/>
          <w:sz w:val="24"/>
          <w:szCs w:val="24"/>
          <w:lang w:val="en-ID"/>
        </w:rPr>
        <w:t xml:space="preserve"> Bandung.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after="24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>Pradika, Y. 2016. Uji Aktivitas Tabir Surya Ekstrak Batang Pisang Ambon (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 xml:space="preserve">Musa Paradisiaca </w:t>
      </w:r>
      <w:r w:rsidRPr="00F8058D">
        <w:rPr>
          <w:rFonts w:ascii="Times New Roman" w:hAnsi="Times New Roman"/>
          <w:noProof/>
          <w:sz w:val="24"/>
          <w:szCs w:val="24"/>
        </w:rPr>
        <w:t xml:space="preserve">var. sapientum).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IOSR Journal of Economics and Finance</w:t>
      </w:r>
      <w:r w:rsidRPr="00F8058D">
        <w:rPr>
          <w:rFonts w:ascii="Times New Roman" w:hAnsi="Times New Roman"/>
          <w:noProof/>
          <w:sz w:val="24"/>
          <w:szCs w:val="24"/>
        </w:rPr>
        <w:t>, 3(1): 56.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Prasetyo &amp; Inoriah, E. 2013.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Pengelolaan Budidaya Tanaman Obat-Obatan (Bahan Simplisia), Cetakan ke-1</w:t>
      </w:r>
      <w:r w:rsidRPr="00F8058D">
        <w:rPr>
          <w:rFonts w:ascii="Times New Roman" w:hAnsi="Times New Roman"/>
          <w:noProof/>
          <w:sz w:val="24"/>
          <w:szCs w:val="24"/>
        </w:rPr>
        <w:t>. Bengkulu : Badan Penerbit Fakultas Pertanian UNIB.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Sada, J. &amp; Tanjung, R. 2010. Keragaman Tumbuhan Obat Tradisional di Kampung Nansfori Distrik Supiori Utara.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Jurnal Biologi Papua</w:t>
      </w:r>
      <w:r w:rsidRPr="00F8058D">
        <w:rPr>
          <w:rFonts w:ascii="Times New Roman" w:hAnsi="Times New Roman"/>
          <w:noProof/>
          <w:sz w:val="24"/>
          <w:szCs w:val="24"/>
        </w:rPr>
        <w:t>, 2(2) : 39–46.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>Salamah, N., Widyaningsih, W., Izati, I. &amp; Susanti, H. 2015. Aktivitas Penangkap Radikal Bebas Ekstrak Etanol Ganggang Hijau Spirogyra sp . dan Ulva lactuca dengan Metode DPPH. 13(2): 145–150.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Sarker, S.D., Latif, Z. &amp; Gray, A.I. 2006.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Natural Product Isolation 2nd Edition.</w:t>
      </w:r>
      <w:r w:rsidRPr="00F8058D">
        <w:rPr>
          <w:rFonts w:ascii="Times New Roman" w:hAnsi="Times New Roman"/>
          <w:noProof/>
          <w:sz w:val="24"/>
          <w:szCs w:val="24"/>
        </w:rPr>
        <w:t xml:space="preserve"> New Jersey: Human Press Inc.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Silalahi, J. 2006.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Makanan Fungsional</w:t>
      </w:r>
      <w:r w:rsidRPr="00F8058D">
        <w:rPr>
          <w:rFonts w:ascii="Times New Roman" w:hAnsi="Times New Roman"/>
          <w:noProof/>
          <w:sz w:val="24"/>
          <w:szCs w:val="24"/>
        </w:rPr>
        <w:t>. Yogyakarta: Kansius.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Winarno 2002. 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Kimia Pangan Dan Gizi</w:t>
      </w:r>
      <w:r w:rsidRPr="00F8058D">
        <w:rPr>
          <w:rFonts w:ascii="Times New Roman" w:hAnsi="Times New Roman"/>
          <w:noProof/>
          <w:sz w:val="24"/>
          <w:szCs w:val="24"/>
        </w:rPr>
        <w:t>. Jakarta: Gramedia Pustaka Utama.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>Winarsi, H. 2007. Antioksidan Alami dan Radikal Bebas. Yogyakarta : Kanisius.</w:t>
      </w:r>
    </w:p>
    <w:p w:rsidR="00A1179F" w:rsidRPr="00F8058D" w:rsidRDefault="00A1179F" w:rsidP="00A1179F">
      <w:pPr>
        <w:pStyle w:val="Default"/>
        <w:spacing w:after="240"/>
        <w:ind w:left="709" w:hanging="709"/>
        <w:jc w:val="both"/>
        <w:rPr>
          <w:color w:val="auto"/>
        </w:rPr>
      </w:pPr>
      <w:proofErr w:type="spellStart"/>
      <w:r w:rsidRPr="00F8058D">
        <w:rPr>
          <w:color w:val="auto"/>
        </w:rPr>
        <w:t>Wungkana</w:t>
      </w:r>
      <w:proofErr w:type="spellEnd"/>
      <w:r w:rsidRPr="00F8058D">
        <w:rPr>
          <w:color w:val="auto"/>
        </w:rPr>
        <w:t xml:space="preserve">, I., </w:t>
      </w:r>
      <w:proofErr w:type="spellStart"/>
      <w:r w:rsidRPr="00F8058D">
        <w:rPr>
          <w:color w:val="auto"/>
        </w:rPr>
        <w:t>Suyanto</w:t>
      </w:r>
      <w:proofErr w:type="spellEnd"/>
      <w:r w:rsidRPr="00F8058D">
        <w:rPr>
          <w:color w:val="auto"/>
        </w:rPr>
        <w:t xml:space="preserve">, E. </w:t>
      </w:r>
      <w:proofErr w:type="spellStart"/>
      <w:r w:rsidRPr="00F8058D">
        <w:rPr>
          <w:color w:val="auto"/>
        </w:rPr>
        <w:t>dan</w:t>
      </w:r>
      <w:proofErr w:type="spellEnd"/>
      <w:r w:rsidRPr="00F8058D">
        <w:rPr>
          <w:color w:val="auto"/>
        </w:rPr>
        <w:t xml:space="preserve"> </w:t>
      </w:r>
      <w:proofErr w:type="spellStart"/>
      <w:r w:rsidRPr="00F8058D">
        <w:rPr>
          <w:color w:val="auto"/>
        </w:rPr>
        <w:t>Momuat</w:t>
      </w:r>
      <w:proofErr w:type="spellEnd"/>
      <w:r w:rsidRPr="00F8058D">
        <w:rPr>
          <w:color w:val="auto"/>
        </w:rPr>
        <w:t>, L</w:t>
      </w:r>
      <w:r w:rsidRPr="00F8058D">
        <w:rPr>
          <w:i/>
          <w:iCs/>
          <w:color w:val="auto"/>
        </w:rPr>
        <w:t xml:space="preserve">. </w:t>
      </w:r>
      <w:r w:rsidRPr="00F8058D">
        <w:rPr>
          <w:color w:val="auto"/>
        </w:rPr>
        <w:t xml:space="preserve">2013. </w:t>
      </w:r>
      <w:proofErr w:type="spellStart"/>
      <w:proofErr w:type="gramStart"/>
      <w:r w:rsidRPr="00F8058D">
        <w:rPr>
          <w:color w:val="auto"/>
        </w:rPr>
        <w:t>Aktivitas</w:t>
      </w:r>
      <w:proofErr w:type="spellEnd"/>
      <w:r w:rsidRPr="00F8058D">
        <w:rPr>
          <w:color w:val="auto"/>
        </w:rPr>
        <w:t xml:space="preserve"> </w:t>
      </w:r>
      <w:proofErr w:type="spellStart"/>
      <w:r w:rsidRPr="00F8058D">
        <w:rPr>
          <w:color w:val="auto"/>
        </w:rPr>
        <w:t>Antioksidan</w:t>
      </w:r>
      <w:proofErr w:type="spellEnd"/>
      <w:r w:rsidRPr="00F8058D">
        <w:rPr>
          <w:color w:val="auto"/>
        </w:rPr>
        <w:t xml:space="preserve"> </w:t>
      </w:r>
      <w:proofErr w:type="spellStart"/>
      <w:r w:rsidRPr="00F8058D">
        <w:rPr>
          <w:color w:val="auto"/>
        </w:rPr>
        <w:t>dan</w:t>
      </w:r>
      <w:proofErr w:type="spellEnd"/>
      <w:r w:rsidRPr="00F8058D">
        <w:rPr>
          <w:color w:val="auto"/>
        </w:rPr>
        <w:t xml:space="preserve"> </w:t>
      </w:r>
      <w:proofErr w:type="spellStart"/>
      <w:r w:rsidRPr="00F8058D">
        <w:rPr>
          <w:color w:val="auto"/>
        </w:rPr>
        <w:t>Tabir</w:t>
      </w:r>
      <w:proofErr w:type="spellEnd"/>
      <w:r w:rsidRPr="00F8058D">
        <w:rPr>
          <w:color w:val="auto"/>
        </w:rPr>
        <w:t xml:space="preserve"> Surya </w:t>
      </w:r>
      <w:proofErr w:type="spellStart"/>
      <w:r w:rsidRPr="00F8058D">
        <w:rPr>
          <w:color w:val="auto"/>
        </w:rPr>
        <w:t>Fraksi</w:t>
      </w:r>
      <w:proofErr w:type="spellEnd"/>
      <w:r w:rsidRPr="00F8058D">
        <w:rPr>
          <w:color w:val="auto"/>
        </w:rPr>
        <w:t xml:space="preserve"> </w:t>
      </w:r>
      <w:proofErr w:type="spellStart"/>
      <w:r w:rsidRPr="00F8058D">
        <w:rPr>
          <w:color w:val="auto"/>
        </w:rPr>
        <w:t>Fenolik</w:t>
      </w:r>
      <w:proofErr w:type="spellEnd"/>
      <w:r w:rsidRPr="00F8058D">
        <w:rPr>
          <w:color w:val="auto"/>
        </w:rPr>
        <w:t xml:space="preserve"> </w:t>
      </w:r>
      <w:proofErr w:type="spellStart"/>
      <w:r w:rsidRPr="00F8058D">
        <w:rPr>
          <w:color w:val="auto"/>
        </w:rPr>
        <w:t>dari</w:t>
      </w:r>
      <w:proofErr w:type="spellEnd"/>
      <w:r w:rsidRPr="00F8058D">
        <w:rPr>
          <w:color w:val="auto"/>
        </w:rPr>
        <w:t xml:space="preserve"> </w:t>
      </w:r>
      <w:proofErr w:type="spellStart"/>
      <w:r w:rsidRPr="00F8058D">
        <w:rPr>
          <w:color w:val="auto"/>
        </w:rPr>
        <w:t>Limbah</w:t>
      </w:r>
      <w:proofErr w:type="spellEnd"/>
      <w:r w:rsidRPr="00F8058D">
        <w:rPr>
          <w:color w:val="auto"/>
        </w:rPr>
        <w:t xml:space="preserve"> </w:t>
      </w:r>
      <w:proofErr w:type="spellStart"/>
      <w:r w:rsidRPr="00F8058D">
        <w:rPr>
          <w:color w:val="auto"/>
        </w:rPr>
        <w:t>Tongkol</w:t>
      </w:r>
      <w:proofErr w:type="spellEnd"/>
      <w:r w:rsidRPr="00F8058D">
        <w:rPr>
          <w:color w:val="auto"/>
        </w:rPr>
        <w:t xml:space="preserve"> </w:t>
      </w:r>
      <w:proofErr w:type="spellStart"/>
      <w:r w:rsidRPr="00F8058D">
        <w:rPr>
          <w:color w:val="auto"/>
        </w:rPr>
        <w:t>Jagung</w:t>
      </w:r>
      <w:proofErr w:type="spellEnd"/>
      <w:r w:rsidRPr="00F8058D">
        <w:rPr>
          <w:color w:val="auto"/>
        </w:rPr>
        <w:t xml:space="preserve"> (</w:t>
      </w:r>
      <w:proofErr w:type="spellStart"/>
      <w:r w:rsidRPr="00F8058D">
        <w:rPr>
          <w:color w:val="auto"/>
        </w:rPr>
        <w:t>Zea</w:t>
      </w:r>
      <w:proofErr w:type="spellEnd"/>
      <w:r w:rsidRPr="00F8058D">
        <w:rPr>
          <w:color w:val="auto"/>
        </w:rPr>
        <w:t xml:space="preserve"> </w:t>
      </w:r>
      <w:proofErr w:type="spellStart"/>
      <w:r w:rsidRPr="00F8058D">
        <w:rPr>
          <w:color w:val="auto"/>
        </w:rPr>
        <w:t>mays.L</w:t>
      </w:r>
      <w:proofErr w:type="spellEnd"/>
      <w:r w:rsidRPr="00F8058D">
        <w:rPr>
          <w:color w:val="auto"/>
        </w:rPr>
        <w:t>).</w:t>
      </w:r>
      <w:proofErr w:type="gramEnd"/>
      <w:r w:rsidRPr="00F8058D">
        <w:rPr>
          <w:color w:val="auto"/>
        </w:rPr>
        <w:t xml:space="preserve"> </w:t>
      </w:r>
      <w:proofErr w:type="spellStart"/>
      <w:r w:rsidRPr="00F8058D">
        <w:rPr>
          <w:i/>
          <w:iCs/>
          <w:color w:val="auto"/>
        </w:rPr>
        <w:t>Pharmacon</w:t>
      </w:r>
      <w:proofErr w:type="spellEnd"/>
      <w:r w:rsidRPr="00F8058D">
        <w:rPr>
          <w:i/>
          <w:iCs/>
          <w:color w:val="auto"/>
        </w:rPr>
        <w:t xml:space="preserve"> </w:t>
      </w:r>
      <w:proofErr w:type="spellStart"/>
      <w:r w:rsidRPr="00F8058D">
        <w:rPr>
          <w:i/>
          <w:iCs/>
          <w:color w:val="auto"/>
        </w:rPr>
        <w:t>Jurnal</w:t>
      </w:r>
      <w:proofErr w:type="spellEnd"/>
      <w:r w:rsidRPr="00F8058D">
        <w:rPr>
          <w:i/>
          <w:iCs/>
          <w:color w:val="auto"/>
        </w:rPr>
        <w:t xml:space="preserve"> </w:t>
      </w:r>
      <w:proofErr w:type="spellStart"/>
      <w:r w:rsidRPr="00F8058D">
        <w:rPr>
          <w:i/>
          <w:iCs/>
          <w:color w:val="auto"/>
        </w:rPr>
        <w:t>Ilmiah</w:t>
      </w:r>
      <w:proofErr w:type="spellEnd"/>
      <w:r w:rsidRPr="00F8058D">
        <w:rPr>
          <w:i/>
          <w:iCs/>
          <w:color w:val="auto"/>
        </w:rPr>
        <w:t xml:space="preserve"> </w:t>
      </w:r>
      <w:proofErr w:type="spellStart"/>
      <w:proofErr w:type="gramStart"/>
      <w:r w:rsidRPr="00F8058D">
        <w:rPr>
          <w:i/>
          <w:iCs/>
          <w:color w:val="auto"/>
        </w:rPr>
        <w:t>Farmasi</w:t>
      </w:r>
      <w:proofErr w:type="spellEnd"/>
      <w:r w:rsidRPr="00F8058D">
        <w:rPr>
          <w:i/>
          <w:iCs/>
          <w:color w:val="auto"/>
        </w:rPr>
        <w:t xml:space="preserve"> </w:t>
      </w:r>
      <w:r w:rsidRPr="00F8058D">
        <w:rPr>
          <w:color w:val="auto"/>
        </w:rPr>
        <w:t>;Vol</w:t>
      </w:r>
      <w:proofErr w:type="gramEnd"/>
      <w:r w:rsidRPr="00F8058D">
        <w:rPr>
          <w:color w:val="auto"/>
        </w:rPr>
        <w:t xml:space="preserve">. 2 No. 04 </w:t>
      </w:r>
    </w:p>
    <w:p w:rsidR="00A1179F" w:rsidRPr="00F8058D" w:rsidRDefault="00A1179F" w:rsidP="00A1179F">
      <w:pPr>
        <w:widowControl w:val="0"/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F8058D">
        <w:rPr>
          <w:rFonts w:ascii="Times New Roman" w:hAnsi="Times New Roman"/>
          <w:noProof/>
          <w:sz w:val="24"/>
          <w:szCs w:val="24"/>
        </w:rPr>
        <w:t xml:space="preserve"> Yanti, I., Swastini, D. &amp; Kardena, I. 2010. Skrining Fitokimia Ekstrak Metanol (</w:t>
      </w:r>
      <w:r w:rsidRPr="00F8058D">
        <w:rPr>
          <w:rFonts w:ascii="Times New Roman" w:hAnsi="Times New Roman"/>
          <w:i/>
          <w:iCs/>
          <w:noProof/>
          <w:sz w:val="24"/>
          <w:szCs w:val="24"/>
        </w:rPr>
        <w:t>Gyrinops versteegii</w:t>
      </w:r>
      <w:r w:rsidRPr="00F8058D">
        <w:rPr>
          <w:rFonts w:ascii="Times New Roman" w:hAnsi="Times New Roman"/>
          <w:noProof/>
          <w:sz w:val="24"/>
          <w:szCs w:val="24"/>
        </w:rPr>
        <w:t xml:space="preserve"> (Gilg) Domke). (3): 1–4.</w:t>
      </w:r>
    </w:p>
    <w:p w:rsidR="00A1179F" w:rsidRDefault="00A1179F" w:rsidP="00A1179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8058D">
        <w:rPr>
          <w:rFonts w:ascii="Times New Roman" w:hAnsi="Times New Roman"/>
          <w:b/>
          <w:i/>
          <w:sz w:val="24"/>
          <w:szCs w:val="24"/>
        </w:rPr>
        <w:fldChar w:fldCharType="end"/>
      </w:r>
    </w:p>
    <w:sectPr w:rsidR="00A1179F" w:rsidSect="00A1179F">
      <w:headerReference w:type="even" r:id="rId8"/>
      <w:headerReference w:type="default" r:id="rId9"/>
      <w:footerReference w:type="first" r:id="rId10"/>
      <w:pgSz w:w="11906" w:h="16838"/>
      <w:pgMar w:top="1701" w:right="1701" w:bottom="1701" w:left="2268" w:header="709" w:footer="709" w:gutter="0"/>
      <w:pgNumType w:start="4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DF" w:rsidRDefault="000610DF" w:rsidP="00A1179F">
      <w:pPr>
        <w:spacing w:after="0" w:line="240" w:lineRule="auto"/>
      </w:pPr>
      <w:r>
        <w:separator/>
      </w:r>
    </w:p>
  </w:endnote>
  <w:endnote w:type="continuationSeparator" w:id="0">
    <w:p w:rsidR="000610DF" w:rsidRDefault="000610DF" w:rsidP="00A1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24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79F" w:rsidRDefault="00A11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1179F" w:rsidRDefault="00A11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DF" w:rsidRDefault="000610DF" w:rsidP="00A1179F">
      <w:pPr>
        <w:spacing w:after="0" w:line="240" w:lineRule="auto"/>
      </w:pPr>
      <w:r>
        <w:separator/>
      </w:r>
    </w:p>
  </w:footnote>
  <w:footnote w:type="continuationSeparator" w:id="0">
    <w:p w:rsidR="000610DF" w:rsidRDefault="000610DF" w:rsidP="00A1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9F" w:rsidRDefault="00A1179F" w:rsidP="00E568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179F" w:rsidRDefault="00A1179F" w:rsidP="00A1179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9F" w:rsidRDefault="00A1179F" w:rsidP="00E568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47</w:t>
    </w:r>
    <w:r>
      <w:rPr>
        <w:rStyle w:val="PageNumber"/>
      </w:rPr>
      <w:fldChar w:fldCharType="end"/>
    </w:r>
  </w:p>
  <w:p w:rsidR="00A1179F" w:rsidRDefault="00A1179F" w:rsidP="00A1179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25CEF"/>
    <w:multiLevelType w:val="multilevel"/>
    <w:tmpl w:val="9A9A8A6E"/>
    <w:lvl w:ilvl="0">
      <w:start w:val="1"/>
      <w:numFmt w:val="upperRoman"/>
      <w:pStyle w:val="Heading1"/>
      <w:lvlText w:val="BAB %1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>
      <w:start w:val="1"/>
      <w:numFmt w:val="decimal"/>
      <w:pStyle w:val="Heading2"/>
      <w:lvlText w:val="%2.1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2">
      <w:start w:val="1"/>
      <w:numFmt w:val="decimal"/>
      <w:pStyle w:val="Heading3"/>
      <w:lvlText w:val="%3.%2.1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9F"/>
    <w:rsid w:val="000610DF"/>
    <w:rsid w:val="00A1179F"/>
    <w:rsid w:val="00A3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9F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79F"/>
    <w:pPr>
      <w:keepNext/>
      <w:keepLines/>
      <w:numPr>
        <w:numId w:val="1"/>
      </w:numPr>
      <w:spacing w:before="480" w:after="0" w:line="240" w:lineRule="auto"/>
      <w:jc w:val="center"/>
      <w:outlineLvl w:val="0"/>
    </w:pPr>
    <w:rPr>
      <w:rFonts w:ascii="Times New Roman" w:eastAsiaTheme="majorEastAsia" w:hAnsi="Times New Roman"/>
      <w:b/>
      <w:bCs/>
      <w:color w:val="000000" w:themeColor="text1"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79F"/>
    <w:pPr>
      <w:keepNext/>
      <w:keepLines/>
      <w:numPr>
        <w:ilvl w:val="1"/>
        <w:numId w:val="1"/>
      </w:numPr>
      <w:spacing w:before="200" w:after="0" w:line="240" w:lineRule="auto"/>
      <w:jc w:val="both"/>
      <w:outlineLvl w:val="1"/>
    </w:pPr>
    <w:rPr>
      <w:rFonts w:ascii="Times New Roman" w:eastAsiaTheme="majorEastAsia" w:hAnsi="Times New Roman"/>
      <w:b/>
      <w:bCs/>
      <w:color w:val="000000" w:themeColor="text1"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179F"/>
    <w:pPr>
      <w:keepNext/>
      <w:keepLines/>
      <w:numPr>
        <w:ilvl w:val="2"/>
        <w:numId w:val="1"/>
      </w:numPr>
      <w:spacing w:before="200" w:after="0" w:line="240" w:lineRule="auto"/>
      <w:jc w:val="both"/>
      <w:outlineLvl w:val="2"/>
    </w:pPr>
    <w:rPr>
      <w:rFonts w:asciiTheme="majorHAnsi" w:eastAsiaTheme="majorEastAsia" w:hAnsiTheme="majorHAns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9F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179F"/>
    <w:rPr>
      <w:rFonts w:ascii="Times New Roman" w:eastAsiaTheme="majorEastAsia" w:hAnsi="Times New Roman" w:cs="Times New Roman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179F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customStyle="1" w:styleId="Default">
    <w:name w:val="Default"/>
    <w:rsid w:val="00A11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79F"/>
    <w:rPr>
      <w:rFonts w:eastAsia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1179F"/>
  </w:style>
  <w:style w:type="paragraph" w:styleId="Footer">
    <w:name w:val="footer"/>
    <w:basedOn w:val="Normal"/>
    <w:link w:val="FooterChar"/>
    <w:uiPriority w:val="99"/>
    <w:unhideWhenUsed/>
    <w:rsid w:val="00A11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79F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9F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79F"/>
    <w:pPr>
      <w:keepNext/>
      <w:keepLines/>
      <w:numPr>
        <w:numId w:val="1"/>
      </w:numPr>
      <w:spacing w:before="480" w:after="0" w:line="240" w:lineRule="auto"/>
      <w:jc w:val="center"/>
      <w:outlineLvl w:val="0"/>
    </w:pPr>
    <w:rPr>
      <w:rFonts w:ascii="Times New Roman" w:eastAsiaTheme="majorEastAsia" w:hAnsi="Times New Roman"/>
      <w:b/>
      <w:bCs/>
      <w:color w:val="000000" w:themeColor="text1"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79F"/>
    <w:pPr>
      <w:keepNext/>
      <w:keepLines/>
      <w:numPr>
        <w:ilvl w:val="1"/>
        <w:numId w:val="1"/>
      </w:numPr>
      <w:spacing w:before="200" w:after="0" w:line="240" w:lineRule="auto"/>
      <w:jc w:val="both"/>
      <w:outlineLvl w:val="1"/>
    </w:pPr>
    <w:rPr>
      <w:rFonts w:ascii="Times New Roman" w:eastAsiaTheme="majorEastAsia" w:hAnsi="Times New Roman"/>
      <w:b/>
      <w:bCs/>
      <w:color w:val="000000" w:themeColor="text1"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179F"/>
    <w:pPr>
      <w:keepNext/>
      <w:keepLines/>
      <w:numPr>
        <w:ilvl w:val="2"/>
        <w:numId w:val="1"/>
      </w:numPr>
      <w:spacing w:before="200" w:after="0" w:line="240" w:lineRule="auto"/>
      <w:jc w:val="both"/>
      <w:outlineLvl w:val="2"/>
    </w:pPr>
    <w:rPr>
      <w:rFonts w:asciiTheme="majorHAnsi" w:eastAsiaTheme="majorEastAsia" w:hAnsiTheme="majorHAns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9F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179F"/>
    <w:rPr>
      <w:rFonts w:ascii="Times New Roman" w:eastAsiaTheme="majorEastAsia" w:hAnsi="Times New Roman" w:cs="Times New Roman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179F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customStyle="1" w:styleId="Default">
    <w:name w:val="Default"/>
    <w:rsid w:val="00A11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79F"/>
    <w:rPr>
      <w:rFonts w:eastAsia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1179F"/>
  </w:style>
  <w:style w:type="paragraph" w:styleId="Footer">
    <w:name w:val="footer"/>
    <w:basedOn w:val="Normal"/>
    <w:link w:val="FooterChar"/>
    <w:uiPriority w:val="99"/>
    <w:unhideWhenUsed/>
    <w:rsid w:val="00A11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79F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2020-09-23T13:31:00Z</dcterms:created>
  <dcterms:modified xsi:type="dcterms:W3CDTF">2020-09-23T13:31:00Z</dcterms:modified>
</cp:coreProperties>
</file>