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40" w:rsidRPr="000C6380" w:rsidRDefault="006F4240" w:rsidP="006F4240">
      <w:pPr>
        <w:spacing w:after="0" w:line="48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6F4240" w:rsidRPr="003741C3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Akbar.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H.R. 2010.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Isolasi dan Identifikasi Golongan Flavonoid Daun Dandang Gendis (Clinacanthus nutans) Berpotensi Sebagai Antioksidan.</w:t>
      </w:r>
      <w:proofErr w:type="gramEnd"/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Skripsi.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Institut Pertanian Bogor.</w:t>
      </w:r>
      <w:proofErr w:type="gramEnd"/>
    </w:p>
    <w:p w:rsidR="006F4240" w:rsidRPr="003741C3" w:rsidRDefault="006F4240" w:rsidP="006F42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1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Arisman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.</w:t>
      </w:r>
      <w:r w:rsidRPr="003741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2009. </w:t>
      </w:r>
      <w:r w:rsidRPr="003741C3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Keracunan Makanan</w:t>
      </w:r>
      <w:r w:rsidRPr="003741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Jakarta : EGC.</w:t>
      </w:r>
    </w:p>
    <w:p w:rsidR="006F4240" w:rsidRPr="003741C3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741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Chansiripornchai P., Pongsamart. S., 2008. </w:t>
      </w:r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Treatment of Infected Open Wounds on Two Dogs Using a Film Dressing of Polysaccharide Extracted from the Hulls of Durian (Durio zibethinus M) 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 case report. Thai J. Med., 38 (3): 55-61.</w:t>
      </w:r>
    </w:p>
    <w:p w:rsidR="006F4240" w:rsidRPr="003741C3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Dalimartha.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2006. </w:t>
      </w:r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Atlas Tumbuhan Obat Indonesia. Jakarta: Penerbit Puspa Swara. 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Hal-12.</w:t>
      </w:r>
      <w:proofErr w:type="gramEnd"/>
    </w:p>
    <w:p w:rsidR="006F4240" w:rsidRPr="003741C3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Dachriyanus.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2004. </w:t>
      </w:r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Analisis Struktur Senyawa Organik Secara Spektroskopi. 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Padang: Andalas University Press. Halaman 1-4.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6F4240" w:rsidRPr="003741C3" w:rsidRDefault="006F4240" w:rsidP="006F4240">
      <w:pPr>
        <w:widowControl w:val="0"/>
        <w:autoSpaceDE w:val="0"/>
        <w:autoSpaceDN w:val="0"/>
        <w:adjustRightInd w:val="0"/>
        <w:spacing w:before="120" w:after="0" w:line="360" w:lineRule="auto"/>
        <w:ind w:left="709" w:hanging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3741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Depkes RI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.</w:t>
      </w:r>
      <w:r w:rsidRPr="003741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1979. </w:t>
      </w:r>
      <w:r w:rsidRPr="003741C3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Farmakope Indonesia Edisi III</w:t>
      </w:r>
      <w:r w:rsidRPr="003741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Jakarta: Depertemen Kesehatan Republik Indonesia</w:t>
      </w:r>
      <w:r w:rsidRPr="003741C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.</w:t>
      </w:r>
    </w:p>
    <w:p w:rsidR="006F4240" w:rsidRDefault="006F4240" w:rsidP="006F4240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Depkes RI. 1989.</w:t>
      </w:r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Materia Medika Indonesia Jilid V. 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RI: Jakarta. </w:t>
      </w:r>
    </w:p>
    <w:p w:rsidR="006F4240" w:rsidRPr="00DF55C6" w:rsidRDefault="006F4240" w:rsidP="006F4240">
      <w:p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C77F8">
        <w:rPr>
          <w:rFonts w:ascii="Times New Roman" w:hAnsi="Times New Roman" w:cs="Times New Roman"/>
          <w:sz w:val="24"/>
          <w:szCs w:val="24"/>
        </w:rPr>
        <w:t xml:space="preserve">Depkes RI. </w:t>
      </w:r>
      <w:proofErr w:type="gramStart"/>
      <w:r w:rsidRPr="006C77F8">
        <w:rPr>
          <w:rFonts w:ascii="Times New Roman" w:hAnsi="Times New Roman" w:cs="Times New Roman"/>
          <w:sz w:val="24"/>
          <w:szCs w:val="24"/>
        </w:rPr>
        <w:t xml:space="preserve">1995. </w:t>
      </w:r>
      <w:r w:rsidRPr="006C77F8">
        <w:rPr>
          <w:rFonts w:ascii="Times New Roman" w:hAnsi="Times New Roman" w:cs="Times New Roman"/>
          <w:i/>
          <w:iCs/>
          <w:sz w:val="24"/>
          <w:szCs w:val="24"/>
        </w:rPr>
        <w:t>Farmakope Indonesia Edisi IV.</w:t>
      </w:r>
      <w:proofErr w:type="gramEnd"/>
      <w:r w:rsidRPr="006C77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77F8">
        <w:rPr>
          <w:rFonts w:ascii="Times New Roman" w:hAnsi="Times New Roman" w:cs="Times New Roman"/>
          <w:sz w:val="24"/>
          <w:szCs w:val="24"/>
        </w:rPr>
        <w:t>Jakarta: Departemen Kesehatan Republik Indonesia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F4240" w:rsidRPr="003741C3" w:rsidRDefault="006F4240" w:rsidP="006F4240">
      <w:p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RI. 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1995.</w:t>
      </w:r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Materia Medika Indonesia Jilid VI.</w:t>
      </w:r>
      <w:proofErr w:type="gramEnd"/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Depkes RI: Jakarta. Hal: 357-361.</w:t>
      </w:r>
    </w:p>
    <w:p w:rsidR="006F4240" w:rsidRPr="003741C3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Ditjen POM. 2000. </w:t>
      </w:r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Parameter Standar Umum Ekstrak Tumbuhan Obat. 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Jakarta: Departemen Kesehatan RI Hal 1, 10-11.</w:t>
      </w:r>
    </w:p>
    <w:p w:rsidR="006F4240" w:rsidRPr="003741C3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Ewing,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G.W. 1975. </w:t>
      </w:r>
      <w:proofErr w:type="gramStart"/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Instrumental Methods of Chemical Analysis.</w:t>
      </w:r>
      <w:proofErr w:type="gramEnd"/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Edisi Keempat. Tokyo: McGraw-Hill Kogakusha. Halaman 34-40.</w:t>
      </w:r>
    </w:p>
    <w:p w:rsidR="006F4240" w:rsidRPr="003741C3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Fajriah Sofa,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dkk. 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2007. </w:t>
      </w:r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Isolasi Senyawa Antioksidan dari Ekstrak Etil Asetat Daun Benalu Dendropthoe Petandra L. Miq yang Tumbuh Pada Inang Lobi- lobi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Jurnal Kimia Indonesia, Vol 2 (1), 2007, h 17-20.</w:t>
      </w:r>
    </w:p>
    <w:p w:rsidR="006F4240" w:rsidRPr="003741C3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Gana, A.K. 2008.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Effect</w:t>
      </w:r>
      <w:proofErr w:type="gramEnd"/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Organic an Inorganic Fertilizers on Surgance Production. </w:t>
      </w:r>
      <w:proofErr w:type="gramStart"/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African Jurnal of General Agriculture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Vol. 4, No. 1, March 31, 2008.</w:t>
      </w:r>
    </w:p>
    <w:p w:rsidR="006F4240" w:rsidRPr="003741C3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41C3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Gembong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Tjitrosupomo.  </w:t>
      </w:r>
      <w:r w:rsidRPr="003741C3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2013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Taksonomi Tumbuhan (spermatophyta).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UGM press.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Yogyakarta.</w:t>
      </w:r>
      <w:proofErr w:type="gramEnd"/>
    </w:p>
    <w:p w:rsidR="006F4240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F4240" w:rsidSect="0095293A">
          <w:headerReference w:type="default" r:id="rId6"/>
          <w:footerReference w:type="default" r:id="rId7"/>
          <w:pgSz w:w="11906" w:h="16838" w:code="9"/>
          <w:pgMar w:top="1701" w:right="1701" w:bottom="1701" w:left="2268" w:header="709" w:footer="709" w:gutter="0"/>
          <w:pgNumType w:start="57"/>
          <w:cols w:space="708"/>
          <w:docGrid w:linePitch="360"/>
        </w:sectPr>
      </w:pPr>
    </w:p>
    <w:p w:rsidR="006F4240" w:rsidRPr="00E15E3F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E3F">
        <w:rPr>
          <w:rFonts w:ascii="Times New Roman" w:hAnsi="Times New Roman" w:cs="Times New Roman"/>
          <w:sz w:val="24"/>
          <w:szCs w:val="24"/>
        </w:rPr>
        <w:lastRenderedPageBreak/>
        <w:t xml:space="preserve">Garcia, E. J., Oldoni, T. L. C., Alencar, S. M. D., Reis, A., Loguercio, A. D., Grande, R. H. M. 2012. </w:t>
      </w:r>
      <w:r w:rsidRPr="00E15E3F">
        <w:rPr>
          <w:rFonts w:ascii="Times New Roman" w:hAnsi="Times New Roman" w:cs="Times New Roman"/>
          <w:i/>
          <w:sz w:val="24"/>
          <w:szCs w:val="24"/>
        </w:rPr>
        <w:t xml:space="preserve">Antioxidant Activity by DPPH Assay of Potential Solutions to be </w:t>
      </w:r>
      <w:proofErr w:type="gramStart"/>
      <w:r w:rsidRPr="00E15E3F">
        <w:rPr>
          <w:rFonts w:ascii="Times New Roman" w:hAnsi="Times New Roman" w:cs="Times New Roman"/>
          <w:i/>
          <w:sz w:val="24"/>
          <w:szCs w:val="24"/>
        </w:rPr>
        <w:t>Applied</w:t>
      </w:r>
      <w:proofErr w:type="gramEnd"/>
      <w:r w:rsidRPr="00E15E3F">
        <w:rPr>
          <w:rFonts w:ascii="Times New Roman" w:hAnsi="Times New Roman" w:cs="Times New Roman"/>
          <w:i/>
          <w:sz w:val="24"/>
          <w:szCs w:val="24"/>
        </w:rPr>
        <w:t xml:space="preserve"> on Bleached Teeth.</w:t>
      </w:r>
      <w:r w:rsidRPr="00E15E3F">
        <w:rPr>
          <w:rFonts w:ascii="Times New Roman" w:hAnsi="Times New Roman" w:cs="Times New Roman"/>
          <w:sz w:val="24"/>
          <w:szCs w:val="24"/>
        </w:rPr>
        <w:t xml:space="preserve"> Braz Dent J. 23(1): 23.</w:t>
      </w:r>
    </w:p>
    <w:p w:rsidR="006F4240" w:rsidRPr="00416848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Hanani E.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2015. </w:t>
      </w:r>
      <w:r w:rsidRPr="004168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 Fitokimia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. Jakarta: Penerbit Buku Kedokteran ECG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6F4240" w:rsidRPr="003741C3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Harborne, J.B. 1987. </w:t>
      </w:r>
      <w:proofErr w:type="gramStart"/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Fitokimia Penentuan Cara Modern Menganalisa Tumbuhan.</w:t>
      </w:r>
      <w:proofErr w:type="gramEnd"/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Edisi II. Bandung.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ITB.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6-7, 102, 147-151, 234-235.</w:t>
      </w:r>
    </w:p>
    <w:p w:rsidR="006F4240" w:rsidRPr="003741C3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Heinrich, 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Michael.,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Barnes, J., Gibbson, S., Williamsom, M.E., 2010, </w:t>
      </w:r>
      <w:r w:rsidRPr="003741C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Farmakognosi dan Fitoterap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i, Jakarta, Buku Kedokteran EGC.</w:t>
      </w:r>
    </w:p>
    <w:p w:rsidR="006F4240" w:rsidRPr="003741C3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Heo SJ, Park EJ, Lee KW, Jeon YJ. 2005. </w:t>
      </w:r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Antioxidant activities of enzymatic extracts from brown seaweeds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. Bioresource Technology 96: 1613–1623.</w:t>
      </w:r>
    </w:p>
    <w:p w:rsidR="006F4240" w:rsidRPr="00DF55C6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Insanu, M., Komar, R., Irda, F., dan Wijaya, S., 2011.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Isolasi Flavonoid dari Daun Durian (Durio Zibethinus Murr., Bombacaceae)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Vol. 34, No.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</w:p>
    <w:p w:rsidR="006F4240" w:rsidRPr="00416848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1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Kline, M.A., Butler, E.S, Hinzey, A., Sliman, S., Kotha, S.R., Marsh, C.B., Uppu, R.M. &amp; Parinandi, N.L. 2010. </w:t>
      </w:r>
      <w:r w:rsidRPr="003741C3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Free Rad</w:t>
      </w:r>
      <w:r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 xml:space="preserve">icals and Antioxidant Protocols. </w:t>
      </w:r>
      <w:r w:rsidRPr="00416848">
        <w:rPr>
          <w:rFonts w:ascii="Times New Roman" w:hAnsi="Times New Roman" w:cs="Times New Roman"/>
          <w:iCs/>
          <w:noProof/>
          <w:color w:val="000000" w:themeColor="text1"/>
          <w:sz w:val="24"/>
          <w:szCs w:val="24"/>
        </w:rPr>
        <w:t>BT  Methods in Molecular Biology</w:t>
      </w:r>
      <w:r w:rsidRPr="0041684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6F4240" w:rsidRPr="003741C3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Kosasih, E., Tony, S., dan Hendro, H., 2004. </w:t>
      </w:r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Peran Antioksidan pada Lanjut </w:t>
      </w:r>
      <w:proofErr w:type="gramStart"/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Usia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Pusat Kajian Nasional Masalah Lanjut 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. Hal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,66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4240" w:rsidRPr="003741C3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Kristiani, A. N, Aminah, N. S, Tanjung M, Kurniadi B. 2008. </w:t>
      </w:r>
      <w:proofErr w:type="gramStart"/>
      <w:r w:rsidRPr="004B7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 Ajar Fitokimia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Surabaya. Jurusan Kimia Laboratorium Kimia Organik FMIPA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6F4240" w:rsidRPr="003741C3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Kumalaningsih, S., 2006.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Antioksidan Alami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. Cetakan I. Surabaya: Trubus Agrisarana. Halaman 4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,16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-25.</w:t>
      </w:r>
    </w:p>
    <w:p w:rsidR="006F4240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Kuncahyo, I. &amp; Sunardi. </w:t>
      </w:r>
      <w:r w:rsidRPr="003741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2007. </w:t>
      </w:r>
      <w:r w:rsidRPr="004B757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Uji Aktivitas Antioksidan Ekstrak Belimbing Wuluh (</w:t>
      </w:r>
      <w:r w:rsidRPr="004B757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Averrhoa bilimbi</w:t>
      </w:r>
      <w:r w:rsidRPr="004B757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, L.) Terhadap 1,1-Diphenyl-2-Picrylhidrazyl (DPPH).</w:t>
      </w:r>
      <w:r w:rsidRPr="003741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B757E">
        <w:rPr>
          <w:rFonts w:ascii="Times New Roman" w:hAnsi="Times New Roman" w:cs="Times New Roman"/>
          <w:iCs/>
          <w:noProof/>
          <w:color w:val="000000" w:themeColor="text1"/>
          <w:sz w:val="24"/>
          <w:szCs w:val="24"/>
        </w:rPr>
        <w:t>Seminar Nasional Teknologi</w:t>
      </w:r>
      <w:r w:rsidRPr="004B75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1–9.</w:t>
      </w:r>
    </w:p>
    <w:p w:rsidR="006F4240" w:rsidRDefault="006F4240" w:rsidP="006F424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8682C">
        <w:rPr>
          <w:rFonts w:ascii="Times New Roman" w:hAnsi="Times New Roman" w:cs="Times New Roman"/>
          <w:sz w:val="24"/>
          <w:szCs w:val="24"/>
          <w:lang w:val="id-ID"/>
        </w:rPr>
        <w:t xml:space="preserve">Markham, K.R., 1988, </w:t>
      </w:r>
      <w:r w:rsidRPr="0078682C">
        <w:rPr>
          <w:rFonts w:ascii="Times New Roman" w:hAnsi="Times New Roman" w:cs="Times New Roman"/>
          <w:i/>
          <w:iCs/>
          <w:sz w:val="24"/>
          <w:szCs w:val="24"/>
          <w:lang w:val="id-ID"/>
        </w:rPr>
        <w:t>Cara Mengidentifikasi Flavonoid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diterjemahkan oleh </w:t>
      </w:r>
      <w:r w:rsidRPr="0078682C">
        <w:rPr>
          <w:rFonts w:ascii="Times New Roman" w:hAnsi="Times New Roman" w:cs="Times New Roman"/>
          <w:sz w:val="24"/>
          <w:szCs w:val="24"/>
          <w:lang w:val="id-ID"/>
        </w:rPr>
        <w:t>Kosasih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682C">
        <w:rPr>
          <w:rFonts w:ascii="Times New Roman" w:hAnsi="Times New Roman" w:cs="Times New Roman"/>
          <w:sz w:val="24"/>
          <w:szCs w:val="24"/>
          <w:lang w:val="id-ID"/>
        </w:rPr>
        <w:t>Padmawinata, 15, Penerbit ITB, Bandung.</w:t>
      </w:r>
    </w:p>
    <w:p w:rsidR="006F4240" w:rsidRPr="0080747B" w:rsidRDefault="006F4240" w:rsidP="006F424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0747B">
        <w:rPr>
          <w:rFonts w:ascii="Times New Roman" w:hAnsi="Times New Roman" w:cs="Times New Roman"/>
          <w:sz w:val="24"/>
          <w:szCs w:val="24"/>
        </w:rPr>
        <w:t xml:space="preserve">Marxen, K., Vanselow, K. H., Lippemeier, S., Hintze, R., Ruser, A., Hansen, U. P. 2007. </w:t>
      </w:r>
      <w:r w:rsidRPr="0080747B">
        <w:rPr>
          <w:rFonts w:ascii="Times New Roman" w:hAnsi="Times New Roman" w:cs="Times New Roman"/>
          <w:i/>
          <w:sz w:val="24"/>
          <w:szCs w:val="24"/>
        </w:rPr>
        <w:t>Determination of DPPH Radical Oxidation Caused by Methanolic Extracts of Some Microalgal Species by Linear Regression Analysis of Spectrophotometric Measurements</w:t>
      </w:r>
      <w:r w:rsidRPr="008074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747B">
        <w:rPr>
          <w:rFonts w:ascii="Times New Roman" w:hAnsi="Times New Roman" w:cs="Times New Roman"/>
          <w:sz w:val="24"/>
          <w:szCs w:val="24"/>
        </w:rPr>
        <w:t>Sensors 2007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6F4240" w:rsidRPr="003741C3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Maryam, St. Baits, Muzakkir. Nadia, Ainun. 2015. </w:t>
      </w:r>
      <w:r w:rsidRPr="004B7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Pengukuran Aktivitas Antioksidan Ekstrak Etanol Daun Kelor (Moringa oleifera Lam.) </w:t>
      </w:r>
      <w:r w:rsidRPr="004B7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Menggunakan Metode </w:t>
      </w:r>
      <w:proofErr w:type="gramStart"/>
      <w:r w:rsidRPr="004B7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FRAP</w:t>
      </w:r>
      <w:proofErr w:type="gramEnd"/>
      <w:r w:rsidRPr="004B7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(Ferric Reducing Antioxidant Power).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Makassar.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Jurnal Fitofarmaka Indonesia Vol. 2 No. 2.</w:t>
      </w:r>
      <w:proofErr w:type="gramEnd"/>
    </w:p>
    <w:p w:rsidR="006F4240" w:rsidRPr="003741C3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Molyneux, P. 2004. </w:t>
      </w:r>
      <w:proofErr w:type="gramStart"/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use of the stable free radical diphenylpicrylhydrazyl (DPPH) for estimating antioxidant activity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Songkhlanakarin J. Sci. Technol. 26 (2): 211-219.</w:t>
      </w:r>
    </w:p>
    <w:p w:rsidR="006F4240" w:rsidRPr="003741C3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3741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Morello, M.J., Shahidi, F. &amp; Ho, C. 2002. </w:t>
      </w:r>
      <w:r w:rsidRPr="004B757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Free Radicals in Foods :</w:t>
      </w:r>
      <w:r w:rsidRPr="003741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Chemistry 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Nutrition , and Health Effects. </w:t>
      </w:r>
      <w:r w:rsidRPr="003741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1–9.</w:t>
      </w:r>
    </w:p>
    <w:p w:rsidR="006F4240" w:rsidRPr="003741C3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3741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Mukhopadhayay, A. 2006. </w:t>
      </w:r>
      <w:r w:rsidRPr="003741C3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Antioxidants Natural and Synthetic</w:t>
      </w:r>
      <w:r w:rsidRPr="003741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Germany  : Amani International Publishers.</w:t>
      </w:r>
    </w:p>
    <w:p w:rsidR="006F4240" w:rsidRPr="003741C3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Mulja, M., Suharman, 1995, </w:t>
      </w:r>
      <w:r w:rsidRPr="003741C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Analisis Instrumen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, Cetakan 1, 26-32, Airlangga</w:t>
      </w:r>
      <w:r w:rsidRPr="003741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University Press, Surabaya.</w:t>
      </w:r>
      <w:proofErr w:type="gramEnd"/>
    </w:p>
    <w:p w:rsidR="006F4240" w:rsidRPr="003741C3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1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Mustarichie, R., Runadi, D. &amp; Danni, R. 2017. </w:t>
      </w:r>
      <w:r w:rsidRPr="004B757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The Antioxidant Activity and Phytochemical Screening of Ethanol Extract, Fractions of Water, Ethyl Acetate and </w:t>
      </w:r>
      <w:r w:rsidRPr="004B757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n</w:t>
      </w:r>
      <w:r w:rsidRPr="004B757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-hexana from Mistletoe Tea (</w:t>
      </w:r>
      <w:r w:rsidRPr="004B757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 xml:space="preserve">Scurrula Atropurpurea </w:t>
      </w:r>
      <w:r w:rsidRPr="004B757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bl. Dans). </w:t>
      </w:r>
      <w:r w:rsidRPr="00416848">
        <w:rPr>
          <w:rFonts w:ascii="Times New Roman" w:hAnsi="Times New Roman" w:cs="Times New Roman"/>
          <w:iCs/>
          <w:noProof/>
          <w:color w:val="000000" w:themeColor="text1"/>
          <w:sz w:val="24"/>
          <w:szCs w:val="24"/>
        </w:rPr>
        <w:t>Asian Journal of Pharmaceutical and Clinical Research</w:t>
      </w:r>
      <w:r w:rsidRPr="0041684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10(2): 343.</w:t>
      </w:r>
    </w:p>
    <w:p w:rsidR="006F4240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Orwa, C </w:t>
      </w:r>
      <w:r w:rsidRPr="0009520C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2009 (World Agroforestry Centre).</w:t>
      </w:r>
      <w:proofErr w:type="gramEnd"/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Agroforestry Database: a tree reference and selection Guide Version 4.0.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Kenya.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World Agroforestry Centre.</w:t>
      </w:r>
      <w:proofErr w:type="gramEnd"/>
    </w:p>
    <w:p w:rsidR="006F4240" w:rsidRPr="005B3026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026">
        <w:rPr>
          <w:rFonts w:ascii="Times New Roman" w:hAnsi="Times New Roman" w:cs="Times New Roman"/>
          <w:sz w:val="24"/>
          <w:szCs w:val="24"/>
        </w:rPr>
        <w:t xml:space="preserve">Prastiwati, R., Rahayu, W. S., Hartanti, D. 2010. </w:t>
      </w:r>
      <w:r w:rsidRPr="005B3026">
        <w:rPr>
          <w:rFonts w:ascii="Times New Roman" w:hAnsi="Times New Roman" w:cs="Times New Roman"/>
          <w:i/>
          <w:sz w:val="24"/>
          <w:szCs w:val="24"/>
        </w:rPr>
        <w:t>Perbandingan Daya Antioksidan Ekstrak Metanol Daun Tembakau (Nicotiana tabacum L.) Dengan Rutin Terhadap Radikal Bebas 1</w:t>
      </w:r>
      <w:proofErr w:type="gramStart"/>
      <w:r w:rsidRPr="005B3026">
        <w:rPr>
          <w:rFonts w:ascii="Times New Roman" w:hAnsi="Times New Roman" w:cs="Times New Roman"/>
          <w:i/>
          <w:sz w:val="24"/>
          <w:szCs w:val="24"/>
        </w:rPr>
        <w:t>,1</w:t>
      </w:r>
      <w:proofErr w:type="gramEnd"/>
      <w:r w:rsidRPr="005B3026">
        <w:rPr>
          <w:rFonts w:ascii="Times New Roman" w:hAnsi="Times New Roman" w:cs="Times New Roman"/>
          <w:i/>
          <w:sz w:val="24"/>
          <w:szCs w:val="24"/>
        </w:rPr>
        <w:t>-diphenil-2-pikrilhidrazil (DPPH)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3026">
        <w:rPr>
          <w:rFonts w:ascii="Times New Roman" w:hAnsi="Times New Roman" w:cs="Times New Roman"/>
          <w:sz w:val="24"/>
          <w:szCs w:val="24"/>
        </w:rPr>
        <w:t>PHARMACY.</w:t>
      </w:r>
      <w:proofErr w:type="gramEnd"/>
      <w:r w:rsidRPr="005B3026">
        <w:rPr>
          <w:rFonts w:ascii="Times New Roman" w:hAnsi="Times New Roman" w:cs="Times New Roman"/>
          <w:sz w:val="24"/>
          <w:szCs w:val="24"/>
        </w:rPr>
        <w:t xml:space="preserve"> 7(1): 5.</w:t>
      </w:r>
    </w:p>
    <w:p w:rsidR="006F4240" w:rsidRPr="003741C3" w:rsidRDefault="006F4240" w:rsidP="006F4240">
      <w:pPr>
        <w:widowControl w:val="0"/>
        <w:autoSpaceDE w:val="0"/>
        <w:autoSpaceDN w:val="0"/>
        <w:adjustRightInd w:val="0"/>
        <w:spacing w:before="120"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741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Ridho, E. Al., Rafiak, S., Sri, W. 2013</w:t>
      </w:r>
      <w:r w:rsidRPr="004B757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. </w:t>
      </w:r>
      <w:proofErr w:type="gramStart"/>
      <w:r w:rsidRPr="004B757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Uji Aktivitas Antioksidan Ekstrak Metanol Buah Lakum Dengan Metode DPPH (2,2</w:t>
      </w:r>
      <w:r w:rsidRPr="004B7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-Difenil-1-Pikrihidrazil).</w:t>
      </w:r>
      <w:proofErr w:type="gramEnd"/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Program Studi Farmasi Fakultas Kedokteran. Universitas Tanjungpura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6F4240" w:rsidRPr="003741C3" w:rsidRDefault="006F4240" w:rsidP="006F4240">
      <w:pPr>
        <w:spacing w:after="0" w:line="360" w:lineRule="auto"/>
        <w:ind w:left="837" w:hanging="8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Rijke E. 2005. </w:t>
      </w:r>
      <w:r w:rsidRPr="003741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Trace-level Determination of Flavonoids and Their Conjugates Application ti Plants of the Leguminosae Family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[disetasi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]. Amsterdam: Universitas Amst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erdam. </w:t>
      </w:r>
    </w:p>
    <w:p w:rsidR="006F4240" w:rsidRDefault="006F4240" w:rsidP="006F4240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Robinson.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 1995, Kandungan </w:t>
      </w:r>
      <w:r w:rsidRPr="003741C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Organik Tumbuhan tinggi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191.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ITB Press.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Bandung.</w:t>
      </w:r>
    </w:p>
    <w:p w:rsidR="006F4240" w:rsidRDefault="006F4240" w:rsidP="006F4240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1C3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Rohman</w:t>
      </w:r>
      <w:r w:rsidRPr="003741C3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id-ID"/>
        </w:rPr>
        <w:t xml:space="preserve">, 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Abdul. </w:t>
      </w:r>
      <w:r w:rsidRPr="003741C3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2007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Kimia Farmasi Analisis.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Yogyakarta: Pustaka Pelajar</w:t>
      </w:r>
    </w:p>
    <w:p w:rsidR="006F4240" w:rsidRPr="00353753" w:rsidRDefault="006F4240" w:rsidP="006F4240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30E26">
        <w:rPr>
          <w:rFonts w:ascii="Times New Roman" w:hAnsi="Times New Roman" w:cs="Times New Roman"/>
          <w:sz w:val="24"/>
          <w:szCs w:val="24"/>
        </w:rPr>
        <w:lastRenderedPageBreak/>
        <w:t xml:space="preserve">Saefudin, Marusin, S., Chaul. 2013. </w:t>
      </w:r>
      <w:r w:rsidRPr="00C30E26">
        <w:rPr>
          <w:rFonts w:ascii="Times New Roman" w:hAnsi="Times New Roman" w:cs="Times New Roman"/>
          <w:i/>
          <w:sz w:val="24"/>
          <w:szCs w:val="24"/>
        </w:rPr>
        <w:t>Aktivitas Antioksidan Pada Enam Jenis</w:t>
      </w:r>
      <w:r w:rsidRPr="00C30E2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C30E26">
        <w:rPr>
          <w:rFonts w:ascii="Times New Roman" w:hAnsi="Times New Roman" w:cs="Times New Roman"/>
          <w:i/>
          <w:sz w:val="24"/>
          <w:szCs w:val="24"/>
        </w:rPr>
        <w:t>Tumbuhan</w:t>
      </w:r>
      <w:r w:rsidRPr="00C30E2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C30E26">
        <w:rPr>
          <w:rFonts w:ascii="Times New Roman" w:hAnsi="Times New Roman" w:cs="Times New Roman"/>
          <w:i/>
          <w:sz w:val="24"/>
          <w:szCs w:val="24"/>
        </w:rPr>
        <w:t xml:space="preserve">Sterculiaceae. </w:t>
      </w:r>
      <w:r w:rsidRPr="00C30E26">
        <w:rPr>
          <w:rFonts w:ascii="Times New Roman" w:hAnsi="Times New Roman" w:cs="Times New Roman"/>
          <w:sz w:val="24"/>
          <w:szCs w:val="24"/>
        </w:rPr>
        <w:t xml:space="preserve">Jurnal Penelitian Hasil Hutan. </w:t>
      </w:r>
      <w:proofErr w:type="gramStart"/>
      <w:r w:rsidRPr="00C30E26">
        <w:rPr>
          <w:rFonts w:ascii="Times New Roman" w:hAnsi="Times New Roman" w:cs="Times New Roman"/>
          <w:sz w:val="24"/>
          <w:szCs w:val="24"/>
        </w:rPr>
        <w:t>31(2)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6F4240" w:rsidRPr="00416848" w:rsidRDefault="006F4240" w:rsidP="006F4240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Saifudin, S. 2014. </w:t>
      </w:r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Senyawa Alam Metabolit Sekunder, Teori, Konsep dan Teknik Pemurnian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Yogyakarta.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UMS CV. Budi Utama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6F4240" w:rsidRPr="003741C3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Sastroharmidjojo, H. 1985. </w:t>
      </w:r>
      <w:proofErr w:type="gramStart"/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Spektroskopi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Liberty</w:t>
      </w:r>
    </w:p>
    <w:p w:rsidR="006F4240" w:rsidRPr="003741C3" w:rsidRDefault="006F4240" w:rsidP="006F4240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Shadia, El-Aziz, Omer, &amp; Sabra.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2007. </w:t>
      </w:r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Clemical Composition of Ocinum americanum Essential Oil and Its Biological Effect Againts Agrotis ipssilon, (Lepidoptera: Noctuidae). 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Resech Journal of Agriculture and Biological Sciences, 3 (6).</w:t>
      </w:r>
      <w:proofErr w:type="gramEnd"/>
    </w:p>
    <w:p w:rsidR="006F4240" w:rsidRPr="003741C3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3741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Silalahi, J. 2006. </w:t>
      </w:r>
      <w:r w:rsidRPr="003741C3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Makanan Fungsional</w:t>
      </w:r>
      <w:r w:rsidRPr="003741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Yogyakarta: Kansius.</w:t>
      </w:r>
    </w:p>
    <w:p w:rsidR="006F4240" w:rsidRPr="003741C3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Taiz, L dan 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. Zeiger.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1998. </w:t>
      </w:r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Plant Physiology.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Massachuset.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Sinnuer Associates.</w:t>
      </w:r>
      <w:proofErr w:type="gramEnd"/>
    </w:p>
    <w:p w:rsidR="006F4240" w:rsidRPr="003741C3" w:rsidRDefault="006F4240" w:rsidP="006F4240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Tamat, S. R., T. Wikanta dan L.S. Maulina. 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2007. </w:t>
      </w:r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Aktivitas Antioksidan dan Toksisitas Senyawa Bioaktif dari Ekstrak Rumput Laut Hijau Ulva reticulata Forsskal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Jurnal Ilmu Kefarmasian Indonesia, 5 (1): 31-35.</w:t>
      </w:r>
    </w:p>
    <w:p w:rsidR="006F4240" w:rsidRDefault="006F4240" w:rsidP="006F4240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Tyler, V.E, dkk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(1988). </w:t>
      </w:r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Pharmacognosy.</w:t>
      </w:r>
      <w:proofErr w:type="gramEnd"/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Ninth Edition.</w:t>
      </w:r>
      <w:proofErr w:type="gramEnd"/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Lea and Febiger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Philadelphia.</w:t>
      </w:r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Pages.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57-59, 67, 77-78,186-187.</w:t>
      </w:r>
      <w:proofErr w:type="gramEnd"/>
    </w:p>
    <w:p w:rsidR="006F4240" w:rsidRPr="00353753" w:rsidRDefault="006F4240" w:rsidP="006F4240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E102A4">
        <w:rPr>
          <w:rFonts w:ascii="Times New Roman" w:hAnsi="Times New Roman" w:cs="Times New Roman"/>
          <w:sz w:val="24"/>
          <w:szCs w:val="24"/>
        </w:rPr>
        <w:t>WHO.</w:t>
      </w:r>
      <w:proofErr w:type="gramEnd"/>
      <w:r w:rsidRPr="00E102A4">
        <w:rPr>
          <w:rFonts w:ascii="Times New Roman" w:hAnsi="Times New Roman" w:cs="Times New Roman"/>
          <w:sz w:val="24"/>
          <w:szCs w:val="24"/>
        </w:rPr>
        <w:t xml:space="preserve"> 1998. </w:t>
      </w:r>
      <w:r w:rsidRPr="00E102A4">
        <w:rPr>
          <w:rFonts w:ascii="Times New Roman" w:hAnsi="Times New Roman" w:cs="Times New Roman"/>
          <w:i/>
          <w:iCs/>
          <w:sz w:val="24"/>
          <w:szCs w:val="24"/>
        </w:rPr>
        <w:t xml:space="preserve">Quality Control Methods for Medicinal Plant Materials. </w:t>
      </w:r>
      <w:r w:rsidRPr="00E102A4">
        <w:rPr>
          <w:rFonts w:ascii="Times New Roman" w:hAnsi="Times New Roman" w:cs="Times New Roman"/>
          <w:sz w:val="24"/>
          <w:szCs w:val="24"/>
        </w:rPr>
        <w:t>Switzerland: World Health Organization Geneva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F4240" w:rsidRDefault="006F4240" w:rsidP="006F424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Winarsi, Hery, 2007.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74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Antioksidan Alami dan Radikal Bebas.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Yogyakarta.</w:t>
      </w:r>
      <w:proofErr w:type="gramEnd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741C3">
        <w:rPr>
          <w:rFonts w:ascii="Times New Roman" w:hAnsi="Times New Roman" w:cs="Times New Roman"/>
          <w:color w:val="000000" w:themeColor="text1"/>
          <w:sz w:val="24"/>
          <w:szCs w:val="24"/>
        </w:rPr>
        <w:t>Kanisius.</w:t>
      </w:r>
      <w:proofErr w:type="gramEnd"/>
    </w:p>
    <w:p w:rsidR="006F4240" w:rsidRPr="00121222" w:rsidRDefault="006F4240" w:rsidP="006F4240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21222">
        <w:rPr>
          <w:rFonts w:ascii="Times New Roman" w:hAnsi="Times New Roman" w:cs="Times New Roman"/>
          <w:sz w:val="24"/>
          <w:szCs w:val="24"/>
          <w:lang w:val="id-ID"/>
        </w:rPr>
        <w:t>Yefrida; Mega U.; Umiati, L.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2014 </w:t>
      </w:r>
      <w:r w:rsidRPr="0012122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121222">
        <w:rPr>
          <w:rFonts w:ascii="Times New Roman" w:hAnsi="Times New Roman" w:cs="Times New Roman"/>
          <w:i/>
          <w:sz w:val="24"/>
          <w:szCs w:val="24"/>
          <w:lang w:val="id-ID"/>
        </w:rPr>
        <w:t>Validasi metoda penentuan antioksidan total (dihitung sebagai asam sitrat) dalam sampel jeruk secara Spektofotometri dengan menggunakan oksidator FeCl</w:t>
      </w:r>
      <w:r w:rsidRPr="00121222">
        <w:rPr>
          <w:rFonts w:ascii="Times New Roman" w:hAnsi="Times New Roman" w:cs="Times New Roman"/>
          <w:sz w:val="24"/>
          <w:szCs w:val="24"/>
          <w:lang w:val="id-ID"/>
        </w:rPr>
        <w:t xml:space="preserve">; </w:t>
      </w:r>
      <w:r w:rsidRPr="00DC0899">
        <w:rPr>
          <w:rFonts w:ascii="Times New Roman" w:hAnsi="Times New Roman" w:cs="Times New Roman"/>
          <w:iCs/>
          <w:sz w:val="24"/>
          <w:szCs w:val="24"/>
          <w:lang w:val="id-ID"/>
        </w:rPr>
        <w:t>Jurnal Riset Kimia.</w:t>
      </w:r>
    </w:p>
    <w:p w:rsidR="006F4240" w:rsidRPr="00F71176" w:rsidRDefault="006F4240" w:rsidP="006F42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CF" w:rsidRPr="006F4240" w:rsidRDefault="0009448E" w:rsidP="006F4240">
      <w:bookmarkStart w:id="0" w:name="_GoBack"/>
      <w:bookmarkEnd w:id="0"/>
      <w:r w:rsidRPr="006F4240">
        <w:t xml:space="preserve"> </w:t>
      </w:r>
    </w:p>
    <w:sectPr w:rsidR="001E6CCF" w:rsidRPr="006F4240" w:rsidSect="00385F9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27604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240" w:rsidRPr="004A075D" w:rsidRDefault="006F424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07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07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07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4A075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F4240" w:rsidRPr="00034D94" w:rsidRDefault="006F4240">
    <w:pPr>
      <w:pStyle w:val="Foo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E" w:rsidRPr="00034D94" w:rsidRDefault="006F4240" w:rsidP="00034D94">
    <w:pPr>
      <w:pStyle w:val="Footer"/>
      <w:tabs>
        <w:tab w:val="left" w:pos="7088"/>
      </w:tabs>
      <w:jc w:val="center"/>
      <w:rPr>
        <w:lang w:val="id-ID"/>
      </w:rPr>
    </w:pPr>
    <w:r>
      <w:rPr>
        <w:lang w:val="id-ID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E" w:rsidRPr="008F30F1" w:rsidRDefault="006F4240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  <w:p w:rsidR="00AD797E" w:rsidRPr="00034D94" w:rsidRDefault="006F4240">
    <w:pPr>
      <w:pStyle w:val="Footer"/>
      <w:rPr>
        <w:lang w:val="id-ID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E" w:rsidRPr="00067F1A" w:rsidRDefault="006F4240" w:rsidP="00067F1A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40" w:rsidRPr="00FB0D66" w:rsidRDefault="006F4240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6F4240" w:rsidRDefault="006F4240" w:rsidP="00034D94">
    <w:pPr>
      <w:pStyle w:val="Header"/>
      <w:tabs>
        <w:tab w:val="left" w:pos="6096"/>
        <w:tab w:val="left" w:pos="708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E" w:rsidRDefault="006F4240" w:rsidP="00034D94">
    <w:pPr>
      <w:pStyle w:val="Header"/>
      <w:tabs>
        <w:tab w:val="left" w:pos="6096"/>
        <w:tab w:val="left" w:pos="70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55"/>
    <w:multiLevelType w:val="multilevel"/>
    <w:tmpl w:val="30989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59275A"/>
    <w:multiLevelType w:val="hybridMultilevel"/>
    <w:tmpl w:val="EB861E88"/>
    <w:lvl w:ilvl="0" w:tplc="7632D7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61256"/>
    <w:multiLevelType w:val="hybridMultilevel"/>
    <w:tmpl w:val="51D0F93E"/>
    <w:lvl w:ilvl="0" w:tplc="E020BA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00D2"/>
    <w:multiLevelType w:val="multilevel"/>
    <w:tmpl w:val="313666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41560C"/>
    <w:multiLevelType w:val="hybridMultilevel"/>
    <w:tmpl w:val="3CFC1D0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7C5A9B"/>
    <w:multiLevelType w:val="multilevel"/>
    <w:tmpl w:val="E702C4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D93686"/>
    <w:multiLevelType w:val="multilevel"/>
    <w:tmpl w:val="38F2E6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0724F4"/>
    <w:multiLevelType w:val="multilevel"/>
    <w:tmpl w:val="A9441C2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7D72FBB"/>
    <w:multiLevelType w:val="multilevel"/>
    <w:tmpl w:val="E702C4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45553A3"/>
    <w:multiLevelType w:val="hybridMultilevel"/>
    <w:tmpl w:val="13CA7F2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D20BF7"/>
    <w:multiLevelType w:val="hybridMultilevel"/>
    <w:tmpl w:val="317E1D2A"/>
    <w:lvl w:ilvl="0" w:tplc="2EB89204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6F5"/>
    <w:multiLevelType w:val="hybridMultilevel"/>
    <w:tmpl w:val="CA7CAB22"/>
    <w:lvl w:ilvl="0" w:tplc="D7F2F0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F1519B"/>
    <w:multiLevelType w:val="multilevel"/>
    <w:tmpl w:val="4A0293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A41143F"/>
    <w:multiLevelType w:val="multilevel"/>
    <w:tmpl w:val="96629C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>
    <w:nsid w:val="3CCF1DD4"/>
    <w:multiLevelType w:val="multilevel"/>
    <w:tmpl w:val="E702C4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ECB16BD"/>
    <w:multiLevelType w:val="multilevel"/>
    <w:tmpl w:val="E702C4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FA24621"/>
    <w:multiLevelType w:val="hybridMultilevel"/>
    <w:tmpl w:val="3642E25A"/>
    <w:lvl w:ilvl="0" w:tplc="5D9462E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170F2"/>
    <w:multiLevelType w:val="multilevel"/>
    <w:tmpl w:val="361A0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18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2B1BDD"/>
    <w:multiLevelType w:val="multilevel"/>
    <w:tmpl w:val="1E6A2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7203E8B"/>
    <w:multiLevelType w:val="multilevel"/>
    <w:tmpl w:val="E702C4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7CD2F03"/>
    <w:multiLevelType w:val="multilevel"/>
    <w:tmpl w:val="B81CA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9002BBF"/>
    <w:multiLevelType w:val="hybridMultilevel"/>
    <w:tmpl w:val="0916F808"/>
    <w:lvl w:ilvl="0" w:tplc="809C5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A09B8"/>
    <w:multiLevelType w:val="multilevel"/>
    <w:tmpl w:val="B5F641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1B51A91"/>
    <w:multiLevelType w:val="multilevel"/>
    <w:tmpl w:val="E702C4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4D1627B"/>
    <w:multiLevelType w:val="multilevel"/>
    <w:tmpl w:val="60EA73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95C330B"/>
    <w:multiLevelType w:val="hybridMultilevel"/>
    <w:tmpl w:val="9AD08CA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DC62CE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E3F2D"/>
    <w:multiLevelType w:val="multilevel"/>
    <w:tmpl w:val="F2FC70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BDA462C"/>
    <w:multiLevelType w:val="multilevel"/>
    <w:tmpl w:val="82208254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9">
    <w:nsid w:val="6D9828A6"/>
    <w:multiLevelType w:val="multilevel"/>
    <w:tmpl w:val="95044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0B80FA7"/>
    <w:multiLevelType w:val="multilevel"/>
    <w:tmpl w:val="7E3C61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EA66C43"/>
    <w:multiLevelType w:val="hybridMultilevel"/>
    <w:tmpl w:val="BE50B248"/>
    <w:lvl w:ilvl="0" w:tplc="011CC9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DD3D3F"/>
    <w:multiLevelType w:val="hybridMultilevel"/>
    <w:tmpl w:val="49B403E2"/>
    <w:lvl w:ilvl="0" w:tplc="56902A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19"/>
  </w:num>
  <w:num w:numId="8">
    <w:abstractNumId w:val="27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9"/>
  </w:num>
  <w:num w:numId="13">
    <w:abstractNumId w:val="9"/>
  </w:num>
  <w:num w:numId="14">
    <w:abstractNumId w:val="0"/>
  </w:num>
  <w:num w:numId="15">
    <w:abstractNumId w:val="21"/>
  </w:num>
  <w:num w:numId="16">
    <w:abstractNumId w:val="14"/>
  </w:num>
  <w:num w:numId="17">
    <w:abstractNumId w:val="25"/>
  </w:num>
  <w:num w:numId="18">
    <w:abstractNumId w:val="31"/>
  </w:num>
  <w:num w:numId="19">
    <w:abstractNumId w:val="7"/>
  </w:num>
  <w:num w:numId="20">
    <w:abstractNumId w:val="22"/>
  </w:num>
  <w:num w:numId="21">
    <w:abstractNumId w:val="15"/>
  </w:num>
  <w:num w:numId="22">
    <w:abstractNumId w:val="30"/>
  </w:num>
  <w:num w:numId="23">
    <w:abstractNumId w:val="12"/>
  </w:num>
  <w:num w:numId="24">
    <w:abstractNumId w:val="5"/>
  </w:num>
  <w:num w:numId="25">
    <w:abstractNumId w:val="23"/>
  </w:num>
  <w:num w:numId="26">
    <w:abstractNumId w:val="32"/>
  </w:num>
  <w:num w:numId="27">
    <w:abstractNumId w:val="20"/>
  </w:num>
  <w:num w:numId="28">
    <w:abstractNumId w:val="16"/>
  </w:num>
  <w:num w:numId="29">
    <w:abstractNumId w:val="2"/>
  </w:num>
  <w:num w:numId="30">
    <w:abstractNumId w:val="28"/>
  </w:num>
  <w:num w:numId="31">
    <w:abstractNumId w:val="6"/>
  </w:num>
  <w:num w:numId="32">
    <w:abstractNumId w:val="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69"/>
    <w:rsid w:val="0009448E"/>
    <w:rsid w:val="00104869"/>
    <w:rsid w:val="001E6CCF"/>
    <w:rsid w:val="001F7B2D"/>
    <w:rsid w:val="0035268A"/>
    <w:rsid w:val="00385F99"/>
    <w:rsid w:val="005A0E49"/>
    <w:rsid w:val="006F4240"/>
    <w:rsid w:val="008A26E6"/>
    <w:rsid w:val="009B707F"/>
    <w:rsid w:val="00C4107C"/>
    <w:rsid w:val="00E31A37"/>
    <w:rsid w:val="00E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69"/>
  </w:style>
  <w:style w:type="paragraph" w:styleId="Footer">
    <w:name w:val="footer"/>
    <w:basedOn w:val="Normal"/>
    <w:link w:val="FooterChar"/>
    <w:uiPriority w:val="99"/>
    <w:unhideWhenUsed/>
    <w:rsid w:val="00104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69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31A37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E31A37"/>
  </w:style>
  <w:style w:type="paragraph" w:customStyle="1" w:styleId="Default">
    <w:name w:val="Default"/>
    <w:rsid w:val="001F7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8A26E6"/>
    <w:pPr>
      <w:spacing w:after="0" w:line="48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8A26E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8A26E6"/>
  </w:style>
  <w:style w:type="paragraph" w:styleId="NoSpacing">
    <w:name w:val="No Spacing"/>
    <w:link w:val="NoSpacingChar"/>
    <w:uiPriority w:val="1"/>
    <w:qFormat/>
    <w:rsid w:val="008A26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E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F42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69"/>
  </w:style>
  <w:style w:type="paragraph" w:styleId="Footer">
    <w:name w:val="footer"/>
    <w:basedOn w:val="Normal"/>
    <w:link w:val="FooterChar"/>
    <w:uiPriority w:val="99"/>
    <w:unhideWhenUsed/>
    <w:rsid w:val="00104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69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31A37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E31A37"/>
  </w:style>
  <w:style w:type="paragraph" w:customStyle="1" w:styleId="Default">
    <w:name w:val="Default"/>
    <w:rsid w:val="001F7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8A26E6"/>
    <w:pPr>
      <w:spacing w:after="0" w:line="48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8A26E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8A26E6"/>
  </w:style>
  <w:style w:type="paragraph" w:styleId="NoSpacing">
    <w:name w:val="No Spacing"/>
    <w:link w:val="NoSpacingChar"/>
    <w:uiPriority w:val="1"/>
    <w:qFormat/>
    <w:rsid w:val="008A26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E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F42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2020-10-06T04:52:00Z</dcterms:created>
  <dcterms:modified xsi:type="dcterms:W3CDTF">2020-10-06T04:52:00Z</dcterms:modified>
</cp:coreProperties>
</file>