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8E" w:rsidRDefault="0009448E" w:rsidP="000944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09448E" w:rsidRPr="00005D85" w:rsidRDefault="0009448E" w:rsidP="000944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8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EDA3B" wp14:editId="05A6E17A">
                <wp:simplePos x="0" y="0"/>
                <wp:positionH relativeFrom="margin">
                  <wp:posOffset>-918585</wp:posOffset>
                </wp:positionH>
                <wp:positionV relativeFrom="paragraph">
                  <wp:posOffset>333776</wp:posOffset>
                </wp:positionV>
                <wp:extent cx="6639060" cy="35283"/>
                <wp:effectExtent l="0" t="0" r="28575" b="222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9060" cy="3528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2.35pt,26.3pt" to="450.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005D8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4C934" wp14:editId="1447BF76">
                <wp:simplePos x="0" y="0"/>
                <wp:positionH relativeFrom="column">
                  <wp:posOffset>-935355</wp:posOffset>
                </wp:positionH>
                <wp:positionV relativeFrom="paragraph">
                  <wp:posOffset>285750</wp:posOffset>
                </wp:positionV>
                <wp:extent cx="6648450" cy="47625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47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5pt,22.5pt" to="449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005D85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09448E" w:rsidRDefault="0009448E" w:rsidP="0009448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448E" w:rsidRDefault="0009448E" w:rsidP="0009448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TANDA PERSETUJUAN SKRIPSI</w:t>
      </w:r>
    </w:p>
    <w:p w:rsidR="0009448E" w:rsidRDefault="0009448E" w:rsidP="0009448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: Siti Sahara Lubis</w:t>
      </w:r>
    </w:p>
    <w:p w:rsidR="0009448E" w:rsidRDefault="0009448E" w:rsidP="0009448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: 182114109</w:t>
      </w:r>
    </w:p>
    <w:p w:rsidR="0009448E" w:rsidRDefault="0009448E" w:rsidP="0009448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Fakultas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: Farmasi</w:t>
      </w:r>
    </w:p>
    <w:p w:rsidR="0009448E" w:rsidRDefault="0009448E" w:rsidP="0009448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: Sarjana Farmasi</w:t>
      </w:r>
    </w:p>
    <w:p w:rsidR="0009448E" w:rsidRDefault="0009448E" w:rsidP="0009448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Jenjang Pendidikan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: Strata Satu (S-1)</w:t>
      </w:r>
    </w:p>
    <w:p w:rsidR="0009448E" w:rsidRPr="004F1FD9" w:rsidRDefault="0009448E" w:rsidP="0009448E">
      <w:pPr>
        <w:spacing w:after="0" w:line="360" w:lineRule="auto"/>
        <w:ind w:left="2268" w:hanging="22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Judul Skripsi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 xml:space="preserve">: </w:t>
      </w:r>
      <w:proofErr w:type="spellStart"/>
      <w:r w:rsidRPr="004F1FD9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Pr="004F1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FD9">
        <w:rPr>
          <w:rFonts w:ascii="Times New Roman" w:hAnsi="Times New Roman" w:cs="Times New Roman"/>
          <w:b/>
          <w:sz w:val="24"/>
          <w:szCs w:val="24"/>
        </w:rPr>
        <w:t>Antioksidan</w:t>
      </w:r>
      <w:proofErr w:type="spellEnd"/>
      <w:r w:rsidRPr="004F1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FD9"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 w:rsidRPr="004F1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FD9">
        <w:rPr>
          <w:rFonts w:ascii="Times New Roman" w:hAnsi="Times New Roman" w:cs="Times New Roman"/>
          <w:b/>
          <w:sz w:val="24"/>
          <w:szCs w:val="24"/>
        </w:rPr>
        <w:t>Etanol</w:t>
      </w:r>
      <w:proofErr w:type="spellEnd"/>
      <w:r w:rsidRPr="004F1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FD9">
        <w:rPr>
          <w:rFonts w:ascii="Times New Roman" w:hAnsi="Times New Roman" w:cs="Times New Roman"/>
          <w:b/>
          <w:sz w:val="24"/>
          <w:szCs w:val="24"/>
        </w:rPr>
        <w:t>Daun</w:t>
      </w:r>
      <w:proofErr w:type="spellEnd"/>
      <w:r w:rsidRPr="004F1FD9">
        <w:rPr>
          <w:rFonts w:ascii="Times New Roman" w:hAnsi="Times New Roman" w:cs="Times New Roman"/>
          <w:b/>
          <w:sz w:val="24"/>
          <w:szCs w:val="24"/>
        </w:rPr>
        <w:t xml:space="preserve"> Durian </w:t>
      </w:r>
      <w:r w:rsidRPr="004F1FD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4F1FD9">
        <w:rPr>
          <w:rFonts w:ascii="Times New Roman" w:hAnsi="Times New Roman" w:cs="Times New Roman"/>
          <w:b/>
          <w:i/>
          <w:sz w:val="24"/>
          <w:szCs w:val="24"/>
        </w:rPr>
        <w:t>Durio</w:t>
      </w:r>
      <w:proofErr w:type="spellEnd"/>
      <w:r w:rsidRPr="004F1F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1FD9">
        <w:rPr>
          <w:rFonts w:ascii="Times New Roman" w:hAnsi="Times New Roman" w:cs="Times New Roman"/>
          <w:b/>
          <w:i/>
          <w:sz w:val="24"/>
          <w:szCs w:val="24"/>
        </w:rPr>
        <w:t>zibethinus</w:t>
      </w:r>
      <w:proofErr w:type="spellEnd"/>
      <w:r w:rsidRPr="004F1F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1FD9">
        <w:rPr>
          <w:rFonts w:ascii="Times New Roman" w:hAnsi="Times New Roman" w:cs="Times New Roman"/>
          <w:b/>
          <w:sz w:val="24"/>
          <w:szCs w:val="24"/>
        </w:rPr>
        <w:t>M</w:t>
      </w:r>
      <w:r w:rsidRPr="004F1FD9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proofErr w:type="spellStart"/>
      <w:r w:rsidRPr="004F1FD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4F1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FD9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4F1FD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4F1FD9">
        <w:rPr>
          <w:rFonts w:ascii="Times New Roman" w:hAnsi="Times New Roman" w:cs="Times New Roman"/>
          <w:b/>
          <w:sz w:val="24"/>
          <w:szCs w:val="24"/>
        </w:rPr>
        <w:t xml:space="preserve">DPPH </w:t>
      </w:r>
      <w:r w:rsidRPr="004F1FD9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Pr="004F1FD9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4F1FD9">
        <w:rPr>
          <w:rFonts w:ascii="Times New Roman" w:hAnsi="Times New Roman" w:cs="Times New Roman"/>
          <w:b/>
          <w:sz w:val="24"/>
          <w:szCs w:val="24"/>
        </w:rPr>
        <w:t>,1</w:t>
      </w:r>
      <w:proofErr w:type="gramEnd"/>
      <w:r w:rsidRPr="004F1FD9">
        <w:rPr>
          <w:rFonts w:ascii="Times New Roman" w:hAnsi="Times New Roman" w:cs="Times New Roman"/>
          <w:b/>
          <w:sz w:val="24"/>
          <w:szCs w:val="24"/>
        </w:rPr>
        <w:t>-difenil-2-pikrilhidrazil</w:t>
      </w:r>
      <w:r w:rsidRPr="004F1FD9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09448E" w:rsidRDefault="0009448E" w:rsidP="0009448E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448E" w:rsidRDefault="0009448E" w:rsidP="0009448E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448E" w:rsidRDefault="0009448E" w:rsidP="0009448E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Pembimbing 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Pembimbing II</w:t>
      </w:r>
    </w:p>
    <w:p w:rsidR="0009448E" w:rsidRDefault="0009448E" w:rsidP="000944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9448E" w:rsidRDefault="0009448E" w:rsidP="000944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9448E" w:rsidRPr="004F1FD9" w:rsidRDefault="0009448E" w:rsidP="000944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9448E" w:rsidRPr="00137120" w:rsidRDefault="0009448E" w:rsidP="000944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lang w:val="id-ID"/>
        </w:rPr>
        <w:t>apt</w:t>
      </w:r>
      <w:proofErr w:type="gramEnd"/>
      <w:r>
        <w:rPr>
          <w:rFonts w:ascii="Times New Roman" w:hAnsi="Times New Roman" w:cs="Times New Roman"/>
          <w:b/>
          <w:sz w:val="24"/>
          <w:lang w:val="id-ID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Debi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Meilani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</w:rPr>
        <w:tab/>
        <w:t xml:space="preserve">        (</w:t>
      </w:r>
      <w:proofErr w:type="gramStart"/>
      <w:r>
        <w:rPr>
          <w:rFonts w:ascii="Times New Roman" w:hAnsi="Times New Roman" w:cs="Times New Roman"/>
          <w:b/>
          <w:sz w:val="24"/>
          <w:lang w:val="id-ID"/>
        </w:rPr>
        <w:t>apt</w:t>
      </w:r>
      <w:proofErr w:type="gramEnd"/>
      <w:r>
        <w:rPr>
          <w:rFonts w:ascii="Times New Roman" w:hAnsi="Times New Roman" w:cs="Times New Roman"/>
          <w:b/>
          <w:sz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Syarifah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Nadia,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</w:rPr>
        <w:t>)</w:t>
      </w:r>
    </w:p>
    <w:p w:rsidR="0009448E" w:rsidRDefault="0009448E" w:rsidP="0009448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Penguji</w:t>
      </w:r>
    </w:p>
    <w:p w:rsidR="0009448E" w:rsidRDefault="0009448E" w:rsidP="000944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9448E" w:rsidRDefault="0009448E" w:rsidP="000944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9448E" w:rsidRDefault="0009448E" w:rsidP="000944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9448E" w:rsidRPr="004F1FD9" w:rsidRDefault="0009448E" w:rsidP="000944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(Ricky Andi Syahputra M.Sc.)</w:t>
      </w:r>
    </w:p>
    <w:p w:rsidR="0009448E" w:rsidRDefault="0009448E" w:rsidP="000944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9448E" w:rsidRDefault="0009448E" w:rsidP="0009448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DIUJI PADA TANGGAL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:</w:t>
      </w:r>
    </w:p>
    <w:p w:rsidR="0009448E" w:rsidRDefault="0009448E" w:rsidP="0009448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YUDISIUM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:</w:t>
      </w:r>
    </w:p>
    <w:p w:rsidR="0009448E" w:rsidRDefault="0009448E" w:rsidP="0009448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Panitia Ujian</w:t>
      </w:r>
    </w:p>
    <w:p w:rsidR="0009448E" w:rsidRDefault="0009448E" w:rsidP="0009448E">
      <w:pPr>
        <w:spacing w:after="0" w:line="48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   Ketua,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Sekretaris,</w:t>
      </w:r>
    </w:p>
    <w:p w:rsidR="0009448E" w:rsidRDefault="0009448E" w:rsidP="000944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9448E" w:rsidRDefault="0009448E" w:rsidP="0009448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1E6CCF" w:rsidRPr="0009448E" w:rsidRDefault="0009448E" w:rsidP="0009448E">
      <w:pPr>
        <w:spacing w:after="0" w:line="480" w:lineRule="auto"/>
        <w:ind w:left="-1134" w:right="-568"/>
        <w:jc w:val="center"/>
      </w:pPr>
      <w:r w:rsidRPr="004F1FD9">
        <w:rPr>
          <w:rFonts w:ascii="Times New Roman" w:hAnsi="Times New Roman"/>
          <w:b/>
          <w:sz w:val="24"/>
          <w:szCs w:val="24"/>
          <w:lang w:val="id-ID"/>
        </w:rPr>
        <w:t>(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Dr. KRT. Hardi Mulyono K. Surbakti)        </w:t>
      </w:r>
      <w:r w:rsidRPr="004F1FD9">
        <w:rPr>
          <w:rFonts w:ascii="Times New Roman" w:hAnsi="Times New Roman"/>
          <w:b/>
          <w:sz w:val="24"/>
          <w:szCs w:val="24"/>
          <w:lang w:val="id-ID"/>
        </w:rPr>
        <w:t>(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apt. </w:t>
      </w:r>
      <w:r w:rsidRPr="004F1FD9">
        <w:rPr>
          <w:rFonts w:ascii="Times New Roman" w:hAnsi="Times New Roman"/>
          <w:b/>
          <w:sz w:val="24"/>
          <w:szCs w:val="24"/>
          <w:lang w:val="id-ID"/>
        </w:rPr>
        <w:t xml:space="preserve">Minda Sari Lubis, </w:t>
      </w:r>
      <w:r>
        <w:rPr>
          <w:rFonts w:ascii="Times New Roman" w:hAnsi="Times New Roman"/>
          <w:b/>
          <w:sz w:val="24"/>
          <w:szCs w:val="24"/>
          <w:lang w:val="id-ID"/>
        </w:rPr>
        <w:t>S.Farm., M.Si.)</w:t>
      </w:r>
      <w:bookmarkStart w:id="0" w:name="_GoBack"/>
      <w:bookmarkEnd w:id="0"/>
      <w:r w:rsidRPr="0009448E">
        <w:t xml:space="preserve"> </w:t>
      </w:r>
    </w:p>
    <w:sectPr w:rsidR="001E6CCF" w:rsidRPr="0009448E" w:rsidSect="00104869">
      <w:headerReference w:type="default" r:id="rId5"/>
      <w:footerReference w:type="even" r:id="rId6"/>
      <w:footerReference w:type="default" r:id="rId7"/>
      <w:footerReference w:type="firs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E" w:rsidRPr="00034D94" w:rsidRDefault="0009448E" w:rsidP="00034D94">
    <w:pPr>
      <w:pStyle w:val="Footer"/>
      <w:tabs>
        <w:tab w:val="left" w:pos="7088"/>
      </w:tabs>
      <w:jc w:val="center"/>
      <w:rPr>
        <w:lang w:val="id-ID"/>
      </w:rPr>
    </w:pPr>
    <w:r>
      <w:rPr>
        <w:lang w:val="id-ID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E" w:rsidRPr="008F30F1" w:rsidRDefault="0009448E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  <w:p w:rsidR="00AD797E" w:rsidRPr="00034D94" w:rsidRDefault="0009448E">
    <w:pPr>
      <w:pStyle w:val="Footer"/>
      <w:rPr>
        <w:lang w:val="id-I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E" w:rsidRPr="00067F1A" w:rsidRDefault="0009448E" w:rsidP="00067F1A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E" w:rsidRDefault="0009448E" w:rsidP="00034D94">
    <w:pPr>
      <w:pStyle w:val="Header"/>
      <w:tabs>
        <w:tab w:val="left" w:pos="6096"/>
        <w:tab w:val="left" w:pos="70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69"/>
    <w:rsid w:val="0009448E"/>
    <w:rsid w:val="00104869"/>
    <w:rsid w:val="001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69"/>
  </w:style>
  <w:style w:type="paragraph" w:styleId="Footer">
    <w:name w:val="footer"/>
    <w:basedOn w:val="Normal"/>
    <w:link w:val="FooterChar"/>
    <w:uiPriority w:val="99"/>
    <w:unhideWhenUsed/>
    <w:rsid w:val="0010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69"/>
  </w:style>
  <w:style w:type="paragraph" w:styleId="Footer">
    <w:name w:val="footer"/>
    <w:basedOn w:val="Normal"/>
    <w:link w:val="FooterChar"/>
    <w:uiPriority w:val="99"/>
    <w:unhideWhenUsed/>
    <w:rsid w:val="0010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2020-10-06T04:47:00Z</dcterms:created>
  <dcterms:modified xsi:type="dcterms:W3CDTF">2020-10-06T04:47:00Z</dcterms:modified>
</cp:coreProperties>
</file>