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DC" w:rsidRPr="001D5FFE" w:rsidRDefault="003B33DC" w:rsidP="003B3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FC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B33DC" w:rsidRDefault="003B33DC" w:rsidP="003B3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3DC" w:rsidRDefault="003B33DC" w:rsidP="003B33DC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Budiana, N. S. (2013). </w:t>
      </w:r>
      <w:r w:rsidRPr="009607F8">
        <w:rPr>
          <w:rFonts w:ascii="Times New Roman" w:hAnsi="Times New Roman" w:cs="Times New Roman"/>
          <w:i/>
          <w:sz w:val="24"/>
          <w:szCs w:val="24"/>
        </w:rPr>
        <w:t>Buah Ajaib Tumpas Penyakit.</w:t>
      </w:r>
      <w:r>
        <w:rPr>
          <w:rFonts w:ascii="Times New Roman" w:hAnsi="Times New Roman" w:cs="Times New Roman"/>
          <w:sz w:val="24"/>
          <w:szCs w:val="24"/>
        </w:rPr>
        <w:t xml:space="preserve">  Jilid I. Jakarta: Penebar Swadaya. Hal: 7.</w:t>
      </w:r>
    </w:p>
    <w:p w:rsidR="003B33DC" w:rsidRDefault="003B33DC" w:rsidP="003B33DC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B33DC" w:rsidRDefault="003B33DC" w:rsidP="003B33DC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RI. (2008). </w:t>
      </w:r>
      <w:r w:rsidRPr="006B2AE4">
        <w:rPr>
          <w:rFonts w:ascii="Times New Roman" w:hAnsi="Times New Roman" w:cs="Times New Roman"/>
          <w:i/>
          <w:sz w:val="24"/>
          <w:szCs w:val="24"/>
        </w:rPr>
        <w:t>Farmakope Herbal Indonesia</w:t>
      </w:r>
      <w:r>
        <w:rPr>
          <w:rFonts w:ascii="Times New Roman" w:hAnsi="Times New Roman" w:cs="Times New Roman"/>
          <w:sz w:val="24"/>
          <w:szCs w:val="24"/>
        </w:rPr>
        <w:t>. Edisi I. Jakarta: Departemen Kesehatan Republik Indonesia. Hal: 311.</w:t>
      </w:r>
    </w:p>
    <w:p w:rsidR="003B33DC" w:rsidRDefault="003B33DC" w:rsidP="003B33DC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33DC" w:rsidRDefault="003B33DC" w:rsidP="003B33D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Ditjen POM. (1979). </w:t>
      </w:r>
      <w:r w:rsidRPr="00672C73">
        <w:rPr>
          <w:rFonts w:ascii="Times New Roman" w:eastAsia="Times New Roman" w:hAnsi="Times New Roman" w:cs="Times New Roman"/>
          <w:i/>
          <w:sz w:val="24"/>
          <w:szCs w:val="24"/>
        </w:rPr>
        <w:t>Farmakope Indonesia</w:t>
      </w:r>
      <w:r>
        <w:rPr>
          <w:rFonts w:ascii="Times New Roman" w:eastAsia="Times New Roman" w:hAnsi="Times New Roman" w:cs="Times New Roman"/>
          <w:sz w:val="24"/>
          <w:szCs w:val="24"/>
        </w:rPr>
        <w:t>. Edisi Ketiga. Jakarta: Departemen Kesehatan RI. Hal. 33.</w:t>
      </w:r>
    </w:p>
    <w:p w:rsidR="003B33DC" w:rsidRDefault="003B33DC" w:rsidP="003B33D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3DC" w:rsidRDefault="003B33DC" w:rsidP="003B33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C41">
        <w:rPr>
          <w:rFonts w:ascii="Times New Roman" w:hAnsi="Times New Roman" w:cs="Times New Roman"/>
          <w:sz w:val="24"/>
          <w:szCs w:val="24"/>
        </w:rPr>
        <w:t xml:space="preserve">Ditjen POM.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A2C41"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A2C41">
        <w:rPr>
          <w:rFonts w:ascii="Times New Roman" w:hAnsi="Times New Roman" w:cs="Times New Roman"/>
          <w:sz w:val="24"/>
          <w:szCs w:val="24"/>
        </w:rPr>
        <w:t xml:space="preserve">. </w:t>
      </w:r>
      <w:r w:rsidRPr="002A2C41">
        <w:rPr>
          <w:rFonts w:ascii="Times New Roman" w:hAnsi="Times New Roman" w:cs="Times New Roman"/>
          <w:i/>
          <w:iCs/>
          <w:sz w:val="24"/>
          <w:szCs w:val="24"/>
        </w:rPr>
        <w:t>Material Medika Indonesia</w:t>
      </w:r>
      <w:r w:rsidRPr="002A2C41">
        <w:rPr>
          <w:rFonts w:ascii="Times New Roman" w:hAnsi="Times New Roman" w:cs="Times New Roman"/>
          <w:sz w:val="24"/>
          <w:szCs w:val="24"/>
        </w:rPr>
        <w:t xml:space="preserve">. Jilid </w:t>
      </w:r>
      <w:r w:rsidRPr="00AB0085">
        <w:rPr>
          <w:rFonts w:ascii="Times New Roman" w:hAnsi="Times New Roman" w:cs="Times New Roman"/>
          <w:iCs/>
          <w:sz w:val="24"/>
          <w:szCs w:val="24"/>
        </w:rPr>
        <w:t>VI</w:t>
      </w:r>
      <w:r w:rsidRPr="00AB0085">
        <w:rPr>
          <w:rFonts w:ascii="Times New Roman" w:hAnsi="Times New Roman" w:cs="Times New Roman"/>
          <w:sz w:val="24"/>
          <w:szCs w:val="24"/>
        </w:rPr>
        <w:t>.</w:t>
      </w:r>
      <w:r w:rsidRPr="002A2C41">
        <w:rPr>
          <w:rFonts w:ascii="Times New Roman" w:hAnsi="Times New Roman" w:cs="Times New Roman"/>
          <w:sz w:val="24"/>
          <w:szCs w:val="24"/>
        </w:rPr>
        <w:t xml:space="preserve">Jakarta : Departemen </w:t>
      </w:r>
      <w:r w:rsidRPr="002A2C41">
        <w:rPr>
          <w:rFonts w:ascii="Times New Roman" w:hAnsi="Times New Roman" w:cs="Times New Roman"/>
          <w:sz w:val="24"/>
          <w:szCs w:val="24"/>
        </w:rPr>
        <w:tab/>
        <w:t>Kesehatan Republik Indonesia.</w:t>
      </w:r>
    </w:p>
    <w:p w:rsidR="003B33DC" w:rsidRPr="005F777B" w:rsidRDefault="003B33DC" w:rsidP="003B33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3DC" w:rsidRDefault="003B33DC" w:rsidP="003B33D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86D">
        <w:rPr>
          <w:rFonts w:ascii="Times New Roman" w:eastAsia="Times New Roman" w:hAnsi="Times New Roman" w:cs="Times New Roman"/>
          <w:sz w:val="24"/>
          <w:szCs w:val="24"/>
        </w:rPr>
        <w:t xml:space="preserve">Ditjen POM. (2000). </w:t>
      </w:r>
      <w:r w:rsidRPr="00672C73">
        <w:rPr>
          <w:rFonts w:ascii="Times New Roman" w:eastAsia="Times New Roman" w:hAnsi="Times New Roman" w:cs="Times New Roman"/>
          <w:i/>
          <w:sz w:val="24"/>
          <w:szCs w:val="24"/>
        </w:rPr>
        <w:t>Parameter Standar Umum Ekstrak Tumbuhan Obat</w:t>
      </w:r>
      <w:r w:rsidRPr="001C286D">
        <w:rPr>
          <w:rFonts w:ascii="Times New Roman" w:eastAsia="Times New Roman" w:hAnsi="Times New Roman" w:cs="Times New Roman"/>
          <w:sz w:val="24"/>
          <w:szCs w:val="24"/>
        </w:rPr>
        <w:t>. Cetakan Pertama. Jakarta: Departemen Kesehatan RI. Hal. 1, 5, 10-11.</w:t>
      </w:r>
    </w:p>
    <w:p w:rsidR="003B33DC" w:rsidRDefault="003B33DC" w:rsidP="003B33D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3DC" w:rsidRDefault="003B33DC" w:rsidP="003B33D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Fadliya. Supriadi dan Diah, A. W. M. (2018). </w:t>
      </w:r>
      <w:r w:rsidRPr="00892669">
        <w:rPr>
          <w:rFonts w:ascii="Times New Roman" w:eastAsia="Times New Roman" w:hAnsi="Times New Roman" w:cs="Times New Roman"/>
          <w:i/>
          <w:sz w:val="24"/>
          <w:szCs w:val="24"/>
        </w:rPr>
        <w:t xml:space="preserve">Analisis Vitamin C dan Protein Pada Biji Buah Labu Siam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E2FC6">
        <w:rPr>
          <w:rFonts w:ascii="Times New Roman" w:hAnsi="Times New Roman" w:cs="Times New Roman"/>
          <w:sz w:val="24"/>
          <w:szCs w:val="24"/>
        </w:rPr>
        <w:t>(</w:t>
      </w:r>
      <w:r w:rsidRPr="00BE2FC6">
        <w:rPr>
          <w:rFonts w:ascii="Times New Roman" w:hAnsi="Times New Roman" w:cs="Times New Roman"/>
          <w:i/>
          <w:iCs/>
          <w:sz w:val="24"/>
          <w:szCs w:val="24"/>
        </w:rPr>
        <w:t>Sechium Edule</w:t>
      </w:r>
      <w:r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iCs/>
          <w:sz w:val="24"/>
          <w:szCs w:val="24"/>
        </w:rPr>
        <w:t xml:space="preserve"> Jurnal. 7(1). Palu: Universitas Tadulako. Hal: 6.</w:t>
      </w:r>
    </w:p>
    <w:p w:rsidR="003B33DC" w:rsidRDefault="003B33DC" w:rsidP="003B3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3DC" w:rsidRDefault="003B33DC" w:rsidP="003B33DC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Gaol, R.</w:t>
      </w:r>
      <w:r w:rsidRPr="00BE2FC6">
        <w:rPr>
          <w:rFonts w:ascii="Times New Roman" w:hAnsi="Times New Roman" w:cs="Times New Roman"/>
          <w:sz w:val="24"/>
          <w:szCs w:val="24"/>
        </w:rPr>
        <w:t xml:space="preserve"> I. L., W. Bodhi, dan J. Abidjulu.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E2FC6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E2FC6">
        <w:rPr>
          <w:rFonts w:ascii="Times New Roman" w:hAnsi="Times New Roman" w:cs="Times New Roman"/>
          <w:sz w:val="24"/>
          <w:szCs w:val="24"/>
        </w:rPr>
        <w:t xml:space="preserve">. </w:t>
      </w:r>
      <w:r w:rsidRPr="00672C73">
        <w:rPr>
          <w:rFonts w:ascii="Times New Roman" w:hAnsi="Times New Roman" w:cs="Times New Roman"/>
          <w:i/>
          <w:sz w:val="24"/>
          <w:szCs w:val="24"/>
        </w:rPr>
        <w:t>Uji efektivitas ekstrak etanolkulit buah labu siam</w:t>
      </w:r>
      <w:r w:rsidRPr="00BE2FC6">
        <w:rPr>
          <w:rFonts w:ascii="Times New Roman" w:hAnsi="Times New Roman" w:cs="Times New Roman"/>
          <w:sz w:val="24"/>
          <w:szCs w:val="24"/>
        </w:rPr>
        <w:t xml:space="preserve"> (</w:t>
      </w:r>
      <w:r w:rsidRPr="00BE2FC6">
        <w:rPr>
          <w:rFonts w:ascii="Times New Roman" w:hAnsi="Times New Roman" w:cs="Times New Roman"/>
          <w:i/>
          <w:iCs/>
          <w:sz w:val="24"/>
          <w:szCs w:val="24"/>
        </w:rPr>
        <w:t xml:space="preserve">Sechium Edule </w:t>
      </w:r>
      <w:r w:rsidRPr="00BE2FC6">
        <w:rPr>
          <w:rFonts w:ascii="Times New Roman" w:hAnsi="Times New Roman" w:cs="Times New Roman"/>
          <w:sz w:val="24"/>
          <w:szCs w:val="24"/>
        </w:rPr>
        <w:t xml:space="preserve">(Jacq.) Swartz ) </w:t>
      </w:r>
      <w:r w:rsidRPr="00672C73">
        <w:rPr>
          <w:rFonts w:ascii="Times New Roman" w:hAnsi="Times New Roman" w:cs="Times New Roman"/>
          <w:i/>
          <w:sz w:val="24"/>
          <w:szCs w:val="24"/>
        </w:rPr>
        <w:t xml:space="preserve">sebagai diuretik pada tikus jantan galur Wistar </w:t>
      </w:r>
      <w:r w:rsidRPr="00BE2FC6">
        <w:rPr>
          <w:rFonts w:ascii="Times New Roman" w:hAnsi="Times New Roman" w:cs="Times New Roman"/>
          <w:sz w:val="24"/>
          <w:szCs w:val="24"/>
        </w:rPr>
        <w:t>(</w:t>
      </w:r>
      <w:r w:rsidRPr="00BE2FC6">
        <w:rPr>
          <w:rFonts w:ascii="Times New Roman" w:hAnsi="Times New Roman" w:cs="Times New Roman"/>
          <w:i/>
          <w:iCs/>
          <w:sz w:val="24"/>
          <w:szCs w:val="24"/>
        </w:rPr>
        <w:t>Rattus novergicus</w:t>
      </w:r>
      <w:r w:rsidRPr="00BE2FC6">
        <w:rPr>
          <w:rFonts w:ascii="Times New Roman" w:hAnsi="Times New Roman" w:cs="Times New Roman"/>
          <w:sz w:val="24"/>
          <w:szCs w:val="24"/>
        </w:rPr>
        <w:t xml:space="preserve">). </w:t>
      </w:r>
      <w:r w:rsidRPr="00672C73">
        <w:rPr>
          <w:rFonts w:ascii="Times New Roman" w:hAnsi="Times New Roman" w:cs="Times New Roman"/>
          <w:iCs/>
          <w:sz w:val="24"/>
          <w:szCs w:val="24"/>
        </w:rPr>
        <w:t>Jurnal IlmiahFarmasi</w:t>
      </w:r>
      <w:r w:rsidRPr="00BE2FC6">
        <w:rPr>
          <w:rFonts w:ascii="Times New Roman" w:hAnsi="Times New Roman" w:cs="Times New Roman"/>
          <w:sz w:val="24"/>
          <w:szCs w:val="24"/>
        </w:rPr>
        <w:t>.Manado : FMIPA UNSRAT.</w:t>
      </w:r>
      <w:r>
        <w:rPr>
          <w:rFonts w:ascii="Times New Roman" w:hAnsi="Times New Roman" w:cs="Times New Roman"/>
          <w:sz w:val="24"/>
          <w:szCs w:val="24"/>
        </w:rPr>
        <w:t xml:space="preserve"> Hal: 68.</w:t>
      </w:r>
    </w:p>
    <w:p w:rsidR="003B33DC" w:rsidRDefault="003B33DC" w:rsidP="003B33DC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B33DC" w:rsidRDefault="003B33DC" w:rsidP="003B33DC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Gholib, I. (2012). </w:t>
      </w:r>
      <w:r w:rsidRPr="00672C73">
        <w:rPr>
          <w:rFonts w:ascii="Times New Roman" w:hAnsi="Times New Roman" w:cs="Times New Roman"/>
          <w:i/>
          <w:sz w:val="24"/>
          <w:szCs w:val="24"/>
        </w:rPr>
        <w:t>Kimia Farmasi Analisis</w:t>
      </w:r>
      <w:r w:rsidRPr="00243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Yogyakarta. Pustaka Pelajar.</w:t>
      </w:r>
    </w:p>
    <w:p w:rsidR="003B33DC" w:rsidRDefault="003B33DC" w:rsidP="003B33DC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B33DC" w:rsidRDefault="003B33DC" w:rsidP="003B33DC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E2FC6">
        <w:rPr>
          <w:rFonts w:ascii="Times New Roman" w:hAnsi="Times New Roman" w:cs="Times New Roman"/>
          <w:sz w:val="24"/>
          <w:szCs w:val="24"/>
        </w:rPr>
        <w:t xml:space="preserve">Harborne, J. B.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E2FC6"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E2FC6">
        <w:rPr>
          <w:rFonts w:ascii="Times New Roman" w:hAnsi="Times New Roman" w:cs="Times New Roman"/>
          <w:sz w:val="24"/>
          <w:szCs w:val="24"/>
        </w:rPr>
        <w:t xml:space="preserve">. </w:t>
      </w:r>
      <w:r w:rsidRPr="00BE2FC6">
        <w:rPr>
          <w:rFonts w:ascii="Times New Roman" w:hAnsi="Times New Roman" w:cs="Times New Roman"/>
          <w:i/>
          <w:iCs/>
          <w:sz w:val="24"/>
          <w:szCs w:val="24"/>
        </w:rPr>
        <w:t>Metode Fitokimia Penuntun Cara Modern MenganalisisTumbuhan</w:t>
      </w:r>
      <w:r w:rsidRPr="00BE2FC6">
        <w:rPr>
          <w:rFonts w:ascii="Times New Roman" w:hAnsi="Times New Roman" w:cs="Times New Roman"/>
          <w:sz w:val="24"/>
          <w:szCs w:val="24"/>
        </w:rPr>
        <w:t>. Terjemahan K. Padmawinata &amp; I.Soediro. Bandung: PenerbitITB.</w:t>
      </w:r>
    </w:p>
    <w:p w:rsidR="003B33DC" w:rsidRDefault="003B33DC" w:rsidP="003B33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33DC" w:rsidRDefault="003B33DC" w:rsidP="003B33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Karinda, M. Fatimawati. Citraningtyas, G. (2013). </w:t>
      </w:r>
      <w:r w:rsidRPr="00672C73">
        <w:rPr>
          <w:rFonts w:ascii="Times New Roman" w:hAnsi="Times New Roman" w:cs="Times New Roman"/>
          <w:i/>
          <w:sz w:val="24"/>
          <w:szCs w:val="24"/>
        </w:rPr>
        <w:t>Perbandingan Hasil Penetapan Kadar Vitamin C Mangga Dodol Dengan Menggunakan Metode Spektrofotometri UV-Vis Dan Iodometri</w:t>
      </w:r>
      <w:r w:rsidRPr="00BE2FC6">
        <w:rPr>
          <w:rFonts w:ascii="Times New Roman" w:hAnsi="Times New Roman" w:cs="Times New Roman"/>
          <w:sz w:val="24"/>
          <w:szCs w:val="24"/>
        </w:rPr>
        <w:t>. Jurnal Vol 2. No. 01. Manado: UNSRAT. Hal: 87.</w:t>
      </w:r>
    </w:p>
    <w:p w:rsidR="003B33DC" w:rsidRDefault="003B33DC" w:rsidP="003B33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B33DC" w:rsidRDefault="003B33DC" w:rsidP="003B33D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Kristianti, A. N., N. S. Aminah, M. Tanjung &amp; B. Kurniadi. (2008). </w:t>
      </w:r>
      <w:r w:rsidRPr="00672C73">
        <w:rPr>
          <w:rFonts w:ascii="Times New Roman" w:eastAsia="Times New Roman" w:hAnsi="Times New Roman" w:cs="Times New Roman"/>
          <w:i/>
          <w:sz w:val="24"/>
          <w:szCs w:val="24"/>
        </w:rPr>
        <w:t>Buku Ajar Fitokimia</w:t>
      </w:r>
      <w:r>
        <w:rPr>
          <w:rFonts w:ascii="Times New Roman" w:eastAsia="Times New Roman" w:hAnsi="Times New Roman" w:cs="Times New Roman"/>
          <w:sz w:val="24"/>
          <w:szCs w:val="24"/>
        </w:rPr>
        <w:t>. Surabaya: Airlangga University Press. Hal: 23, 47.</w:t>
      </w:r>
    </w:p>
    <w:p w:rsidR="003B33DC" w:rsidRDefault="003B33DC" w:rsidP="003B33D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3DC" w:rsidRDefault="003B33DC" w:rsidP="003B33D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Majelis Ulama Indonesia. (2018). </w:t>
      </w:r>
      <w:r w:rsidRPr="004D6EBD">
        <w:rPr>
          <w:rFonts w:ascii="Times New Roman" w:eastAsia="Times New Roman" w:hAnsi="Times New Roman" w:cs="Times New Roman"/>
          <w:i/>
          <w:sz w:val="24"/>
          <w:szCs w:val="24"/>
        </w:rPr>
        <w:t>Keputusan Ijtima’ Ulama Komisi Fatwa Se-Indonesia VI</w:t>
      </w:r>
      <w:r>
        <w:rPr>
          <w:rFonts w:ascii="Times New Roman" w:eastAsia="Times New Roman" w:hAnsi="Times New Roman" w:cs="Times New Roman"/>
          <w:sz w:val="24"/>
          <w:szCs w:val="24"/>
        </w:rPr>
        <w:t>. Banjar Baru: Pesantren Al-Falah. Hal: 50-51.</w:t>
      </w:r>
    </w:p>
    <w:p w:rsidR="003B33DC" w:rsidRDefault="003B33DC" w:rsidP="003B33D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3DC" w:rsidRDefault="003B33DC" w:rsidP="003B33DC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E2FC6">
        <w:rPr>
          <w:rFonts w:ascii="Times New Roman" w:hAnsi="Times New Roman" w:cs="Times New Roman"/>
          <w:sz w:val="24"/>
          <w:szCs w:val="24"/>
        </w:rPr>
        <w:t xml:space="preserve">Marliana, S. D., V. Suryanti, dan Suyono. </w:t>
      </w:r>
      <w:r>
        <w:rPr>
          <w:rFonts w:ascii="Times New Roman" w:hAnsi="Times New Roman" w:cs="Times New Roman"/>
          <w:sz w:val="24"/>
          <w:szCs w:val="24"/>
        </w:rPr>
        <w:t>(201</w:t>
      </w:r>
      <w:r w:rsidRPr="00BE2F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E2FC6">
        <w:rPr>
          <w:rFonts w:ascii="Times New Roman" w:hAnsi="Times New Roman" w:cs="Times New Roman"/>
          <w:sz w:val="24"/>
          <w:szCs w:val="24"/>
        </w:rPr>
        <w:t xml:space="preserve">. </w:t>
      </w:r>
      <w:r w:rsidRPr="00672C73">
        <w:rPr>
          <w:rFonts w:ascii="Times New Roman" w:hAnsi="Times New Roman" w:cs="Times New Roman"/>
          <w:i/>
          <w:sz w:val="24"/>
          <w:szCs w:val="24"/>
        </w:rPr>
        <w:t>Skrining fitokimia dan analisis kromatografi lapis tipis komponen kimia buah labu siam</w:t>
      </w:r>
      <w:r w:rsidRPr="00BE2FC6">
        <w:rPr>
          <w:rFonts w:ascii="Times New Roman" w:hAnsi="Times New Roman" w:cs="Times New Roman"/>
          <w:sz w:val="24"/>
          <w:szCs w:val="24"/>
        </w:rPr>
        <w:t xml:space="preserve"> (</w:t>
      </w:r>
      <w:r w:rsidRPr="00BE2FC6">
        <w:rPr>
          <w:rFonts w:ascii="Times New Roman" w:hAnsi="Times New Roman" w:cs="Times New Roman"/>
          <w:i/>
          <w:iCs/>
          <w:sz w:val="24"/>
          <w:szCs w:val="24"/>
        </w:rPr>
        <w:t>Sechium edule</w:t>
      </w:r>
      <w:r w:rsidRPr="00CC6A3E">
        <w:rPr>
          <w:rFonts w:ascii="Times New Roman" w:hAnsi="Times New Roman" w:cs="Times New Roman"/>
          <w:sz w:val="24"/>
          <w:szCs w:val="24"/>
        </w:rPr>
        <w:t xml:space="preserve">Jacq. Swartz.) </w:t>
      </w:r>
      <w:r w:rsidRPr="00672C73">
        <w:rPr>
          <w:rFonts w:ascii="Times New Roman" w:hAnsi="Times New Roman" w:cs="Times New Roman"/>
          <w:i/>
          <w:sz w:val="24"/>
          <w:szCs w:val="24"/>
        </w:rPr>
        <w:t>dalam ekstrak etanol</w:t>
      </w:r>
      <w:r w:rsidRPr="00CC6A3E">
        <w:rPr>
          <w:rFonts w:ascii="Times New Roman" w:hAnsi="Times New Roman" w:cs="Times New Roman"/>
          <w:sz w:val="24"/>
          <w:szCs w:val="24"/>
        </w:rPr>
        <w:t xml:space="preserve">. </w:t>
      </w:r>
      <w:r w:rsidRPr="00672C73">
        <w:rPr>
          <w:rFonts w:ascii="Times New Roman" w:hAnsi="Times New Roman" w:cs="Times New Roman"/>
          <w:iCs/>
          <w:sz w:val="24"/>
          <w:szCs w:val="24"/>
        </w:rPr>
        <w:t>Jurnal Biofarmasi</w:t>
      </w:r>
      <w:r w:rsidRPr="00672C73">
        <w:rPr>
          <w:rFonts w:ascii="Times New Roman" w:hAnsi="Times New Roman" w:cs="Times New Roman"/>
          <w:sz w:val="24"/>
          <w:szCs w:val="24"/>
        </w:rPr>
        <w:t>.</w:t>
      </w:r>
      <w:r w:rsidRPr="00CC6A3E">
        <w:rPr>
          <w:rFonts w:ascii="Times New Roman" w:hAnsi="Times New Roman" w:cs="Times New Roman"/>
          <w:sz w:val="24"/>
          <w:szCs w:val="24"/>
        </w:rPr>
        <w:t xml:space="preserve"> 3(1):26-31.</w:t>
      </w:r>
    </w:p>
    <w:p w:rsidR="003B33DC" w:rsidRPr="00CA5484" w:rsidRDefault="003B33DC" w:rsidP="003B33D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3DC" w:rsidRDefault="003B33DC" w:rsidP="003B33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Mursyidi, A. (2002). </w:t>
      </w:r>
      <w:r w:rsidRPr="00672C73">
        <w:rPr>
          <w:rFonts w:ascii="Times New Roman" w:hAnsi="Times New Roman" w:cs="Times New Roman"/>
          <w:i/>
          <w:sz w:val="24"/>
          <w:szCs w:val="24"/>
        </w:rPr>
        <w:t>Alkohol Dalam Obat dan Kosmetika</w:t>
      </w:r>
      <w:r w:rsidRPr="00BE2FC6">
        <w:rPr>
          <w:rFonts w:ascii="Times New Roman" w:hAnsi="Times New Roman" w:cs="Times New Roman"/>
          <w:sz w:val="24"/>
          <w:szCs w:val="24"/>
        </w:rPr>
        <w:t>. Jurnal. Edisi 4. Yogyakarta:UGM. Hal: 26-35.</w:t>
      </w:r>
    </w:p>
    <w:p w:rsidR="003B33DC" w:rsidRDefault="003B33DC" w:rsidP="003B33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B33DC" w:rsidRDefault="003B33DC" w:rsidP="003B33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E2FC6">
        <w:rPr>
          <w:rFonts w:ascii="Times New Roman" w:hAnsi="Times New Roman" w:cs="Times New Roman"/>
          <w:sz w:val="24"/>
          <w:szCs w:val="24"/>
        </w:rPr>
        <w:t>Noor, L. M. Mat, S. R. D</w:t>
      </w:r>
      <w:r>
        <w:rPr>
          <w:rFonts w:ascii="Times New Roman" w:hAnsi="Times New Roman" w:cs="Times New Roman"/>
          <w:sz w:val="24"/>
          <w:szCs w:val="24"/>
        </w:rPr>
        <w:t xml:space="preserve">hiaudin, N. Arifin, A. (2018). </w:t>
      </w:r>
      <w:r w:rsidRPr="00672C73">
        <w:rPr>
          <w:rFonts w:ascii="Times New Roman" w:hAnsi="Times New Roman" w:cs="Times New Roman"/>
          <w:i/>
          <w:sz w:val="24"/>
          <w:szCs w:val="24"/>
        </w:rPr>
        <w:t>Alkohol: Definisi, Pengharaman, Metabolisme dan Kegunaannya</w:t>
      </w:r>
      <w:r w:rsidRPr="00BE2FC6">
        <w:rPr>
          <w:rFonts w:ascii="Times New Roman" w:hAnsi="Times New Roman" w:cs="Times New Roman"/>
          <w:sz w:val="24"/>
          <w:szCs w:val="24"/>
        </w:rPr>
        <w:t>. Jurnal. Vol. 23. Malaysian: Universitas Sains Islam Malaysia. Hal: 102-112.</w:t>
      </w:r>
    </w:p>
    <w:p w:rsidR="003B33DC" w:rsidRDefault="003B33DC" w:rsidP="003B33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B33DC" w:rsidRDefault="003B33DC" w:rsidP="003B33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Nuralifah. Wahid, W.O.T.E. Yusuf, M. I. (2015). </w:t>
      </w:r>
      <w:r w:rsidRPr="00D81534">
        <w:rPr>
          <w:rFonts w:ascii="Times New Roman" w:hAnsi="Times New Roman" w:cs="Times New Roman"/>
          <w:i/>
          <w:sz w:val="24"/>
          <w:szCs w:val="24"/>
        </w:rPr>
        <w:t xml:space="preserve">Pengaruh Ekstrak Labu Siam (Sechium edule </w:t>
      </w:r>
      <w:r>
        <w:rPr>
          <w:rFonts w:ascii="Times New Roman" w:hAnsi="Times New Roman" w:cs="Times New Roman"/>
          <w:sz w:val="24"/>
          <w:szCs w:val="24"/>
        </w:rPr>
        <w:t xml:space="preserve">(Jacq.) Swartz) </w:t>
      </w:r>
      <w:r w:rsidRPr="00D81534">
        <w:rPr>
          <w:rFonts w:ascii="Times New Roman" w:hAnsi="Times New Roman" w:cs="Times New Roman"/>
          <w:i/>
          <w:sz w:val="24"/>
          <w:szCs w:val="24"/>
        </w:rPr>
        <w:t>Terhadap Waktu Koagulasi Pada Mus musculus.</w:t>
      </w:r>
      <w:r>
        <w:rPr>
          <w:rFonts w:ascii="Times New Roman" w:hAnsi="Times New Roman" w:cs="Times New Roman"/>
          <w:sz w:val="24"/>
          <w:szCs w:val="24"/>
        </w:rPr>
        <w:t xml:space="preserve"> Jurnal. Vol.2. No.2.  Kendari: Universitas Halu Oleo. Hal: 162.</w:t>
      </w:r>
    </w:p>
    <w:p w:rsidR="003B33DC" w:rsidRDefault="003B33DC" w:rsidP="003B33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B33DC" w:rsidRDefault="003B33DC" w:rsidP="003B33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Pakaya, D. (2014). </w:t>
      </w:r>
      <w:r w:rsidRPr="00672C73">
        <w:rPr>
          <w:rFonts w:ascii="Times New Roman" w:hAnsi="Times New Roman" w:cs="Times New Roman"/>
          <w:i/>
          <w:sz w:val="24"/>
          <w:szCs w:val="24"/>
        </w:rPr>
        <w:t>Peranan Vitamin C Pada Kulit</w:t>
      </w:r>
      <w:r w:rsidRPr="00BE2FC6">
        <w:rPr>
          <w:rFonts w:ascii="Times New Roman" w:hAnsi="Times New Roman" w:cs="Times New Roman"/>
          <w:sz w:val="24"/>
          <w:szCs w:val="24"/>
        </w:rPr>
        <w:t>. Jurnal Vol. 1. No. 2. Palu: Universitas Tadulako. Hal: 46-50.</w:t>
      </w:r>
    </w:p>
    <w:p w:rsidR="003B33DC" w:rsidRDefault="003B33DC" w:rsidP="003B33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B33DC" w:rsidRDefault="003B33DC" w:rsidP="003B33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Poelengan, M. Andriani. Susan, M. N. Komala, I. Hasnita, M. (2007). </w:t>
      </w:r>
      <w:r w:rsidRPr="006F3FC5">
        <w:rPr>
          <w:rFonts w:ascii="Times New Roman" w:hAnsi="Times New Roman" w:cs="Times New Roman"/>
          <w:i/>
          <w:sz w:val="24"/>
          <w:szCs w:val="24"/>
        </w:rPr>
        <w:t>Uji Daya Antibakteri Ekstrak Etanol Kulit Batang Bungur (Largerstomia speciosa</w:t>
      </w:r>
      <w:r>
        <w:rPr>
          <w:rFonts w:ascii="Times New Roman" w:hAnsi="Times New Roman" w:cs="Times New Roman"/>
          <w:sz w:val="24"/>
          <w:szCs w:val="24"/>
        </w:rPr>
        <w:t xml:space="preserve"> Pers) </w:t>
      </w:r>
      <w:r w:rsidRPr="006F3FC5">
        <w:rPr>
          <w:rFonts w:ascii="Times New Roman" w:hAnsi="Times New Roman" w:cs="Times New Roman"/>
          <w:i/>
          <w:sz w:val="24"/>
          <w:szCs w:val="24"/>
        </w:rPr>
        <w:t>Terhadap Staphylococcus aureus Dan Escherichia coli Secara In Vitro</w:t>
      </w:r>
      <w:r>
        <w:rPr>
          <w:rFonts w:ascii="Times New Roman" w:hAnsi="Times New Roman" w:cs="Times New Roman"/>
          <w:sz w:val="24"/>
          <w:szCs w:val="24"/>
        </w:rPr>
        <w:t>. Jurnal. Bogor: Balai Besar Penelitian Veteriner. Hal: 780.</w:t>
      </w:r>
    </w:p>
    <w:p w:rsidR="003B33DC" w:rsidRDefault="003B33DC" w:rsidP="003B33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B33DC" w:rsidRDefault="003B33DC" w:rsidP="003B33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Putri, O. B. (2012). </w:t>
      </w:r>
      <w:r w:rsidRPr="00690055">
        <w:rPr>
          <w:rFonts w:ascii="Times New Roman" w:hAnsi="Times New Roman" w:cs="Times New Roman"/>
          <w:i/>
          <w:sz w:val="24"/>
          <w:szCs w:val="24"/>
        </w:rPr>
        <w:t>Pengaruh Pemberian Ekstrak Buah Labu Siam (Sechium edule) Terhadap Penurunan Kadar Glukosa Darah Tikus Wistar Yang Diinduksi Aloksan.</w:t>
      </w:r>
      <w:r>
        <w:rPr>
          <w:rFonts w:ascii="Times New Roman" w:hAnsi="Times New Roman" w:cs="Times New Roman"/>
          <w:sz w:val="24"/>
          <w:szCs w:val="24"/>
        </w:rPr>
        <w:t>Jawa: Universitas Diponegoro. Hal: 16-18.</w:t>
      </w:r>
    </w:p>
    <w:p w:rsidR="003B33DC" w:rsidRDefault="003B33DC" w:rsidP="003B33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B33DC" w:rsidRPr="00E8714D" w:rsidRDefault="003B33DC" w:rsidP="003B33DC">
      <w:pPr>
        <w:widowControl w:val="0"/>
        <w:autoSpaceDE w:val="0"/>
        <w:autoSpaceDN w:val="0"/>
        <w:adjustRightInd w:val="0"/>
        <w:spacing w:after="0" w:line="240" w:lineRule="auto"/>
        <w:ind w:left="720" w:right="-1" w:hanging="720"/>
        <w:jc w:val="both"/>
        <w:rPr>
          <w:rFonts w:ascii="Times New Roman" w:hAnsi="Times New Roman"/>
          <w:sz w:val="24"/>
          <w:szCs w:val="24"/>
        </w:rPr>
      </w:pPr>
      <w:r w:rsidRPr="00E32EF8">
        <w:rPr>
          <w:rFonts w:ascii="Times New Roman" w:hAnsi="Times New Roman"/>
          <w:sz w:val="24"/>
          <w:szCs w:val="24"/>
        </w:rPr>
        <w:t>Rohman,A.</w:t>
      </w:r>
      <w:r>
        <w:rPr>
          <w:rFonts w:ascii="Times New Roman" w:hAnsi="Times New Roman"/>
          <w:spacing w:val="1"/>
          <w:sz w:val="24"/>
          <w:szCs w:val="24"/>
        </w:rPr>
        <w:t>(</w:t>
      </w:r>
      <w:r w:rsidRPr="00E32EF8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)</w:t>
      </w:r>
      <w:r w:rsidRPr="00E32EF8">
        <w:rPr>
          <w:rFonts w:ascii="Times New Roman" w:hAnsi="Times New Roman"/>
          <w:sz w:val="24"/>
          <w:szCs w:val="24"/>
        </w:rPr>
        <w:t>.</w:t>
      </w:r>
      <w:r w:rsidRPr="00E32EF8">
        <w:rPr>
          <w:rFonts w:ascii="Times New Roman" w:hAnsi="Times New Roman"/>
          <w:i/>
          <w:iCs/>
          <w:sz w:val="24"/>
          <w:szCs w:val="24"/>
        </w:rPr>
        <w:t>S</w:t>
      </w:r>
      <w:r w:rsidRPr="00E32EF8">
        <w:rPr>
          <w:rFonts w:ascii="Times New Roman" w:hAnsi="Times New Roman"/>
          <w:i/>
          <w:iCs/>
          <w:spacing w:val="2"/>
          <w:sz w:val="24"/>
          <w:szCs w:val="24"/>
        </w:rPr>
        <w:t>p</w:t>
      </w:r>
      <w:r w:rsidRPr="00E32EF8">
        <w:rPr>
          <w:rFonts w:ascii="Times New Roman" w:hAnsi="Times New Roman"/>
          <w:i/>
          <w:iCs/>
          <w:sz w:val="24"/>
          <w:szCs w:val="24"/>
        </w:rPr>
        <w:t>ek</w:t>
      </w:r>
      <w:r w:rsidRPr="00E32EF8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E32EF8">
        <w:rPr>
          <w:rFonts w:ascii="Times New Roman" w:hAnsi="Times New Roman"/>
          <w:i/>
          <w:iCs/>
          <w:sz w:val="24"/>
          <w:szCs w:val="24"/>
        </w:rPr>
        <w:t>rosko</w:t>
      </w:r>
      <w:r w:rsidRPr="00E32EF8">
        <w:rPr>
          <w:rFonts w:ascii="Times New Roman" w:hAnsi="Times New Roman"/>
          <w:i/>
          <w:iCs/>
          <w:spacing w:val="-1"/>
          <w:sz w:val="24"/>
          <w:szCs w:val="24"/>
        </w:rPr>
        <w:t>p</w:t>
      </w:r>
      <w:r w:rsidRPr="00E32EF8"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32EF8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E32EF8">
        <w:rPr>
          <w:rFonts w:ascii="Times New Roman" w:hAnsi="Times New Roman"/>
          <w:i/>
          <w:iCs/>
          <w:sz w:val="24"/>
          <w:szCs w:val="24"/>
        </w:rPr>
        <w:t>nfra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32EF8"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erah d</w:t>
      </w:r>
      <w:r w:rsidRPr="00E32EF8">
        <w:rPr>
          <w:rFonts w:ascii="Times New Roman" w:hAnsi="Times New Roman"/>
          <w:i/>
          <w:iCs/>
          <w:sz w:val="24"/>
          <w:szCs w:val="24"/>
        </w:rPr>
        <w:t>an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32EF8">
        <w:rPr>
          <w:rFonts w:ascii="Times New Roman" w:hAnsi="Times New Roman"/>
          <w:i/>
          <w:iCs/>
          <w:spacing w:val="1"/>
          <w:sz w:val="24"/>
          <w:szCs w:val="24"/>
        </w:rPr>
        <w:t>K</w:t>
      </w:r>
      <w:r w:rsidRPr="00E32EF8">
        <w:rPr>
          <w:rFonts w:ascii="Times New Roman" w:hAnsi="Times New Roman"/>
          <w:i/>
          <w:iCs/>
          <w:sz w:val="24"/>
          <w:szCs w:val="24"/>
        </w:rPr>
        <w:t>e</w:t>
      </w:r>
      <w:r w:rsidRPr="00E32EF8"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 w:rsidRPr="00E32EF8">
        <w:rPr>
          <w:rFonts w:ascii="Times New Roman" w:hAnsi="Times New Roman"/>
          <w:i/>
          <w:iCs/>
          <w:spacing w:val="2"/>
          <w:sz w:val="24"/>
          <w:szCs w:val="24"/>
        </w:rPr>
        <w:t>o</w:t>
      </w:r>
      <w:r w:rsidRPr="00E32EF8">
        <w:rPr>
          <w:rFonts w:ascii="Times New Roman" w:hAnsi="Times New Roman"/>
          <w:i/>
          <w:iCs/>
          <w:spacing w:val="1"/>
          <w:sz w:val="24"/>
          <w:szCs w:val="24"/>
        </w:rPr>
        <w:t>m</w:t>
      </w:r>
      <w:r w:rsidRPr="00E32EF8">
        <w:rPr>
          <w:rFonts w:ascii="Times New Roman" w:hAnsi="Times New Roman"/>
          <w:i/>
          <w:iCs/>
          <w:sz w:val="24"/>
          <w:szCs w:val="24"/>
        </w:rPr>
        <w:t xml:space="preserve">etrika </w:t>
      </w:r>
      <w:r w:rsidRPr="00E32EF8">
        <w:rPr>
          <w:rFonts w:ascii="Times New Roman" w:hAnsi="Times New Roman"/>
          <w:i/>
          <w:iCs/>
          <w:spacing w:val="-1"/>
          <w:sz w:val="24"/>
          <w:szCs w:val="24"/>
        </w:rPr>
        <w:t>Un</w:t>
      </w:r>
      <w:r w:rsidRPr="00E32EF8">
        <w:rPr>
          <w:rFonts w:ascii="Times New Roman" w:hAnsi="Times New Roman"/>
          <w:i/>
          <w:iCs/>
          <w:sz w:val="24"/>
          <w:szCs w:val="24"/>
        </w:rPr>
        <w:t>t</w:t>
      </w:r>
      <w:r w:rsidRPr="00E32EF8">
        <w:rPr>
          <w:rFonts w:ascii="Times New Roman" w:hAnsi="Times New Roman"/>
          <w:i/>
          <w:iCs/>
          <w:spacing w:val="-1"/>
          <w:sz w:val="24"/>
          <w:szCs w:val="24"/>
        </w:rPr>
        <w:t>u</w:t>
      </w:r>
      <w:r w:rsidRPr="00E32EF8">
        <w:rPr>
          <w:rFonts w:ascii="Times New Roman" w:hAnsi="Times New Roman"/>
          <w:i/>
          <w:iCs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32EF8">
        <w:rPr>
          <w:rFonts w:ascii="Times New Roman" w:hAnsi="Times New Roman"/>
          <w:i/>
          <w:iCs/>
          <w:sz w:val="24"/>
          <w:szCs w:val="24"/>
        </w:rPr>
        <w:t>Analis</w:t>
      </w:r>
      <w:r w:rsidRPr="00E32EF8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E32EF8"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32EF8">
        <w:rPr>
          <w:rFonts w:ascii="Times New Roman" w:hAnsi="Times New Roman"/>
          <w:i/>
          <w:iCs/>
          <w:sz w:val="24"/>
          <w:szCs w:val="24"/>
        </w:rPr>
        <w:t>Fa</w:t>
      </w:r>
      <w:r w:rsidRPr="00E32EF8">
        <w:rPr>
          <w:rFonts w:ascii="Times New Roman" w:hAnsi="Times New Roman"/>
          <w:i/>
          <w:iCs/>
          <w:spacing w:val="2"/>
          <w:sz w:val="24"/>
          <w:szCs w:val="24"/>
        </w:rPr>
        <w:t>r</w:t>
      </w:r>
      <w:r w:rsidRPr="00E32EF8"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 w:rsidRPr="00E32EF8">
        <w:rPr>
          <w:rFonts w:ascii="Times New Roman" w:hAnsi="Times New Roman"/>
          <w:i/>
          <w:iCs/>
          <w:sz w:val="24"/>
          <w:szCs w:val="24"/>
        </w:rPr>
        <w:t>as</w:t>
      </w:r>
      <w:r w:rsidRPr="00E32EF8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E32EF8">
        <w:rPr>
          <w:rFonts w:ascii="Times New Roman" w:hAnsi="Times New Roman"/>
          <w:sz w:val="24"/>
          <w:szCs w:val="24"/>
        </w:rPr>
        <w:t>.C</w:t>
      </w:r>
      <w:r w:rsidRPr="00E32EF8">
        <w:rPr>
          <w:rFonts w:ascii="Times New Roman" w:hAnsi="Times New Roman"/>
          <w:spacing w:val="-1"/>
          <w:sz w:val="24"/>
          <w:szCs w:val="24"/>
        </w:rPr>
        <w:t>e</w:t>
      </w:r>
      <w:r w:rsidRPr="00E32EF8">
        <w:rPr>
          <w:rFonts w:ascii="Times New Roman" w:hAnsi="Times New Roman"/>
          <w:sz w:val="24"/>
          <w:szCs w:val="24"/>
        </w:rPr>
        <w:t>ta</w:t>
      </w:r>
      <w:r w:rsidRPr="00E32EF8">
        <w:rPr>
          <w:rFonts w:ascii="Times New Roman" w:hAnsi="Times New Roman"/>
          <w:spacing w:val="2"/>
          <w:sz w:val="24"/>
          <w:szCs w:val="24"/>
        </w:rPr>
        <w:t>k</w:t>
      </w:r>
      <w:r w:rsidRPr="00E32EF8">
        <w:rPr>
          <w:rFonts w:ascii="Times New Roman" w:hAnsi="Times New Roman"/>
          <w:spacing w:val="-1"/>
          <w:sz w:val="24"/>
          <w:szCs w:val="24"/>
        </w:rPr>
        <w:t>a</w:t>
      </w:r>
      <w:r w:rsidRPr="00E32EF8">
        <w:rPr>
          <w:rFonts w:ascii="Times New Roman" w:hAnsi="Times New Roman"/>
          <w:sz w:val="24"/>
          <w:szCs w:val="24"/>
        </w:rPr>
        <w:t>n</w:t>
      </w:r>
      <w:r w:rsidRPr="00E32EF8">
        <w:rPr>
          <w:rFonts w:ascii="Times New Roman" w:hAnsi="Times New Roman"/>
          <w:spacing w:val="-3"/>
          <w:sz w:val="24"/>
          <w:szCs w:val="24"/>
        </w:rPr>
        <w:t>I</w:t>
      </w:r>
      <w:r w:rsidRPr="00E32EF8">
        <w:rPr>
          <w:rFonts w:ascii="Times New Roman" w:hAnsi="Times New Roman"/>
          <w:sz w:val="24"/>
          <w:szCs w:val="24"/>
        </w:rPr>
        <w:t>.Y</w:t>
      </w:r>
      <w:r w:rsidRPr="00E32EF8">
        <w:rPr>
          <w:rFonts w:ascii="Times New Roman" w:hAnsi="Times New Roman"/>
          <w:spacing w:val="2"/>
          <w:sz w:val="24"/>
          <w:szCs w:val="24"/>
        </w:rPr>
        <w:t>o</w:t>
      </w:r>
      <w:r w:rsidRPr="00E32EF8">
        <w:rPr>
          <w:rFonts w:ascii="Times New Roman" w:hAnsi="Times New Roman"/>
          <w:sz w:val="24"/>
          <w:szCs w:val="24"/>
        </w:rPr>
        <w:t>g</w:t>
      </w:r>
      <w:r w:rsidRPr="00E32EF8">
        <w:rPr>
          <w:rFonts w:ascii="Times New Roman" w:hAnsi="Times New Roman"/>
          <w:spacing w:val="-5"/>
          <w:sz w:val="24"/>
          <w:szCs w:val="24"/>
        </w:rPr>
        <w:t>y</w:t>
      </w:r>
      <w:r w:rsidRPr="00E32EF8">
        <w:rPr>
          <w:rFonts w:ascii="Times New Roman" w:hAnsi="Times New Roman"/>
          <w:spacing w:val="1"/>
          <w:sz w:val="24"/>
          <w:szCs w:val="24"/>
        </w:rPr>
        <w:t>a</w:t>
      </w:r>
      <w:r w:rsidRPr="00E32EF8">
        <w:rPr>
          <w:rFonts w:ascii="Times New Roman" w:hAnsi="Times New Roman"/>
          <w:spacing w:val="2"/>
          <w:sz w:val="24"/>
          <w:szCs w:val="24"/>
        </w:rPr>
        <w:t>k</w:t>
      </w:r>
      <w:r w:rsidRPr="00E32EF8">
        <w:rPr>
          <w:rFonts w:ascii="Times New Roman" w:hAnsi="Times New Roman"/>
          <w:spacing w:val="-1"/>
          <w:sz w:val="24"/>
          <w:szCs w:val="24"/>
        </w:rPr>
        <w:t>a</w:t>
      </w:r>
      <w:r w:rsidRPr="00E32EF8">
        <w:rPr>
          <w:rFonts w:ascii="Times New Roman" w:hAnsi="Times New Roman"/>
          <w:sz w:val="24"/>
          <w:szCs w:val="24"/>
        </w:rPr>
        <w:t>rt</w:t>
      </w:r>
      <w:r w:rsidRPr="00E32EF8">
        <w:rPr>
          <w:rFonts w:ascii="Times New Roman" w:hAnsi="Times New Roman"/>
          <w:spacing w:val="-1"/>
          <w:sz w:val="24"/>
          <w:szCs w:val="24"/>
        </w:rPr>
        <w:t>a</w:t>
      </w:r>
      <w:r w:rsidRPr="00E32EF8">
        <w:rPr>
          <w:rFonts w:ascii="Times New Roman" w:hAnsi="Times New Roman"/>
          <w:sz w:val="24"/>
          <w:szCs w:val="24"/>
        </w:rPr>
        <w:t>:</w:t>
      </w:r>
      <w:r w:rsidRPr="00E32EF8">
        <w:rPr>
          <w:rFonts w:ascii="Times New Roman" w:hAnsi="Times New Roman"/>
          <w:spacing w:val="1"/>
          <w:sz w:val="24"/>
          <w:szCs w:val="24"/>
        </w:rPr>
        <w:t>P</w:t>
      </w:r>
      <w:r w:rsidRPr="00E32EF8">
        <w:rPr>
          <w:rFonts w:ascii="Times New Roman" w:hAnsi="Times New Roman"/>
          <w:sz w:val="24"/>
          <w:szCs w:val="24"/>
        </w:rPr>
        <w:t>ustaka P</w:t>
      </w:r>
      <w:r w:rsidRPr="00E32EF8">
        <w:rPr>
          <w:rFonts w:ascii="Times New Roman" w:hAnsi="Times New Roman"/>
          <w:spacing w:val="-1"/>
          <w:sz w:val="24"/>
          <w:szCs w:val="24"/>
        </w:rPr>
        <w:t>e</w:t>
      </w:r>
      <w:r w:rsidRPr="00E32EF8">
        <w:rPr>
          <w:rFonts w:ascii="Times New Roman" w:hAnsi="Times New Roman"/>
          <w:spacing w:val="3"/>
          <w:sz w:val="24"/>
          <w:szCs w:val="24"/>
        </w:rPr>
        <w:t>l</w:t>
      </w:r>
      <w:r w:rsidRPr="00E32EF8">
        <w:rPr>
          <w:rFonts w:ascii="Times New Roman" w:hAnsi="Times New Roman"/>
          <w:spacing w:val="-1"/>
          <w:sz w:val="24"/>
          <w:szCs w:val="24"/>
        </w:rPr>
        <w:t>a</w:t>
      </w:r>
      <w:r w:rsidRPr="00E32EF8">
        <w:rPr>
          <w:rFonts w:ascii="Times New Roman" w:hAnsi="Times New Roman"/>
          <w:sz w:val="24"/>
          <w:szCs w:val="24"/>
        </w:rPr>
        <w:t>j</w:t>
      </w:r>
      <w:r w:rsidRPr="00E32EF8">
        <w:rPr>
          <w:rFonts w:ascii="Times New Roman" w:hAnsi="Times New Roman"/>
          <w:spacing w:val="2"/>
          <w:sz w:val="24"/>
          <w:szCs w:val="24"/>
        </w:rPr>
        <w:t>a</w:t>
      </w:r>
      <w:r w:rsidRPr="00E32EF8">
        <w:rPr>
          <w:rFonts w:ascii="Times New Roman" w:hAnsi="Times New Roman"/>
          <w:sz w:val="24"/>
          <w:szCs w:val="24"/>
        </w:rPr>
        <w:t>r. H</w:t>
      </w:r>
      <w:r w:rsidRPr="00E32EF8">
        <w:rPr>
          <w:rFonts w:ascii="Times New Roman" w:hAnsi="Times New Roman"/>
          <w:spacing w:val="-1"/>
          <w:sz w:val="24"/>
          <w:szCs w:val="24"/>
        </w:rPr>
        <w:t>a</w:t>
      </w:r>
      <w:r w:rsidRPr="00E32EF8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:</w:t>
      </w:r>
      <w:r w:rsidRPr="00E32EF8">
        <w:rPr>
          <w:rFonts w:ascii="Times New Roman" w:hAnsi="Times New Roman"/>
          <w:sz w:val="24"/>
          <w:szCs w:val="24"/>
        </w:rPr>
        <w:t xml:space="preserve"> 4</w:t>
      </w:r>
      <w:r w:rsidRPr="00E32EF8">
        <w:rPr>
          <w:rFonts w:ascii="Times New Roman" w:hAnsi="Times New Roman"/>
          <w:spacing w:val="2"/>
          <w:sz w:val="24"/>
          <w:szCs w:val="24"/>
        </w:rPr>
        <w:t>8</w:t>
      </w:r>
      <w:r w:rsidRPr="00E32EF8">
        <w:rPr>
          <w:rFonts w:ascii="Times New Roman" w:hAnsi="Times New Roman"/>
          <w:spacing w:val="-1"/>
          <w:sz w:val="24"/>
          <w:szCs w:val="24"/>
        </w:rPr>
        <w:t>-</w:t>
      </w:r>
      <w:r w:rsidRPr="00E32EF8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.</w:t>
      </w:r>
    </w:p>
    <w:p w:rsidR="003B33DC" w:rsidRDefault="003B33DC" w:rsidP="003B33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B33DC" w:rsidRDefault="003B33DC" w:rsidP="003B33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Sari, N. W. Fajri, M. Y. Anjas, W. (2018). </w:t>
      </w:r>
      <w:r w:rsidRPr="00493F26">
        <w:rPr>
          <w:rFonts w:ascii="Times New Roman" w:hAnsi="Times New Roman" w:cs="Times New Roman"/>
          <w:i/>
          <w:sz w:val="24"/>
          <w:szCs w:val="24"/>
        </w:rPr>
        <w:t>Analisis Fitokimia dan Gugus Fungsi Dari Ekstrak Etanol Pisang Goroho Merah (Musa Acuminate</w:t>
      </w:r>
      <w:r>
        <w:rPr>
          <w:rFonts w:ascii="Times New Roman" w:hAnsi="Times New Roman" w:cs="Times New Roman"/>
          <w:sz w:val="24"/>
          <w:szCs w:val="24"/>
        </w:rPr>
        <w:t xml:space="preserve"> (L.)). Jurnal. Vol.2. No.1. Jakarta: Universitas Esa Unggul. Hal: 32. </w:t>
      </w:r>
    </w:p>
    <w:p w:rsidR="003B33DC" w:rsidRDefault="003B33DC" w:rsidP="003B33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B33DC" w:rsidRDefault="003B33DC" w:rsidP="003B33DC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Sastrohamidjojo &amp;Hardjono. (2007). </w:t>
      </w:r>
      <w:r w:rsidRPr="00672C73">
        <w:rPr>
          <w:rFonts w:ascii="Times New Roman" w:hAnsi="Times New Roman" w:cs="Times New Roman"/>
          <w:i/>
          <w:iCs/>
          <w:sz w:val="24"/>
          <w:szCs w:val="24"/>
        </w:rPr>
        <w:t>Spektroskopi</w:t>
      </w:r>
      <w:r w:rsidRPr="00672C7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Yogyakarta: Liberty.</w:t>
      </w:r>
    </w:p>
    <w:p w:rsidR="003B33DC" w:rsidRDefault="003B33DC" w:rsidP="003B3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3DC" w:rsidRDefault="003B33DC" w:rsidP="003B33DC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Underwood A.L dan Day,R.A. (1986). </w:t>
      </w:r>
      <w:r w:rsidRPr="00672C73">
        <w:rPr>
          <w:rFonts w:ascii="Times New Roman" w:hAnsi="Times New Roman" w:cs="Times New Roman"/>
          <w:i/>
          <w:sz w:val="24"/>
          <w:szCs w:val="24"/>
        </w:rPr>
        <w:t>Analisa Kimia Kuantitatif</w:t>
      </w:r>
      <w:r w:rsidRPr="00243687">
        <w:rPr>
          <w:rFonts w:ascii="Times New Roman" w:hAnsi="Times New Roman" w:cs="Times New Roman"/>
          <w:sz w:val="24"/>
          <w:szCs w:val="24"/>
        </w:rPr>
        <w:t>. Edisi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687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Jakarta. Erlangga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B33DC" w:rsidRPr="00E80926" w:rsidRDefault="003B33DC" w:rsidP="003B33DC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B33DC" w:rsidRDefault="003B33DC" w:rsidP="003B33DC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Wardani, L.A. (2012). </w:t>
      </w:r>
      <w:r w:rsidRPr="00672C73">
        <w:rPr>
          <w:rFonts w:ascii="Times New Roman" w:hAnsi="Times New Roman" w:cs="Times New Roman"/>
          <w:i/>
          <w:sz w:val="24"/>
          <w:szCs w:val="24"/>
        </w:rPr>
        <w:t>Validasi Metode Analisis dan Penentuan Kadar Vitamin C Pada Minuman Buah Kemasan dengan Spektrofotometri UV-Visible</w:t>
      </w:r>
      <w:r>
        <w:rPr>
          <w:rFonts w:ascii="Times New Roman" w:hAnsi="Times New Roman" w:cs="Times New Roman"/>
          <w:sz w:val="24"/>
          <w:szCs w:val="24"/>
        </w:rPr>
        <w:t>. Skripsi. Depok: Universitas Indonesia.</w:t>
      </w:r>
    </w:p>
    <w:p w:rsidR="00800837" w:rsidRPr="003B33DC" w:rsidRDefault="00366F85" w:rsidP="003B33DC">
      <w:bookmarkStart w:id="0" w:name="_GoBack"/>
      <w:bookmarkEnd w:id="0"/>
      <w:r w:rsidRPr="003B33DC">
        <w:t xml:space="preserve"> </w:t>
      </w:r>
    </w:p>
    <w:sectPr w:rsidR="00800837" w:rsidRPr="003B33DC" w:rsidSect="00800837">
      <w:pgSz w:w="11906" w:h="16838" w:code="9"/>
      <w:pgMar w:top="1701" w:right="1701" w:bottom="1701" w:left="2268" w:header="709" w:footer="709" w:gutter="0"/>
      <w:pgNumType w:start="1"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422"/>
    <w:multiLevelType w:val="multilevel"/>
    <w:tmpl w:val="7B645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65C32FA"/>
    <w:multiLevelType w:val="multilevel"/>
    <w:tmpl w:val="CC60245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1A016E"/>
    <w:multiLevelType w:val="hybridMultilevel"/>
    <w:tmpl w:val="1B4213D2"/>
    <w:lvl w:ilvl="0" w:tplc="A97C6C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77577"/>
    <w:multiLevelType w:val="multilevel"/>
    <w:tmpl w:val="6366B2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FB4C61"/>
    <w:multiLevelType w:val="hybridMultilevel"/>
    <w:tmpl w:val="54D62458"/>
    <w:lvl w:ilvl="0" w:tplc="6C209C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92D1A"/>
    <w:multiLevelType w:val="hybridMultilevel"/>
    <w:tmpl w:val="3316336E"/>
    <w:lvl w:ilvl="0" w:tplc="6D582E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07E3D"/>
    <w:multiLevelType w:val="hybridMultilevel"/>
    <w:tmpl w:val="F8BCCF1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51085"/>
    <w:multiLevelType w:val="hybridMultilevel"/>
    <w:tmpl w:val="6E7E6E32"/>
    <w:lvl w:ilvl="0" w:tplc="A97C6C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24CC3"/>
    <w:multiLevelType w:val="multilevel"/>
    <w:tmpl w:val="2436A22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03B329F"/>
    <w:multiLevelType w:val="multilevel"/>
    <w:tmpl w:val="B462AB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33617F8"/>
    <w:multiLevelType w:val="multilevel"/>
    <w:tmpl w:val="43D497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EDA28A6"/>
    <w:multiLevelType w:val="multilevel"/>
    <w:tmpl w:val="3E768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16B012C"/>
    <w:multiLevelType w:val="hybridMultilevel"/>
    <w:tmpl w:val="2FCAC7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C4D96"/>
    <w:multiLevelType w:val="hybridMultilevel"/>
    <w:tmpl w:val="23D60D32"/>
    <w:lvl w:ilvl="0" w:tplc="BB10047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25929"/>
    <w:multiLevelType w:val="hybridMultilevel"/>
    <w:tmpl w:val="1F16E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3B5564"/>
    <w:multiLevelType w:val="multilevel"/>
    <w:tmpl w:val="40824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D674A77"/>
    <w:multiLevelType w:val="multilevel"/>
    <w:tmpl w:val="0870E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F92157C"/>
    <w:multiLevelType w:val="hybridMultilevel"/>
    <w:tmpl w:val="DAB4DCC2"/>
    <w:lvl w:ilvl="0" w:tplc="CDE6A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E4488"/>
    <w:multiLevelType w:val="hybridMultilevel"/>
    <w:tmpl w:val="4832FB8E"/>
    <w:lvl w:ilvl="0" w:tplc="F280A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729EE"/>
    <w:multiLevelType w:val="hybridMultilevel"/>
    <w:tmpl w:val="E6C4A7B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A920AB"/>
    <w:multiLevelType w:val="hybridMultilevel"/>
    <w:tmpl w:val="A08A799E"/>
    <w:lvl w:ilvl="0" w:tplc="13F88FB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5B34B7"/>
    <w:multiLevelType w:val="multilevel"/>
    <w:tmpl w:val="052CE7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026032E"/>
    <w:multiLevelType w:val="hybridMultilevel"/>
    <w:tmpl w:val="715AEC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02390"/>
    <w:multiLevelType w:val="hybridMultilevel"/>
    <w:tmpl w:val="6E32D0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06A3E"/>
    <w:multiLevelType w:val="multilevel"/>
    <w:tmpl w:val="F0A809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5">
    <w:nsid w:val="59961508"/>
    <w:multiLevelType w:val="multilevel"/>
    <w:tmpl w:val="180CC6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B48185B"/>
    <w:multiLevelType w:val="multilevel"/>
    <w:tmpl w:val="474C9F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7">
    <w:nsid w:val="5BFA60A4"/>
    <w:multiLevelType w:val="multilevel"/>
    <w:tmpl w:val="5A501E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>
    <w:nsid w:val="5FF639AC"/>
    <w:multiLevelType w:val="hybridMultilevel"/>
    <w:tmpl w:val="206C23C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654443"/>
    <w:multiLevelType w:val="multilevel"/>
    <w:tmpl w:val="51B28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5A5370E"/>
    <w:multiLevelType w:val="multilevel"/>
    <w:tmpl w:val="5FAA6A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B433895"/>
    <w:multiLevelType w:val="multilevel"/>
    <w:tmpl w:val="D7EE4CE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C9553D2"/>
    <w:multiLevelType w:val="hybridMultilevel"/>
    <w:tmpl w:val="B90699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E4E8A"/>
    <w:multiLevelType w:val="hybridMultilevel"/>
    <w:tmpl w:val="93B6331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D49EF"/>
    <w:multiLevelType w:val="hybridMultilevel"/>
    <w:tmpl w:val="876820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D5713"/>
    <w:multiLevelType w:val="multilevel"/>
    <w:tmpl w:val="54AC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>
    <w:nsid w:val="77107C52"/>
    <w:multiLevelType w:val="hybridMultilevel"/>
    <w:tmpl w:val="12580B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411C00"/>
    <w:multiLevelType w:val="hybridMultilevel"/>
    <w:tmpl w:val="E47AB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6A7749"/>
    <w:multiLevelType w:val="multilevel"/>
    <w:tmpl w:val="8E387190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795" w:hanging="79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95" w:hanging="79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C314731"/>
    <w:multiLevelType w:val="hybridMultilevel"/>
    <w:tmpl w:val="AFBEBDA0"/>
    <w:lvl w:ilvl="0" w:tplc="DB90A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06A7D"/>
    <w:multiLevelType w:val="multilevel"/>
    <w:tmpl w:val="1F4272C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11"/>
  </w:num>
  <w:num w:numId="4">
    <w:abstractNumId w:val="0"/>
  </w:num>
  <w:num w:numId="5">
    <w:abstractNumId w:val="23"/>
  </w:num>
  <w:num w:numId="6">
    <w:abstractNumId w:val="34"/>
  </w:num>
  <w:num w:numId="7">
    <w:abstractNumId w:val="24"/>
  </w:num>
  <w:num w:numId="8">
    <w:abstractNumId w:val="27"/>
  </w:num>
  <w:num w:numId="9">
    <w:abstractNumId w:val="13"/>
  </w:num>
  <w:num w:numId="10">
    <w:abstractNumId w:val="38"/>
  </w:num>
  <w:num w:numId="11">
    <w:abstractNumId w:val="20"/>
  </w:num>
  <w:num w:numId="12">
    <w:abstractNumId w:val="19"/>
  </w:num>
  <w:num w:numId="13">
    <w:abstractNumId w:val="28"/>
  </w:num>
  <w:num w:numId="14">
    <w:abstractNumId w:val="37"/>
  </w:num>
  <w:num w:numId="15">
    <w:abstractNumId w:val="35"/>
  </w:num>
  <w:num w:numId="16">
    <w:abstractNumId w:val="15"/>
  </w:num>
  <w:num w:numId="17">
    <w:abstractNumId w:val="33"/>
  </w:num>
  <w:num w:numId="18">
    <w:abstractNumId w:val="39"/>
  </w:num>
  <w:num w:numId="19">
    <w:abstractNumId w:val="36"/>
  </w:num>
  <w:num w:numId="20">
    <w:abstractNumId w:val="9"/>
  </w:num>
  <w:num w:numId="21">
    <w:abstractNumId w:val="30"/>
  </w:num>
  <w:num w:numId="22">
    <w:abstractNumId w:val="1"/>
  </w:num>
  <w:num w:numId="23">
    <w:abstractNumId w:val="26"/>
  </w:num>
  <w:num w:numId="24">
    <w:abstractNumId w:val="31"/>
  </w:num>
  <w:num w:numId="25">
    <w:abstractNumId w:val="8"/>
  </w:num>
  <w:num w:numId="26">
    <w:abstractNumId w:val="3"/>
  </w:num>
  <w:num w:numId="27">
    <w:abstractNumId w:val="40"/>
  </w:num>
  <w:num w:numId="28">
    <w:abstractNumId w:val="12"/>
  </w:num>
  <w:num w:numId="29">
    <w:abstractNumId w:val="7"/>
  </w:num>
  <w:num w:numId="30">
    <w:abstractNumId w:val="5"/>
  </w:num>
  <w:num w:numId="31">
    <w:abstractNumId w:val="4"/>
  </w:num>
  <w:num w:numId="32">
    <w:abstractNumId w:val="6"/>
  </w:num>
  <w:num w:numId="33">
    <w:abstractNumId w:val="14"/>
  </w:num>
  <w:num w:numId="34">
    <w:abstractNumId w:val="17"/>
  </w:num>
  <w:num w:numId="35">
    <w:abstractNumId w:val="25"/>
  </w:num>
  <w:num w:numId="36">
    <w:abstractNumId w:val="22"/>
  </w:num>
  <w:num w:numId="37">
    <w:abstractNumId w:val="2"/>
  </w:num>
  <w:num w:numId="38">
    <w:abstractNumId w:val="21"/>
  </w:num>
  <w:num w:numId="39">
    <w:abstractNumId w:val="18"/>
  </w:num>
  <w:num w:numId="40">
    <w:abstractNumId w:val="1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37"/>
    <w:rsid w:val="000D30DE"/>
    <w:rsid w:val="00366F85"/>
    <w:rsid w:val="003B33DC"/>
    <w:rsid w:val="004713CF"/>
    <w:rsid w:val="0073751D"/>
    <w:rsid w:val="00776049"/>
    <w:rsid w:val="0080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37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0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837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800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837"/>
    <w:rPr>
      <w:rFonts w:eastAsiaTheme="minorEastAsia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800837"/>
    <w:rPr>
      <w:rFonts w:eastAsiaTheme="minorEastAsia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800837"/>
  </w:style>
  <w:style w:type="paragraph" w:customStyle="1" w:styleId="Default">
    <w:name w:val="Default"/>
    <w:rsid w:val="000D30D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paragraph" w:styleId="NoSpacing">
    <w:name w:val="No Spacing"/>
    <w:uiPriority w:val="1"/>
    <w:qFormat/>
    <w:rsid w:val="000D30DE"/>
    <w:pPr>
      <w:spacing w:after="0" w:line="240" w:lineRule="auto"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DE"/>
    <w:rPr>
      <w:rFonts w:ascii="Tahoma" w:eastAsiaTheme="minorEastAsia" w:hAnsi="Tahoma" w:cs="Tahoma"/>
      <w:sz w:val="16"/>
      <w:szCs w:val="16"/>
      <w:lang w:val="id-ID" w:eastAsia="id-ID"/>
    </w:rPr>
  </w:style>
  <w:style w:type="table" w:styleId="TableGrid">
    <w:name w:val="Table Grid"/>
    <w:basedOn w:val="TableNormal"/>
    <w:uiPriority w:val="59"/>
    <w:rsid w:val="000D30DE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30DE"/>
    <w:rPr>
      <w:color w:val="808080"/>
    </w:rPr>
  </w:style>
  <w:style w:type="paragraph" w:customStyle="1" w:styleId="arabic">
    <w:name w:val="arabic"/>
    <w:basedOn w:val="Normal"/>
    <w:rsid w:val="000D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37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0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837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800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837"/>
    <w:rPr>
      <w:rFonts w:eastAsiaTheme="minorEastAsia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800837"/>
    <w:rPr>
      <w:rFonts w:eastAsiaTheme="minorEastAsia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800837"/>
  </w:style>
  <w:style w:type="paragraph" w:customStyle="1" w:styleId="Default">
    <w:name w:val="Default"/>
    <w:rsid w:val="000D30D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paragraph" w:styleId="NoSpacing">
    <w:name w:val="No Spacing"/>
    <w:uiPriority w:val="1"/>
    <w:qFormat/>
    <w:rsid w:val="000D30DE"/>
    <w:pPr>
      <w:spacing w:after="0" w:line="240" w:lineRule="auto"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DE"/>
    <w:rPr>
      <w:rFonts w:ascii="Tahoma" w:eastAsiaTheme="minorEastAsia" w:hAnsi="Tahoma" w:cs="Tahoma"/>
      <w:sz w:val="16"/>
      <w:szCs w:val="16"/>
      <w:lang w:val="id-ID" w:eastAsia="id-ID"/>
    </w:rPr>
  </w:style>
  <w:style w:type="table" w:styleId="TableGrid">
    <w:name w:val="Table Grid"/>
    <w:basedOn w:val="TableNormal"/>
    <w:uiPriority w:val="59"/>
    <w:rsid w:val="000D30DE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30DE"/>
    <w:rPr>
      <w:color w:val="808080"/>
    </w:rPr>
  </w:style>
  <w:style w:type="paragraph" w:customStyle="1" w:styleId="arabic">
    <w:name w:val="arabic"/>
    <w:basedOn w:val="Normal"/>
    <w:rsid w:val="000D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2020-10-08T07:26:00Z</dcterms:created>
  <dcterms:modified xsi:type="dcterms:W3CDTF">2020-10-08T07:26:00Z</dcterms:modified>
</cp:coreProperties>
</file>