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40" w:rsidRPr="00AD039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0394">
        <w:rPr>
          <w:rFonts w:ascii="Times New Roman" w:hAnsi="Times New Roman" w:cs="Times New Roman"/>
          <w:b/>
          <w:sz w:val="28"/>
          <w:szCs w:val="28"/>
        </w:rPr>
        <w:t xml:space="preserve">UJI </w:t>
      </w:r>
      <w:r w:rsidRPr="00AD0394">
        <w:rPr>
          <w:rFonts w:ascii="Times New Roman" w:hAnsi="Times New Roman" w:cs="Times New Roman"/>
          <w:b/>
          <w:sz w:val="28"/>
          <w:szCs w:val="28"/>
          <w:lang w:val="en-US"/>
        </w:rPr>
        <w:t>AKTIVITAS</w:t>
      </w:r>
      <w:r w:rsidRPr="00AD0394">
        <w:rPr>
          <w:rFonts w:ascii="Times New Roman" w:hAnsi="Times New Roman" w:cs="Times New Roman"/>
          <w:b/>
          <w:sz w:val="28"/>
          <w:szCs w:val="28"/>
        </w:rPr>
        <w:t xml:space="preserve"> ANTIJAMUR EKSTRAK ETANOL DAUN KECAPI (</w:t>
      </w:r>
      <w:r w:rsidRPr="00AD0394">
        <w:rPr>
          <w:rFonts w:ascii="Times New Roman" w:hAnsi="Times New Roman" w:cs="Times New Roman"/>
          <w:b/>
          <w:i/>
          <w:sz w:val="28"/>
          <w:szCs w:val="28"/>
        </w:rPr>
        <w:t>Sandoricum koetjape</w:t>
      </w:r>
      <w:r w:rsidRPr="00AD039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(Burm.F.) Merr) TERHADAP JAMUR </w:t>
      </w:r>
      <w:r w:rsidRPr="00AD0394">
        <w:rPr>
          <w:rFonts w:ascii="Times New Roman" w:hAnsi="Times New Roman" w:cs="Times New Roman"/>
          <w:b/>
          <w:i/>
          <w:sz w:val="28"/>
          <w:szCs w:val="28"/>
        </w:rPr>
        <w:t xml:space="preserve">Candida albicans </w:t>
      </w:r>
      <w:r w:rsidRPr="00AD0394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AD0394">
        <w:rPr>
          <w:rFonts w:ascii="Times New Roman" w:hAnsi="Times New Roman" w:cs="Times New Roman"/>
          <w:b/>
          <w:i/>
          <w:sz w:val="28"/>
          <w:szCs w:val="28"/>
        </w:rPr>
        <w:t>Aspergillus niger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70E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MELLA ROZZA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NPM. 182114069</w:t>
      </w:r>
      <w:bookmarkStart w:id="0" w:name="_GoBack"/>
      <w:bookmarkEnd w:id="0"/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4E9427B" wp14:editId="43A84BF7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799590" cy="1619885"/>
            <wp:effectExtent l="0" t="0" r="0" b="0"/>
            <wp:wrapNone/>
            <wp:docPr id="46" name="Picture 7" descr="E:\LOGO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UM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7D672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24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71740" w:rsidRPr="007D672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24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71740" w:rsidRPr="007D672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24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871740" w:rsidRPr="007D6724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24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71740" w:rsidRPr="007D6724" w:rsidRDefault="00871740" w:rsidP="008717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871740" w:rsidRPr="007D6724" w:rsidSect="00976F63">
          <w:pgSz w:w="11907" w:h="16839"/>
          <w:pgMar w:top="1701" w:right="1701" w:bottom="1701" w:left="2268" w:header="850" w:footer="850" w:gutter="0"/>
          <w:pgNumType w:fmt="lowerRoman" w:start="1"/>
          <w:cols w:space="720"/>
          <w:docGrid w:linePitch="299"/>
        </w:sectPr>
      </w:pPr>
      <w:r w:rsidRPr="007D6724">
        <w:rPr>
          <w:rFonts w:ascii="Times New Roman" w:hAnsi="Times New Roman" w:cs="Times New Roman"/>
          <w:b/>
          <w:sz w:val="28"/>
          <w:szCs w:val="28"/>
        </w:rPr>
        <w:t>2020</w:t>
      </w:r>
      <w:r w:rsidRPr="007D67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871740" w:rsidRPr="00AD0394" w:rsidRDefault="00871740" w:rsidP="00871740">
      <w:pPr>
        <w:pStyle w:val="Heading1"/>
        <w:numPr>
          <w:ilvl w:val="0"/>
          <w:numId w:val="0"/>
        </w:numPr>
        <w:spacing w:line="240" w:lineRule="auto"/>
        <w:jc w:val="center"/>
        <w:rPr>
          <w:i/>
          <w:sz w:val="28"/>
        </w:rPr>
      </w:pPr>
      <w:bookmarkStart w:id="1" w:name="_Toc51741651"/>
      <w:r w:rsidRPr="00AD0394">
        <w:rPr>
          <w:sz w:val="28"/>
        </w:rPr>
        <w:lastRenderedPageBreak/>
        <w:t xml:space="preserve">UJI </w:t>
      </w:r>
      <w:r w:rsidRPr="00AD0394">
        <w:rPr>
          <w:sz w:val="28"/>
          <w:lang w:val="en-US"/>
        </w:rPr>
        <w:t>AKTIVITAS</w:t>
      </w:r>
      <w:r w:rsidRPr="00AD0394">
        <w:rPr>
          <w:sz w:val="28"/>
        </w:rPr>
        <w:t xml:space="preserve"> ANTIJAMUR EKSTRAK ETANOL DAUN KECAPI (</w:t>
      </w:r>
      <w:r w:rsidRPr="00AD0394">
        <w:rPr>
          <w:i/>
          <w:sz w:val="28"/>
        </w:rPr>
        <w:t>Sandoricum koetjape</w:t>
      </w:r>
      <w:r w:rsidRPr="00AD0394">
        <w:rPr>
          <w:i/>
          <w:sz w:val="28"/>
          <w:lang w:val="en-US"/>
        </w:rPr>
        <w:t xml:space="preserve"> </w:t>
      </w:r>
      <w:r>
        <w:rPr>
          <w:sz w:val="28"/>
        </w:rPr>
        <w:t xml:space="preserve">(Burm.F.) Merr) TERHADAP JAMUR </w:t>
      </w:r>
      <w:r w:rsidRPr="00AD0394">
        <w:rPr>
          <w:i/>
          <w:sz w:val="28"/>
        </w:rPr>
        <w:t xml:space="preserve">Candida albicans </w:t>
      </w:r>
      <w:r w:rsidRPr="00AD0394">
        <w:rPr>
          <w:sz w:val="28"/>
        </w:rPr>
        <w:t xml:space="preserve"> DAN </w:t>
      </w:r>
      <w:r w:rsidRPr="00AD0394">
        <w:rPr>
          <w:i/>
          <w:sz w:val="28"/>
        </w:rPr>
        <w:t>Aspergillus niger</w:t>
      </w:r>
      <w:bookmarkEnd w:id="1"/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40" w:rsidRPr="00D13AFA" w:rsidRDefault="00871740" w:rsidP="00871740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en-US"/>
        </w:rPr>
      </w:pPr>
      <w:r w:rsidRPr="00D13AFA">
        <w:rPr>
          <w:rFonts w:ascii="Monotype Corsiva" w:hAnsi="Monotype Corsiva" w:cs="Times New Roman"/>
          <w:b/>
          <w:sz w:val="24"/>
          <w:szCs w:val="24"/>
        </w:rPr>
        <w:t>Diajukan Untuk Memenuhi Syarat-syarat Memperoleh Gelar</w:t>
      </w:r>
      <w:r w:rsidRPr="00D13AFA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r w:rsidRPr="00D13AFA">
        <w:rPr>
          <w:rFonts w:ascii="Monotype Corsiva" w:hAnsi="Monotype Corsiva" w:cs="Times New Roman"/>
          <w:b/>
          <w:sz w:val="24"/>
          <w:szCs w:val="24"/>
        </w:rPr>
        <w:t>Sarjana</w:t>
      </w:r>
      <w:r w:rsidRPr="00D13AFA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</w:p>
    <w:p w:rsidR="00871740" w:rsidRPr="00D13AFA" w:rsidRDefault="00871740" w:rsidP="00871740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3AFA">
        <w:rPr>
          <w:rFonts w:ascii="Monotype Corsiva" w:hAnsi="Monotype Corsiva" w:cs="Times New Roman"/>
          <w:b/>
          <w:sz w:val="24"/>
          <w:szCs w:val="24"/>
        </w:rPr>
        <w:t xml:space="preserve">Farmasi pada </w:t>
      </w:r>
      <w:r w:rsidRPr="00D13AFA">
        <w:rPr>
          <w:rFonts w:ascii="Monotype Corsiva" w:hAnsi="Monotype Corsiva" w:cs="Times New Roman"/>
          <w:b/>
          <w:sz w:val="24"/>
          <w:szCs w:val="24"/>
          <w:lang w:val="en-US"/>
        </w:rPr>
        <w:t>Program Studi Sarjana Farmasi</w:t>
      </w:r>
      <w:r w:rsidRPr="00D13AFA">
        <w:rPr>
          <w:rFonts w:ascii="Monotype Corsiva" w:hAnsi="Monotype Corsiva" w:cs="Times New Roman"/>
          <w:b/>
          <w:sz w:val="24"/>
          <w:szCs w:val="24"/>
        </w:rPr>
        <w:t xml:space="preserve"> Fakultas Farmasi </w:t>
      </w:r>
    </w:p>
    <w:p w:rsidR="00871740" w:rsidRPr="00D13AFA" w:rsidRDefault="00871740" w:rsidP="00871740">
      <w:pPr>
        <w:spacing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3AFA">
        <w:rPr>
          <w:rFonts w:ascii="Monotype Corsiva" w:hAnsi="Monotype Corsiva" w:cs="Times New Roman"/>
          <w:b/>
          <w:sz w:val="24"/>
          <w:szCs w:val="24"/>
        </w:rPr>
        <w:t>Universitas</w:t>
      </w:r>
      <w:r w:rsidRPr="00D13AFA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r w:rsidRPr="00D13AFA">
        <w:rPr>
          <w:rFonts w:ascii="Monotype Corsiva" w:hAnsi="Monotype Corsiva" w:cs="Times New Roman"/>
          <w:b/>
          <w:sz w:val="24"/>
          <w:szCs w:val="24"/>
        </w:rPr>
        <w:t>Muslim Nusantara Al-Washliyah</w:t>
      </w:r>
    </w:p>
    <w:p w:rsidR="00871740" w:rsidRPr="00270E64" w:rsidRDefault="00871740" w:rsidP="008717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740" w:rsidRPr="00270E64" w:rsidRDefault="00871740" w:rsidP="0087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70E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MELLA ROZZA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E64">
        <w:rPr>
          <w:rFonts w:ascii="Times New Roman" w:hAnsi="Times New Roman" w:cs="Times New Roman"/>
          <w:b/>
          <w:sz w:val="24"/>
          <w:szCs w:val="24"/>
        </w:rPr>
        <w:t>NPM. 182114069</w:t>
      </w:r>
    </w:p>
    <w:p w:rsidR="00871740" w:rsidRPr="00270E64" w:rsidRDefault="00871740" w:rsidP="008717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1740" w:rsidRPr="00270E64" w:rsidRDefault="00871740" w:rsidP="00871740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3969"/>
          <w:tab w:val="center" w:pos="4513"/>
          <w:tab w:val="left" w:pos="5683"/>
          <w:tab w:val="left" w:pos="7560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0E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EA52CC6" wp14:editId="11B37E07">
            <wp:simplePos x="0" y="0"/>
            <wp:positionH relativeFrom="margin">
              <wp:align>center</wp:align>
            </wp:positionH>
            <wp:positionV relativeFrom="paragraph">
              <wp:posOffset>163366</wp:posOffset>
            </wp:positionV>
            <wp:extent cx="1800000" cy="1620000"/>
            <wp:effectExtent l="0" t="0" r="0" b="0"/>
            <wp:wrapNone/>
            <wp:docPr id="672" name="Picture 7" descr="E:\LOGO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UM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270E64" w:rsidRDefault="00871740" w:rsidP="00871740">
      <w:pPr>
        <w:tabs>
          <w:tab w:val="center" w:pos="4513"/>
          <w:tab w:val="left" w:pos="7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740" w:rsidRPr="00D13AFA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FA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71740" w:rsidRPr="00D13AFA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FA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71740" w:rsidRPr="00D13AFA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FA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871740" w:rsidRPr="00D13AFA" w:rsidRDefault="00871740" w:rsidP="00871740">
      <w:pPr>
        <w:tabs>
          <w:tab w:val="center" w:pos="4513"/>
          <w:tab w:val="left" w:pos="7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FA">
        <w:rPr>
          <w:rFonts w:ascii="Times New Roman" w:hAnsi="Times New Roman" w:cs="Times New Roman"/>
          <w:b/>
          <w:sz w:val="28"/>
          <w:szCs w:val="28"/>
        </w:rPr>
        <w:t>MEDAN</w:t>
      </w:r>
    </w:p>
    <w:p w:rsidR="00EC7719" w:rsidRDefault="00871740" w:rsidP="00871740">
      <w:pPr>
        <w:jc w:val="center"/>
      </w:pPr>
      <w:r w:rsidRPr="00D13AFA"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EC7719" w:rsidSect="00871740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F0E"/>
    <w:multiLevelType w:val="multilevel"/>
    <w:tmpl w:val="9206770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nothing"/>
      <w:lvlText w:val="%1.%2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nothing"/>
      <w:lvlText w:val="1.1.%3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Restart w:val="0"/>
      <w:pStyle w:val="Heading4"/>
      <w:isLgl/>
      <w:suff w:val="nothing"/>
      <w:lvlText w:val="1.1.1.%4"/>
      <w:lvlJc w:val="left"/>
      <w:pPr>
        <w:ind w:left="1588" w:hanging="5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0"/>
    <w:rsid w:val="000853A7"/>
    <w:rsid w:val="000C3AE4"/>
    <w:rsid w:val="00871740"/>
    <w:rsid w:val="00EC7719"/>
    <w:rsid w:val="00E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1CF2-8E52-45BC-9EEF-FD54118B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40"/>
    <w:pPr>
      <w:spacing w:after="0" w:line="48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740"/>
    <w:pPr>
      <w:keepNext/>
      <w:keepLines/>
      <w:numPr>
        <w:numId w:val="1"/>
      </w:numPr>
      <w:tabs>
        <w:tab w:val="left" w:pos="284"/>
      </w:tabs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740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740"/>
    <w:pPr>
      <w:keepNext/>
      <w:keepLines/>
      <w:numPr>
        <w:ilvl w:val="3"/>
        <w:numId w:val="1"/>
      </w:numPr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740"/>
    <w:pPr>
      <w:spacing w:after="0" w:line="240" w:lineRule="auto"/>
      <w:jc w:val="both"/>
    </w:pPr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87174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1740"/>
    <w:rPr>
      <w:rFonts w:ascii="Times New Roman" w:eastAsiaTheme="majorEastAsia" w:hAnsi="Times New Roman" w:cstheme="majorBidi"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71740"/>
    <w:rPr>
      <w:rFonts w:ascii="Times New Roman" w:eastAsiaTheme="majorEastAsia" w:hAnsi="Times New Roman" w:cstheme="majorBidi"/>
      <w:i/>
      <w:iCs/>
      <w:color w:val="000000" w:themeColor="text1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2020-10-12T00:40:00Z</dcterms:created>
  <dcterms:modified xsi:type="dcterms:W3CDTF">2020-10-12T00:41:00Z</dcterms:modified>
</cp:coreProperties>
</file>