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90" w:rsidRDefault="00377090" w:rsidP="00377090">
      <w:pPr>
        <w:pStyle w:val="Caption"/>
        <w:spacing w:after="0" w:line="360" w:lineRule="auto"/>
        <w:jc w:val="center"/>
        <w:rPr>
          <w:lang w:val="id-ID"/>
        </w:rPr>
      </w:pPr>
      <w:r>
        <w:rPr>
          <w:lang w:val="id-ID"/>
        </w:rPr>
        <w:t>DAFTAR ISI</w:t>
      </w:r>
    </w:p>
    <w:p w:rsidR="00377090" w:rsidRDefault="00377090" w:rsidP="003770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Halaman</w:t>
      </w:r>
    </w:p>
    <w:p w:rsidR="00377090" w:rsidRDefault="00377090" w:rsidP="00377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PERSYARATAN</w:t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  <w:r>
        <w:rPr>
          <w:rFonts w:ascii="Times New Roman" w:hAnsi="Times New Roman"/>
          <w:b/>
          <w:sz w:val="24"/>
          <w:szCs w:val="24"/>
        </w:rPr>
        <w:tab/>
        <w:t>ii</w:t>
      </w:r>
      <w:r>
        <w:rPr>
          <w:rFonts w:ascii="Times New Roman" w:hAnsi="Times New Roman"/>
          <w:b/>
          <w:sz w:val="24"/>
          <w:szCs w:val="24"/>
        </w:rPr>
        <w:tab/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SURAT PERYATAAN</w:t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iv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  <w:t xml:space="preserve">v 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>vi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>xv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>xvi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>xvii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ab/>
        <w:t>Latar Belakang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  <w:t>Rumusan Masalah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ab/>
        <w:t>Hipotesis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>
        <w:rPr>
          <w:rFonts w:ascii="Times New Roman" w:hAnsi="Times New Roman"/>
          <w:sz w:val="24"/>
          <w:szCs w:val="24"/>
        </w:rPr>
        <w:tab/>
        <w:t>Tujuan Penelitian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>
        <w:rPr>
          <w:rFonts w:ascii="Times New Roman" w:hAnsi="Times New Roman"/>
          <w:sz w:val="24"/>
          <w:szCs w:val="24"/>
        </w:rPr>
        <w:tab/>
        <w:t>Manfaat 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ab/>
        <w:t>Kerangka penelitian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ab/>
        <w:t>Tanaman Andaliman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</w:rPr>
        <w:tab/>
        <w:t>Morfologi tanaman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</w:rPr>
        <w:tab/>
        <w:t>Klasifikasi Tanaman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>
        <w:rPr>
          <w:rFonts w:ascii="Times New Roman" w:hAnsi="Times New Roman"/>
          <w:sz w:val="24"/>
          <w:szCs w:val="24"/>
        </w:rPr>
        <w:tab/>
        <w:t>Khasiat Tanaman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r>
        <w:rPr>
          <w:rFonts w:ascii="Times New Roman" w:hAnsi="Times New Roman"/>
          <w:sz w:val="24"/>
          <w:szCs w:val="24"/>
        </w:rPr>
        <w:tab/>
        <w:t>Habitat Tanaman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ab/>
        <w:t>Uraian senyawa kimia tanaman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</w:rPr>
        <w:tab/>
        <w:t>Metabolit primer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>
        <w:rPr>
          <w:rFonts w:ascii="Times New Roman" w:hAnsi="Times New Roman"/>
          <w:sz w:val="24"/>
          <w:szCs w:val="24"/>
        </w:rPr>
        <w:tab/>
        <w:t>Metabolit sekunder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ab/>
        <w:t>Simplisia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ab/>
        <w:t>Ekstraksi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</w:t>
      </w:r>
      <w:r>
        <w:rPr>
          <w:rFonts w:ascii="Times New Roman" w:hAnsi="Times New Roman"/>
          <w:sz w:val="24"/>
          <w:szCs w:val="24"/>
        </w:rPr>
        <w:tab/>
        <w:t>Macam-macam ekstraksi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97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2.4.1.1 Ekstraksi cara dingin 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97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2.4.1.2 Ekstraksi cara panas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ab/>
        <w:t>Jamur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  </w:t>
      </w:r>
      <w:r>
        <w:rPr>
          <w:rFonts w:ascii="Times New Roman" w:hAnsi="Times New Roman"/>
          <w:sz w:val="24"/>
          <w:szCs w:val="24"/>
        </w:rPr>
        <w:tab/>
        <w:t>Uraian umum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 </w:t>
      </w:r>
      <w:r>
        <w:rPr>
          <w:rFonts w:ascii="Times New Roman" w:hAnsi="Times New Roman"/>
          <w:sz w:val="24"/>
          <w:szCs w:val="24"/>
        </w:rPr>
        <w:tab/>
        <w:t>Klasifkasi jamur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 </w:t>
      </w:r>
      <w:r>
        <w:rPr>
          <w:rFonts w:ascii="Times New Roman" w:hAnsi="Times New Roman"/>
          <w:sz w:val="24"/>
          <w:szCs w:val="24"/>
        </w:rPr>
        <w:tab/>
        <w:t>Pertumbuhan jamur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Candida albicans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 </w:t>
      </w:r>
      <w:r>
        <w:rPr>
          <w:rFonts w:ascii="Times New Roman" w:hAnsi="Times New Roman"/>
          <w:sz w:val="24"/>
          <w:szCs w:val="24"/>
        </w:rPr>
        <w:tab/>
        <w:t xml:space="preserve">Morfologi </w:t>
      </w:r>
      <w:r>
        <w:rPr>
          <w:rFonts w:ascii="Times New Roman" w:hAnsi="Times New Roman"/>
          <w:i/>
          <w:sz w:val="24"/>
          <w:szCs w:val="24"/>
        </w:rPr>
        <w:t>Candida albicans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 </w:t>
      </w:r>
      <w:r>
        <w:rPr>
          <w:rFonts w:ascii="Times New Roman" w:hAnsi="Times New Roman"/>
          <w:sz w:val="24"/>
          <w:szCs w:val="24"/>
        </w:rPr>
        <w:tab/>
        <w:t xml:space="preserve">Klasifikasi </w:t>
      </w:r>
      <w:r>
        <w:rPr>
          <w:rFonts w:ascii="Times New Roman" w:hAnsi="Times New Roman"/>
          <w:i/>
          <w:sz w:val="24"/>
          <w:szCs w:val="24"/>
        </w:rPr>
        <w:t>Candida albicans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 </w:t>
      </w:r>
      <w:r>
        <w:rPr>
          <w:rFonts w:ascii="Times New Roman" w:hAnsi="Times New Roman"/>
          <w:sz w:val="24"/>
          <w:szCs w:val="24"/>
        </w:rPr>
        <w:tab/>
        <w:t>Kandidiasis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 </w:t>
      </w:r>
      <w:r>
        <w:rPr>
          <w:rFonts w:ascii="Times New Roman" w:hAnsi="Times New Roman"/>
          <w:sz w:val="24"/>
          <w:szCs w:val="24"/>
        </w:rPr>
        <w:tab/>
        <w:t>Antijamur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 </w:t>
      </w:r>
      <w:r>
        <w:rPr>
          <w:rFonts w:ascii="Times New Roman" w:hAnsi="Times New Roman"/>
          <w:sz w:val="24"/>
          <w:szCs w:val="24"/>
        </w:rPr>
        <w:tab/>
        <w:t>Ketokonazole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    Mekanisme ketokonazole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377090" w:rsidRDefault="00377090" w:rsidP="00377090">
      <w:pPr>
        <w:tabs>
          <w:tab w:val="right" w:leader="do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377090" w:rsidRDefault="00377090" w:rsidP="00377090">
      <w:pPr>
        <w:tabs>
          <w:tab w:val="right" w:leader="dot" w:pos="7938"/>
        </w:tabs>
        <w:spacing w:after="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          Halaman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  </w:t>
      </w:r>
      <w:r>
        <w:rPr>
          <w:rFonts w:ascii="Times New Roman" w:hAnsi="Times New Roman"/>
          <w:sz w:val="24"/>
          <w:szCs w:val="24"/>
        </w:rPr>
        <w:tab/>
        <w:t>Uji antimikroba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377090" w:rsidRDefault="00377090" w:rsidP="00377090">
      <w:pPr>
        <w:tabs>
          <w:tab w:val="right" w:leader="dot" w:pos="7938"/>
        </w:tabs>
        <w:spacing w:after="0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2.8.1 </w:t>
      </w:r>
      <w:r>
        <w:rPr>
          <w:rFonts w:ascii="Times New Roman" w:hAnsi="Times New Roman"/>
          <w:sz w:val="24"/>
          <w:szCs w:val="24"/>
        </w:rPr>
        <w:tab/>
        <w:t>Metode Difusi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 Dilusi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b/>
          <w:sz w:val="24"/>
          <w:szCs w:val="24"/>
        </w:rPr>
        <w:tab/>
        <w:t>29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  <w:t>Jenis dan rancangan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</w:t>
      </w:r>
      <w:r>
        <w:rPr>
          <w:rFonts w:ascii="Times New Roman" w:hAnsi="Times New Roman"/>
          <w:sz w:val="24"/>
          <w:szCs w:val="24"/>
        </w:rPr>
        <w:tab/>
        <w:t>Variabel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  <w:t>Lokasi dan jadwal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Lokasi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>
        <w:rPr>
          <w:rFonts w:ascii="Times New Roman" w:hAnsi="Times New Roman"/>
          <w:sz w:val="24"/>
          <w:szCs w:val="24"/>
        </w:rPr>
        <w:tab/>
        <w:t>Jadwal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ab/>
        <w:t>Sampel penelitian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ab/>
        <w:t>Alat dan bahan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 </w:t>
      </w:r>
      <w:r>
        <w:rPr>
          <w:rFonts w:ascii="Times New Roman" w:hAnsi="Times New Roman"/>
          <w:sz w:val="24"/>
          <w:szCs w:val="24"/>
        </w:rPr>
        <w:tab/>
        <w:t>Alat-alat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 </w:t>
      </w:r>
      <w:r>
        <w:rPr>
          <w:rFonts w:ascii="Times New Roman" w:hAnsi="Times New Roman"/>
          <w:sz w:val="24"/>
          <w:szCs w:val="24"/>
        </w:rPr>
        <w:tab/>
        <w:t>Bahan-bahan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  <w:sz w:val="24"/>
          <w:szCs w:val="24"/>
        </w:rPr>
        <w:tab/>
        <w:t>Penyiapan sampel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 </w:t>
      </w:r>
      <w:r>
        <w:rPr>
          <w:rFonts w:ascii="Times New Roman" w:hAnsi="Times New Roman"/>
          <w:sz w:val="24"/>
          <w:szCs w:val="24"/>
        </w:rPr>
        <w:tab/>
        <w:t>Indetifikasi sampel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 </w:t>
      </w:r>
      <w:r>
        <w:rPr>
          <w:rFonts w:ascii="Times New Roman" w:hAnsi="Times New Roman"/>
          <w:sz w:val="24"/>
          <w:szCs w:val="24"/>
        </w:rPr>
        <w:tab/>
        <w:t>Pembuatan sampel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</w:rPr>
        <w:tab/>
        <w:t>Pemeriksaan karakteristik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 </w:t>
      </w:r>
      <w:r>
        <w:rPr>
          <w:rFonts w:ascii="Times New Roman" w:hAnsi="Times New Roman"/>
          <w:sz w:val="24"/>
          <w:szCs w:val="24"/>
        </w:rPr>
        <w:tab/>
        <w:t>Pemeriksaan makroskopik simplisia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3.6.2 </w:t>
      </w:r>
      <w:r>
        <w:rPr>
          <w:rFonts w:ascii="Times New Roman" w:hAnsi="Times New Roman"/>
          <w:sz w:val="24"/>
          <w:szCs w:val="24"/>
        </w:rPr>
        <w:tab/>
        <w:t>Pemeriksaan mikroskopik simplisia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 </w:t>
      </w:r>
      <w:r>
        <w:rPr>
          <w:rFonts w:ascii="Times New Roman" w:hAnsi="Times New Roman"/>
          <w:sz w:val="24"/>
          <w:szCs w:val="24"/>
        </w:rPr>
        <w:tab/>
        <w:t>Penetapan kadar air simplisia buah andaliman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 </w:t>
      </w:r>
      <w:r>
        <w:rPr>
          <w:rFonts w:ascii="Times New Roman" w:hAnsi="Times New Roman"/>
          <w:sz w:val="24"/>
          <w:szCs w:val="24"/>
        </w:rPr>
        <w:tab/>
        <w:t>Penetapan kadar sari larut dalam air (Depkes RI, 1978)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3.6.5 </w:t>
      </w:r>
      <w:r>
        <w:rPr>
          <w:rFonts w:ascii="Times New Roman" w:hAnsi="Times New Roman"/>
          <w:sz w:val="24"/>
          <w:szCs w:val="24"/>
        </w:rPr>
        <w:tab/>
        <w:t>Penetapan kadar sari larut etanol (Depkes RI, 1978)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3.6.6 </w:t>
      </w:r>
      <w:r>
        <w:rPr>
          <w:rFonts w:ascii="Times New Roman" w:hAnsi="Times New Roman"/>
          <w:sz w:val="24"/>
          <w:szCs w:val="24"/>
        </w:rPr>
        <w:tab/>
        <w:t>Penetapan kadar abu total (Depkes RI,1978)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3.6.7 </w:t>
      </w:r>
      <w:r>
        <w:rPr>
          <w:rFonts w:ascii="Times New Roman" w:hAnsi="Times New Roman"/>
          <w:sz w:val="24"/>
          <w:szCs w:val="24"/>
        </w:rPr>
        <w:tab/>
        <w:t>Penetapan kadar abu tidak larut asam (Depkes RI, 1978)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>
        <w:rPr>
          <w:rFonts w:ascii="Times New Roman" w:hAnsi="Times New Roman"/>
          <w:sz w:val="24"/>
          <w:szCs w:val="24"/>
        </w:rPr>
        <w:tab/>
        <w:t>Pembuatan ekstrak buah andaliman secara perkolasi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r>
        <w:rPr>
          <w:rFonts w:ascii="Times New Roman" w:hAnsi="Times New Roman"/>
          <w:sz w:val="24"/>
          <w:szCs w:val="24"/>
        </w:rPr>
        <w:tab/>
        <w:t>Pembuatan pereaksi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3.8.1 </w:t>
      </w:r>
      <w:r>
        <w:rPr>
          <w:rFonts w:ascii="Times New Roman" w:hAnsi="Times New Roman"/>
          <w:sz w:val="24"/>
          <w:szCs w:val="24"/>
        </w:rPr>
        <w:tab/>
        <w:t>Pereaksi klorida 2 N ( Ditjen POM, 1979)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3.8.2 </w:t>
      </w:r>
      <w:r>
        <w:rPr>
          <w:rFonts w:ascii="Times New Roman" w:hAnsi="Times New Roman"/>
          <w:sz w:val="24"/>
          <w:szCs w:val="24"/>
        </w:rPr>
        <w:tab/>
        <w:t>Pereaksi asam sulfat (Ditjen POM,1979)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3.8.3 </w:t>
      </w:r>
      <w:r>
        <w:rPr>
          <w:rFonts w:ascii="Times New Roman" w:hAnsi="Times New Roman"/>
          <w:sz w:val="24"/>
          <w:szCs w:val="24"/>
        </w:rPr>
        <w:tab/>
        <w:t>Pereaksi Bouchardat (Ditjen POM,1979)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3.8.4 </w:t>
      </w:r>
      <w:r>
        <w:rPr>
          <w:rFonts w:ascii="Times New Roman" w:hAnsi="Times New Roman"/>
          <w:sz w:val="24"/>
          <w:szCs w:val="24"/>
        </w:rPr>
        <w:tab/>
        <w:t>Pereaksi Dragendorff (Ditjen POM,1979)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3.8.5 </w:t>
      </w:r>
      <w:r>
        <w:rPr>
          <w:rFonts w:ascii="Times New Roman" w:hAnsi="Times New Roman"/>
          <w:sz w:val="24"/>
          <w:szCs w:val="24"/>
        </w:rPr>
        <w:tab/>
        <w:t>Pereaksi Mayer (Ditjen POM,1979)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3.8.6 </w:t>
      </w:r>
      <w:r>
        <w:rPr>
          <w:rFonts w:ascii="Times New Roman" w:hAnsi="Times New Roman"/>
          <w:sz w:val="24"/>
          <w:szCs w:val="24"/>
        </w:rPr>
        <w:tab/>
        <w:t>Pereaksi Molish (Ditjen POM,1979)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3.8.7 </w:t>
      </w:r>
      <w:r>
        <w:rPr>
          <w:rFonts w:ascii="Times New Roman" w:hAnsi="Times New Roman"/>
          <w:sz w:val="24"/>
          <w:szCs w:val="24"/>
        </w:rPr>
        <w:tab/>
        <w:t>Pereaksi Natrium hidroksida (Ditjen POM,1979)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3.8.8 </w:t>
      </w:r>
      <w:r>
        <w:rPr>
          <w:rFonts w:ascii="Times New Roman" w:hAnsi="Times New Roman"/>
          <w:sz w:val="24"/>
          <w:szCs w:val="24"/>
        </w:rPr>
        <w:tab/>
        <w:t>Larutan besi (III) Klorida 4,5% (Depkes, Ri, 1980)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</w:t>
      </w:r>
      <w:r>
        <w:rPr>
          <w:rFonts w:ascii="Times New Roman" w:hAnsi="Times New Roman"/>
          <w:sz w:val="24"/>
          <w:szCs w:val="24"/>
        </w:rPr>
        <w:tab/>
        <w:t>Skrining fitokimia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 </w:t>
      </w:r>
      <w:r>
        <w:rPr>
          <w:rFonts w:ascii="Times New Roman" w:hAnsi="Times New Roman"/>
          <w:sz w:val="24"/>
          <w:szCs w:val="24"/>
        </w:rPr>
        <w:tab/>
        <w:t>Pemeriksaan alkaloid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3.9.2 </w:t>
      </w:r>
      <w:r>
        <w:rPr>
          <w:rFonts w:ascii="Times New Roman" w:hAnsi="Times New Roman"/>
          <w:sz w:val="24"/>
          <w:szCs w:val="24"/>
        </w:rPr>
        <w:tab/>
        <w:t>Pemeriksaan flavonoid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3.9.3 </w:t>
      </w:r>
      <w:r>
        <w:rPr>
          <w:rFonts w:ascii="Times New Roman" w:hAnsi="Times New Roman"/>
          <w:sz w:val="24"/>
          <w:szCs w:val="24"/>
        </w:rPr>
        <w:tab/>
        <w:t>Pemeriksaan saponin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3.9.4 </w:t>
      </w:r>
      <w:r>
        <w:rPr>
          <w:rFonts w:ascii="Times New Roman" w:hAnsi="Times New Roman"/>
          <w:sz w:val="24"/>
          <w:szCs w:val="24"/>
        </w:rPr>
        <w:tab/>
        <w:t>Pemeriksaan triterpenoid/steroid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3.9.5 </w:t>
      </w:r>
      <w:r>
        <w:rPr>
          <w:rFonts w:ascii="Times New Roman" w:hAnsi="Times New Roman"/>
          <w:sz w:val="24"/>
          <w:szCs w:val="24"/>
        </w:rPr>
        <w:tab/>
        <w:t>Pemeriksaan tanin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3.9.6 </w:t>
      </w:r>
      <w:r>
        <w:rPr>
          <w:rFonts w:ascii="Times New Roman" w:hAnsi="Times New Roman"/>
          <w:sz w:val="24"/>
          <w:szCs w:val="24"/>
        </w:rPr>
        <w:tab/>
        <w:t>Pemeriksaan glikosida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 </w:t>
      </w:r>
      <w:r>
        <w:rPr>
          <w:rFonts w:ascii="Times New Roman" w:hAnsi="Times New Roman"/>
          <w:sz w:val="24"/>
          <w:szCs w:val="24"/>
        </w:rPr>
        <w:tab/>
        <w:t>Uji antijamur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3.10.1 </w:t>
      </w:r>
      <w:r>
        <w:rPr>
          <w:rFonts w:ascii="Times New Roman" w:hAnsi="Times New Roman"/>
          <w:sz w:val="24"/>
          <w:szCs w:val="24"/>
        </w:rPr>
        <w:tab/>
        <w:t>Sterilisasi alat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3.10.2 </w:t>
      </w:r>
      <w:r>
        <w:rPr>
          <w:rFonts w:ascii="Times New Roman" w:hAnsi="Times New Roman"/>
          <w:sz w:val="24"/>
          <w:szCs w:val="24"/>
        </w:rPr>
        <w:tab/>
        <w:t>Indentifikasi jamur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3.10.3 </w:t>
      </w:r>
      <w:r>
        <w:rPr>
          <w:rFonts w:ascii="Times New Roman" w:hAnsi="Times New Roman"/>
          <w:sz w:val="24"/>
          <w:szCs w:val="24"/>
        </w:rPr>
        <w:tab/>
        <w:t>Pembuatan sunspense Standar 0,5  Mc. Farland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3.10.4 </w:t>
      </w:r>
      <w:r>
        <w:rPr>
          <w:rFonts w:ascii="Times New Roman" w:hAnsi="Times New Roman"/>
          <w:sz w:val="24"/>
          <w:szCs w:val="24"/>
        </w:rPr>
        <w:tab/>
        <w:t>Pembuatan media Potato Dextorosa Agar (PDA)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377090" w:rsidRDefault="00377090" w:rsidP="00377090">
      <w:pPr>
        <w:tabs>
          <w:tab w:val="right" w:leader="dot" w:pos="7938"/>
        </w:tabs>
        <w:spacing w:after="0" w:line="360" w:lineRule="auto"/>
        <w:ind w:left="4678" w:hanging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Halaman     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3.10.5 </w:t>
      </w:r>
      <w:r>
        <w:rPr>
          <w:rFonts w:ascii="Times New Roman" w:hAnsi="Times New Roman"/>
          <w:sz w:val="24"/>
          <w:szCs w:val="24"/>
        </w:rPr>
        <w:tab/>
        <w:t>Pembuatan agar miring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 </w:t>
      </w:r>
      <w:r>
        <w:rPr>
          <w:rFonts w:ascii="Times New Roman" w:hAnsi="Times New Roman"/>
          <w:sz w:val="24"/>
          <w:szCs w:val="24"/>
        </w:rPr>
        <w:tab/>
        <w:t>Pembiakan jamur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3.11.1 </w:t>
      </w:r>
      <w:r>
        <w:rPr>
          <w:rFonts w:ascii="Times New Roman" w:hAnsi="Times New Roman"/>
          <w:sz w:val="24"/>
          <w:szCs w:val="24"/>
        </w:rPr>
        <w:tab/>
        <w:t>Peremajaan jamur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3.11.2 </w:t>
      </w:r>
      <w:r>
        <w:rPr>
          <w:rFonts w:ascii="Times New Roman" w:hAnsi="Times New Roman"/>
          <w:sz w:val="24"/>
          <w:szCs w:val="24"/>
        </w:rPr>
        <w:tab/>
        <w:t>Pembuatan inokulum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3.11.3 </w:t>
      </w:r>
      <w:r>
        <w:rPr>
          <w:rFonts w:ascii="Times New Roman" w:hAnsi="Times New Roman"/>
          <w:sz w:val="24"/>
          <w:szCs w:val="24"/>
        </w:rPr>
        <w:tab/>
        <w:t>Pembuatan larutan uji ekstrak etanol  andaliman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3.11.4 </w:t>
      </w:r>
      <w:r>
        <w:rPr>
          <w:rFonts w:ascii="Times New Roman" w:hAnsi="Times New Roman"/>
          <w:sz w:val="24"/>
          <w:szCs w:val="24"/>
        </w:rPr>
        <w:tab/>
        <w:t>Uji aktivitas antijamur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ab/>
        <w:t>Indentifikasi tumbuhan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ab/>
        <w:t>Pemeriksaan Makroskopik buah andaliman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</w:rPr>
        <w:tab/>
        <w:t>Pemeriksaan Mikroskopik buah andaliman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>
        <w:rPr>
          <w:rFonts w:ascii="Times New Roman" w:hAnsi="Times New Roman"/>
          <w:sz w:val="24"/>
          <w:szCs w:val="24"/>
        </w:rPr>
        <w:tab/>
        <w:t>Pemeriksaan karakteristik serbuk simplisia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>
        <w:rPr>
          <w:rFonts w:ascii="Times New Roman" w:hAnsi="Times New Roman"/>
          <w:sz w:val="24"/>
          <w:szCs w:val="24"/>
        </w:rPr>
        <w:tab/>
        <w:t>Hasil ekstraksi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r>
        <w:rPr>
          <w:rFonts w:ascii="Times New Roman" w:hAnsi="Times New Roman"/>
          <w:sz w:val="24"/>
          <w:szCs w:val="24"/>
        </w:rPr>
        <w:tab/>
        <w:t>Skrining fitokimia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 </w:t>
      </w:r>
      <w:r>
        <w:rPr>
          <w:rFonts w:ascii="Times New Roman" w:hAnsi="Times New Roman"/>
          <w:sz w:val="24"/>
          <w:szCs w:val="24"/>
        </w:rPr>
        <w:tab/>
        <w:t>Indentifikasi jamur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4.7.1 </w:t>
      </w:r>
      <w:r>
        <w:rPr>
          <w:rFonts w:ascii="Times New Roman" w:hAnsi="Times New Roman"/>
          <w:sz w:val="24"/>
          <w:szCs w:val="24"/>
        </w:rPr>
        <w:tab/>
        <w:t xml:space="preserve">Identifikasi Makroskopik </w:t>
      </w:r>
      <w:r>
        <w:rPr>
          <w:rFonts w:ascii="Times New Roman" w:hAnsi="Times New Roman"/>
          <w:i/>
          <w:sz w:val="24"/>
          <w:szCs w:val="24"/>
        </w:rPr>
        <w:t>Candida albicans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226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4.7.2    Identifikasi Makroskopik </w:t>
      </w:r>
      <w:r>
        <w:rPr>
          <w:rFonts w:ascii="Times New Roman" w:hAnsi="Times New Roman"/>
          <w:i/>
          <w:sz w:val="24"/>
          <w:szCs w:val="24"/>
        </w:rPr>
        <w:t>Candida albicans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59" w:righ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  </w:t>
      </w:r>
      <w:r>
        <w:rPr>
          <w:rFonts w:ascii="Times New Roman" w:hAnsi="Times New Roman"/>
          <w:sz w:val="24"/>
          <w:szCs w:val="24"/>
        </w:rPr>
        <w:tab/>
        <w:t xml:space="preserve">Hasil uji aktivitas anjijamur terhadap buah andaliman terhadap Jamur </w:t>
      </w:r>
      <w:r>
        <w:rPr>
          <w:rFonts w:ascii="Times New Roman" w:hAnsi="Times New Roman"/>
          <w:i/>
          <w:sz w:val="24"/>
          <w:szCs w:val="24"/>
        </w:rPr>
        <w:t>Candida albicans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</w:rPr>
        <w:tab/>
        <w:t>KESIMPULAN DAN SARAN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 </w:t>
      </w:r>
      <w:r>
        <w:rPr>
          <w:rFonts w:ascii="Times New Roman" w:hAnsi="Times New Roman"/>
          <w:sz w:val="24"/>
          <w:szCs w:val="24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 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  <w:t>56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  <w:t>61</w:t>
      </w:r>
    </w:p>
    <w:p w:rsidR="00377090" w:rsidRDefault="00377090" w:rsidP="003770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377090" w:rsidRDefault="00377090" w:rsidP="003770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>Halaman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Karakterisasi Serbuk Buah Andaliman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Skrining Fitokimia Buah Andaliman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134" w:right="567" w:hanging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aktivitas antijamur ekstrak buah andaliman terhadap </w:t>
      </w:r>
      <w:r>
        <w:rPr>
          <w:rFonts w:ascii="Times New Roman" w:hAnsi="Times New Roman"/>
          <w:i/>
          <w:sz w:val="24"/>
          <w:szCs w:val="24"/>
        </w:rPr>
        <w:t>Candida   albicans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377090" w:rsidRDefault="00377090" w:rsidP="00377090">
      <w:pPr>
        <w:spacing w:after="0"/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jc w:val="center"/>
        <w:rPr>
          <w:b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377090" w:rsidRDefault="00377090" w:rsidP="00377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Halaman</w:t>
      </w:r>
    </w:p>
    <w:p w:rsidR="00377090" w:rsidRDefault="00377090" w:rsidP="00377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2.1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Tanaman Buah andaliman (</w:t>
      </w:r>
      <w:r>
        <w:rPr>
          <w:rFonts w:ascii="Times New Roman" w:hAnsi="Times New Roman"/>
          <w:i/>
          <w:sz w:val="24"/>
          <w:szCs w:val="24"/>
        </w:rPr>
        <w:t xml:space="preserve">Zanthoxylum acantopodium </w:t>
      </w:r>
      <w:r>
        <w:rPr>
          <w:rFonts w:ascii="Times New Roman" w:hAnsi="Times New Roman"/>
          <w:sz w:val="24"/>
          <w:szCs w:val="24"/>
        </w:rPr>
        <w:t>DC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Struktur Dasar Alkaloid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Struktur steroid dan triterpenoid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2.4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Struktur dasar saponin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Struktur inti flavonoid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2.6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Struktur Dasar Glikolisida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2.7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Struktur Tanin terhidrolilisis (Gallatonin)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377090" w:rsidRDefault="00377090" w:rsidP="00377090">
      <w:pPr>
        <w:pStyle w:val="Caption"/>
        <w:tabs>
          <w:tab w:val="right" w:leader="dot" w:pos="7938"/>
        </w:tabs>
        <w:spacing w:after="0"/>
        <w:rPr>
          <w:b w:val="0"/>
          <w:lang w:val="id-ID"/>
        </w:rPr>
      </w:pPr>
      <w:r>
        <w:rPr>
          <w:lang w:val="id-ID"/>
        </w:rPr>
        <w:t>Gambar 2.8</w:t>
      </w:r>
      <w:r>
        <w:rPr>
          <w:b w:val="0"/>
          <w:lang w:val="id-ID"/>
        </w:rPr>
        <w:t xml:space="preserve">  </w:t>
      </w:r>
      <w:r>
        <w:rPr>
          <w:b w:val="0"/>
          <w:lang w:val="id-ID"/>
        </w:rPr>
        <w:tab/>
        <w:t>Kurva Pertumbuhan jamur</w:t>
      </w:r>
      <w:r>
        <w:rPr>
          <w:b w:val="0"/>
          <w:lang w:val="id-ID"/>
        </w:rPr>
        <w:tab/>
        <w:t>22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>Candida albicans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4.2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mikroskopik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Candida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albicans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4.3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makroskopik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jamur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Candida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albicans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090" w:rsidRDefault="00377090" w:rsidP="00377090">
      <w:pPr>
        <w:spacing w:after="0" w:line="240" w:lineRule="auto"/>
      </w:pPr>
    </w:p>
    <w:p w:rsidR="00377090" w:rsidRDefault="00377090" w:rsidP="00377090">
      <w:pPr>
        <w:tabs>
          <w:tab w:val="left" w:pos="7655"/>
        </w:tabs>
        <w:spacing w:after="0"/>
      </w:pPr>
    </w:p>
    <w:p w:rsidR="00377090" w:rsidRDefault="00377090" w:rsidP="00377090"/>
    <w:p w:rsidR="00377090" w:rsidRDefault="00377090" w:rsidP="00377090"/>
    <w:p w:rsidR="00377090" w:rsidRDefault="00377090" w:rsidP="00377090"/>
    <w:p w:rsidR="00377090" w:rsidRDefault="00377090" w:rsidP="00377090"/>
    <w:p w:rsidR="00377090" w:rsidRDefault="00377090" w:rsidP="00377090"/>
    <w:p w:rsidR="00377090" w:rsidRDefault="00377090" w:rsidP="00377090"/>
    <w:p w:rsidR="00377090" w:rsidRDefault="00377090" w:rsidP="00377090"/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rPr>
          <w:rFonts w:ascii="Times New Roman" w:hAnsi="Times New Roman"/>
          <w:b/>
          <w:sz w:val="24"/>
          <w:szCs w:val="24"/>
        </w:rPr>
      </w:pPr>
    </w:p>
    <w:p w:rsidR="00377090" w:rsidRDefault="00377090" w:rsidP="003770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377090" w:rsidRDefault="00377090" w:rsidP="003770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Halaman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Surat Keterangan Uji Identifikasi sampel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Makroskopik Buah andaliman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Mikroskopik Buah andaliman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Bagan Prosedur kerja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Bagan Alir Pembuatan Serbuk simplisia</w:t>
      </w:r>
      <w:r>
        <w:rPr>
          <w:rFonts w:ascii="Times New Roman" w:hAnsi="Times New Roman"/>
          <w:sz w:val="24"/>
          <w:szCs w:val="24"/>
        </w:rPr>
        <w:tab/>
        <w:t xml:space="preserve"> 65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Bagan alir Pembuatan ekstrak secara perkolasi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Bagan alir Uji Aktivitas Antijamur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Perhitungan Rendemen Simplisia dan Ekstrak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Perhitungan Hasil Karakteristik Simplisia Buah andaliman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10.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Hasil Skrining Fitokimia Ekstrak Etanol buah andaliman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Proses pembuatan ekstrak buah andaliman</w:t>
      </w:r>
      <w:r>
        <w:rPr>
          <w:rFonts w:ascii="Times New Roman" w:hAnsi="Times New Roman"/>
          <w:sz w:val="24"/>
          <w:szCs w:val="24"/>
        </w:rPr>
        <w:tab/>
        <w:t>76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Perhitungan kosentrasi ekstrak buah andaliman</w:t>
      </w:r>
      <w:r>
        <w:rPr>
          <w:rFonts w:ascii="Times New Roman" w:hAnsi="Times New Roman"/>
          <w:sz w:val="24"/>
          <w:szCs w:val="24"/>
        </w:rPr>
        <w:tab/>
        <w:t>78</w:t>
      </w:r>
    </w:p>
    <w:p w:rsidR="00377090" w:rsidRDefault="00377090" w:rsidP="00377090">
      <w:pPr>
        <w:tabs>
          <w:tab w:val="right" w:leader="dot" w:pos="7938"/>
        </w:tabs>
        <w:spacing w:after="0" w:line="240" w:lineRule="auto"/>
        <w:ind w:left="1474" w:right="567" w:hanging="14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13.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Hasil aktivitas antijamur ekstrak buah andaliman terhadap </w:t>
      </w:r>
      <w:r>
        <w:rPr>
          <w:rFonts w:ascii="Times New Roman" w:hAnsi="Times New Roman"/>
          <w:i/>
          <w:sz w:val="24"/>
          <w:szCs w:val="24"/>
        </w:rPr>
        <w:t xml:space="preserve">  Candida albican</w:t>
      </w:r>
      <w:r>
        <w:rPr>
          <w:rFonts w:ascii="Times New Roman" w:hAnsi="Times New Roman"/>
          <w:b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82</w:t>
      </w:r>
    </w:p>
    <w:p w:rsidR="005B4395" w:rsidRPr="00377090" w:rsidRDefault="005B4395" w:rsidP="00377090">
      <w:bookmarkStart w:id="0" w:name="_GoBack"/>
      <w:bookmarkEnd w:id="0"/>
    </w:p>
    <w:sectPr w:rsidR="005B4395" w:rsidRPr="00377090" w:rsidSect="005B4395">
      <w:headerReference w:type="even" r:id="rId6"/>
      <w:footerReference w:type="even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A" w:rsidRDefault="0037709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A" w:rsidRDefault="00377090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A" w:rsidRDefault="0037709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95"/>
    <w:rsid w:val="00136168"/>
    <w:rsid w:val="0035057C"/>
    <w:rsid w:val="00377090"/>
    <w:rsid w:val="005B4395"/>
    <w:rsid w:val="00654CBF"/>
    <w:rsid w:val="00C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5"/>
    <w:rPr>
      <w:rFonts w:ascii="Calibri" w:eastAsia="Calibri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B4395"/>
    <w:rPr>
      <w:rFonts w:ascii="Calibri" w:eastAsia="Calibri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4395"/>
    <w:rPr>
      <w:rFonts w:ascii="Calibri" w:eastAsia="Calibri" w:hAnsi="Calibri" w:cs="Times New Roman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136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136168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36168"/>
    <w:pPr>
      <w:spacing w:after="280" w:line="240" w:lineRule="auto"/>
      <w:ind w:left="1418" w:hanging="1418"/>
      <w:jc w:val="both"/>
    </w:pPr>
    <w:rPr>
      <w:rFonts w:ascii="Times New Roman" w:hAnsi="Times New Roman"/>
      <w:b/>
      <w:sz w:val="24"/>
      <w:szCs w:val="24"/>
      <w:lang w:val="zh-CN"/>
    </w:rPr>
  </w:style>
  <w:style w:type="paragraph" w:styleId="ListParagraph">
    <w:name w:val="List Paragraph"/>
    <w:basedOn w:val="Normal"/>
    <w:link w:val="ListParagraphChar"/>
    <w:uiPriority w:val="34"/>
    <w:qFormat/>
    <w:rsid w:val="00654C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54CBF"/>
    <w:rPr>
      <w:rFonts w:ascii="Calibri" w:eastAsia="Calibri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5"/>
    <w:rPr>
      <w:rFonts w:ascii="Calibri" w:eastAsia="Calibri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B4395"/>
    <w:rPr>
      <w:rFonts w:ascii="Calibri" w:eastAsia="Calibri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5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4395"/>
    <w:rPr>
      <w:rFonts w:ascii="Calibri" w:eastAsia="Calibri" w:hAnsi="Calibri" w:cs="Times New Roman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136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136168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36168"/>
    <w:pPr>
      <w:spacing w:after="280" w:line="240" w:lineRule="auto"/>
      <w:ind w:left="1418" w:hanging="1418"/>
      <w:jc w:val="both"/>
    </w:pPr>
    <w:rPr>
      <w:rFonts w:ascii="Times New Roman" w:hAnsi="Times New Roman"/>
      <w:b/>
      <w:sz w:val="24"/>
      <w:szCs w:val="24"/>
      <w:lang w:val="zh-CN"/>
    </w:rPr>
  </w:style>
  <w:style w:type="paragraph" w:styleId="ListParagraph">
    <w:name w:val="List Paragraph"/>
    <w:basedOn w:val="Normal"/>
    <w:link w:val="ListParagraphChar"/>
    <w:uiPriority w:val="34"/>
    <w:qFormat/>
    <w:rsid w:val="00654C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54CBF"/>
    <w:rPr>
      <w:rFonts w:ascii="Calibri" w:eastAsia="Calibri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2020-10-16T08:05:00Z</dcterms:created>
  <dcterms:modified xsi:type="dcterms:W3CDTF">2020-10-16T08:05:00Z</dcterms:modified>
</cp:coreProperties>
</file>