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5" w:rsidRPr="00277918" w:rsidRDefault="00FF5425" w:rsidP="00FF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5425" w:rsidRPr="00277918" w:rsidRDefault="00FF5425" w:rsidP="00FF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Anief, M</w:t>
      </w:r>
      <w:r w:rsidRPr="00277918">
        <w:rPr>
          <w:rFonts w:ascii="Times New Roman" w:hAnsi="Times New Roman" w:cs="Times New Roman"/>
          <w:sz w:val="24"/>
          <w:szCs w:val="24"/>
        </w:rPr>
        <w:t xml:space="preserve">. (1993). </w:t>
      </w:r>
      <w:r w:rsidRPr="00277918">
        <w:rPr>
          <w:rFonts w:ascii="Times New Roman" w:hAnsi="Times New Roman" w:cs="Times New Roman"/>
          <w:i/>
          <w:sz w:val="24"/>
          <w:szCs w:val="24"/>
        </w:rPr>
        <w:t xml:space="preserve">Farmasetika. </w:t>
      </w:r>
      <w:r w:rsidRPr="00277918">
        <w:rPr>
          <w:rFonts w:ascii="Times New Roman" w:hAnsi="Times New Roman" w:cs="Times New Roman"/>
          <w:sz w:val="24"/>
          <w:szCs w:val="24"/>
        </w:rPr>
        <w:t>Yogyakarta : Gadjah Mada University Press.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Armadany, F. I, Wa Ode S. M. dan Ulfa W. (2019). </w:t>
      </w:r>
      <w:r w:rsidRPr="00C22385">
        <w:rPr>
          <w:rFonts w:ascii="Times New Roman" w:hAnsi="Times New Roman" w:cs="Times New Roman"/>
          <w:iCs/>
          <w:sz w:val="24"/>
          <w:szCs w:val="24"/>
        </w:rPr>
        <w:t>Formulasi dan Uji Stabilitas Lotion Antioksidan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Cs/>
          <w:sz w:val="24"/>
          <w:szCs w:val="24"/>
        </w:rPr>
        <w:t>dari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Cs/>
          <w:sz w:val="24"/>
          <w:szCs w:val="24"/>
        </w:rPr>
        <w:t>Ekstrak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Cs/>
          <w:sz w:val="24"/>
          <w:szCs w:val="24"/>
        </w:rPr>
        <w:t>Etanol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Cs/>
          <w:sz w:val="24"/>
          <w:szCs w:val="24"/>
        </w:rPr>
        <w:t>Rambut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Cs/>
          <w:sz w:val="24"/>
          <w:szCs w:val="24"/>
        </w:rPr>
        <w:t>Jagung (</w:t>
      </w:r>
      <w:r w:rsidRPr="007771E0">
        <w:rPr>
          <w:rFonts w:ascii="Times New Roman" w:hAnsi="Times New Roman" w:cs="Times New Roman"/>
          <w:i/>
          <w:sz w:val="24"/>
          <w:szCs w:val="24"/>
        </w:rPr>
        <w:t>Zea mays</w:t>
      </w:r>
      <w:r w:rsidRPr="00C22385">
        <w:rPr>
          <w:rFonts w:ascii="Times New Roman" w:hAnsi="Times New Roman" w:cs="Times New Roman"/>
          <w:iCs/>
          <w:sz w:val="24"/>
          <w:szCs w:val="24"/>
        </w:rPr>
        <w:t xml:space="preserve"> L.) sebagai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Cs/>
          <w:sz w:val="24"/>
          <w:szCs w:val="24"/>
        </w:rPr>
        <w:t xml:space="preserve">Antioksidan dan Tabir Surya. </w:t>
      </w:r>
      <w:r w:rsidRPr="00277918">
        <w:rPr>
          <w:rFonts w:ascii="Times New Roman" w:hAnsi="Times New Roman" w:cs="Times New Roman"/>
          <w:sz w:val="24"/>
          <w:szCs w:val="24"/>
        </w:rPr>
        <w:t>Kendari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85">
        <w:rPr>
          <w:rFonts w:ascii="Times New Roman" w:hAnsi="Times New Roman" w:cs="Times New Roman"/>
          <w:i/>
          <w:sz w:val="24"/>
          <w:szCs w:val="24"/>
        </w:rPr>
        <w:t>Pharmahuo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779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77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77918">
        <w:rPr>
          <w:rFonts w:ascii="Times New Roman" w:hAnsi="Times New Roman" w:cs="Times New Roman"/>
          <w:sz w:val="24"/>
          <w:szCs w:val="24"/>
        </w:rPr>
        <w:t>, Halaman. 16-20.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>Astuti, I.Y.,</w:t>
      </w:r>
      <w:r>
        <w:rPr>
          <w:rFonts w:ascii="Times New Roman" w:hAnsi="Times New Roman" w:cs="Times New Roman"/>
          <w:sz w:val="24"/>
          <w:szCs w:val="24"/>
        </w:rPr>
        <w:t xml:space="preserve"> Hartati, D.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7918">
        <w:rPr>
          <w:rFonts w:ascii="Times New Roman" w:hAnsi="Times New Roman" w:cs="Times New Roman"/>
          <w:sz w:val="24"/>
          <w:szCs w:val="24"/>
        </w:rPr>
        <w:t xml:space="preserve">an Aminiati, A. (2010). </w:t>
      </w:r>
      <w:r w:rsidRPr="00EA3759">
        <w:rPr>
          <w:rFonts w:ascii="Times New Roman" w:hAnsi="Times New Roman" w:cs="Times New Roman"/>
          <w:sz w:val="24"/>
          <w:szCs w:val="24"/>
        </w:rPr>
        <w:t xml:space="preserve">Peningkatan Aktivitas Antijamur </w:t>
      </w:r>
      <w:r w:rsidRPr="00994E67">
        <w:rPr>
          <w:rFonts w:ascii="Times New Roman" w:hAnsi="Times New Roman" w:cs="Times New Roman"/>
          <w:i/>
          <w:sz w:val="24"/>
          <w:szCs w:val="24"/>
        </w:rPr>
        <w:t>Candida albicans</w:t>
      </w:r>
      <w:r w:rsidRPr="00EA375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alep Minyak atsiri Daun Sirih (</w:t>
      </w:r>
      <w:r w:rsidRPr="00994E6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94E67">
        <w:rPr>
          <w:rFonts w:ascii="Times New Roman" w:hAnsi="Times New Roman" w:cs="Times New Roman"/>
          <w:i/>
          <w:sz w:val="24"/>
          <w:szCs w:val="24"/>
        </w:rPr>
        <w:t>iper bettle</w:t>
      </w:r>
      <w:r w:rsidRPr="00EA3759">
        <w:rPr>
          <w:rFonts w:ascii="Times New Roman" w:hAnsi="Times New Roman" w:cs="Times New Roman"/>
          <w:sz w:val="24"/>
          <w:szCs w:val="24"/>
        </w:rPr>
        <w:t xml:space="preserve"> LINN). Melalui Pembentukan Kompleks Inklusi dengan ß-sikloodekstrin</w:t>
      </w:r>
      <w:r w:rsidRPr="00277918">
        <w:rPr>
          <w:rFonts w:ascii="Times New Roman" w:hAnsi="Times New Roman" w:cs="Times New Roman"/>
          <w:sz w:val="24"/>
          <w:szCs w:val="24"/>
        </w:rPr>
        <w:t xml:space="preserve">. </w:t>
      </w:r>
      <w:r w:rsidRPr="00277918">
        <w:rPr>
          <w:rFonts w:ascii="Times New Roman" w:hAnsi="Times New Roman" w:cs="Times New Roman"/>
          <w:i/>
          <w:sz w:val="24"/>
          <w:szCs w:val="24"/>
        </w:rPr>
        <w:t>Majalah Obat Tradisional.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Banker, G. (1997). </w:t>
      </w:r>
      <w:r w:rsidRPr="00277918">
        <w:rPr>
          <w:rFonts w:ascii="Times New Roman" w:hAnsi="Times New Roman" w:cs="Times New Roman"/>
          <w:i/>
          <w:sz w:val="24"/>
          <w:szCs w:val="24"/>
        </w:rPr>
        <w:t>Modern Pharmaceutics Drugs and the Pharmaceutical Science (7 ed)</w:t>
      </w:r>
      <w:r w:rsidRPr="00277918">
        <w:rPr>
          <w:rFonts w:ascii="Times New Roman" w:hAnsi="Times New Roman" w:cs="Times New Roman"/>
          <w:sz w:val="24"/>
          <w:szCs w:val="24"/>
        </w:rPr>
        <w:t>. New York: Marcel Dekker Inc.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Bhat, S. V., B. A. Nagasampagi dan S. Meenakshi. (2009). </w:t>
      </w:r>
      <w:r w:rsidRPr="009F4268">
        <w:rPr>
          <w:rFonts w:ascii="Times New Roman" w:hAnsi="Times New Roman" w:cs="Times New Roman"/>
          <w:i/>
          <w:sz w:val="24"/>
          <w:szCs w:val="24"/>
          <w:lang w:val="en-ID"/>
        </w:rPr>
        <w:t>Natural Products : Chemistry and Application.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New Delhi India: Narosa Publishing House. 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Bridson, E.Y. (2006) </w:t>
      </w:r>
      <w:r w:rsidRPr="00EA3759">
        <w:rPr>
          <w:rFonts w:ascii="Times New Roman" w:hAnsi="Times New Roman" w:cs="Times New Roman"/>
          <w:i/>
          <w:sz w:val="24"/>
          <w:szCs w:val="24"/>
        </w:rPr>
        <w:t>The Oxoid Manual 9</w:t>
      </w:r>
      <w:r w:rsidRPr="00EA375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A3759">
        <w:rPr>
          <w:rFonts w:ascii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 England: Oxoid Limited. Halaman. 228, 252, 267.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>Brooks, G.</w:t>
      </w:r>
      <w:r>
        <w:rPr>
          <w:rFonts w:ascii="Times New Roman" w:hAnsi="Times New Roman" w:cs="Times New Roman"/>
          <w:sz w:val="24"/>
          <w:szCs w:val="24"/>
        </w:rPr>
        <w:t>F., Butel,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Morse, S.A dan Stephen, A.</w:t>
      </w:r>
      <w:r w:rsidRPr="00277918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277918">
        <w:rPr>
          <w:rFonts w:ascii="Times New Roman" w:hAnsi="Times New Roman" w:cs="Times New Roman"/>
          <w:i/>
          <w:sz w:val="24"/>
          <w:szCs w:val="24"/>
        </w:rPr>
        <w:t xml:space="preserve">Mikrobioligi </w:t>
      </w:r>
      <w:r w:rsidRPr="00277918">
        <w:rPr>
          <w:rFonts w:ascii="Times New Roman" w:hAnsi="Times New Roman" w:cs="Times New Roman"/>
          <w:sz w:val="24"/>
          <w:szCs w:val="24"/>
        </w:rPr>
        <w:t>Kedokteran. Jakarta: EGC. Halamn 1056.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Cordain, L., Lindeberg S., Hurtado M., Hill Kim, dan Eaton B. (2002). </w:t>
      </w:r>
      <w:r w:rsidRPr="00277918">
        <w:rPr>
          <w:rFonts w:ascii="Times New Roman" w:hAnsi="Times New Roman" w:cs="Times New Roman"/>
          <w:i/>
          <w:sz w:val="24"/>
          <w:szCs w:val="24"/>
        </w:rPr>
        <w:t>Acne Vulgaris A Desease of Western Civilization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Arch Dermatol. H</w:t>
      </w:r>
      <w:r w:rsidRPr="0027791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aman</w:t>
      </w:r>
      <w:r w:rsidRPr="00277918">
        <w:rPr>
          <w:rFonts w:ascii="Times New Roman" w:hAnsi="Times New Roman" w:cs="Times New Roman"/>
          <w:sz w:val="24"/>
          <w:szCs w:val="24"/>
        </w:rPr>
        <w:t>. 1584-90.</w:t>
      </w:r>
    </w:p>
    <w:p w:rsidR="00FF5425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EE3D27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D27">
        <w:rPr>
          <w:rFonts w:ascii="Times New Roman" w:hAnsi="Times New Roman" w:cs="Times New Roman"/>
          <w:sz w:val="24"/>
          <w:szCs w:val="24"/>
        </w:rPr>
        <w:t>Cowan,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D27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E3D2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EE3D27">
        <w:rPr>
          <w:rFonts w:ascii="Times New Roman" w:hAnsi="Times New Roman" w:cs="Times New Roman"/>
          <w:sz w:val="24"/>
          <w:szCs w:val="24"/>
        </w:rPr>
        <w:t xml:space="preserve"> Plant Product as Antimicrobial Agents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3D27">
        <w:rPr>
          <w:rFonts w:ascii="Times New Roman" w:hAnsi="Times New Roman" w:cs="Times New Roman"/>
          <w:sz w:val="24"/>
          <w:szCs w:val="24"/>
        </w:rPr>
        <w:t xml:space="preserve"> </w:t>
      </w:r>
      <w:r w:rsidRPr="00EE3D2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EE3D27">
        <w:rPr>
          <w:rFonts w:ascii="Times New Roman" w:hAnsi="Times New Roman" w:cs="Times New Roman"/>
          <w:i/>
          <w:iCs/>
          <w:sz w:val="24"/>
          <w:szCs w:val="24"/>
          <w:lang w:val="en-US"/>
        </w:rPr>
        <w:t>ournal</w:t>
      </w:r>
      <w:r w:rsidRPr="00EE3D27">
        <w:rPr>
          <w:rFonts w:ascii="Times New Roman" w:hAnsi="Times New Roman" w:cs="Times New Roman"/>
          <w:i/>
          <w:iCs/>
          <w:sz w:val="24"/>
          <w:szCs w:val="24"/>
        </w:rPr>
        <w:t xml:space="preserve"> Microbiology Reviews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3D2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D27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  <w:lang w:val="en-US"/>
        </w:rPr>
        <w:t>. Halaman.</w:t>
      </w:r>
      <w:r w:rsidRPr="00EE3D27">
        <w:rPr>
          <w:rFonts w:ascii="Times New Roman" w:hAnsi="Times New Roman" w:cs="Times New Roman"/>
          <w:sz w:val="24"/>
          <w:szCs w:val="24"/>
        </w:rPr>
        <w:t xml:space="preserve"> 564-582.</w:t>
      </w: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Dalimartha,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7918">
        <w:rPr>
          <w:rFonts w:ascii="Times New Roman" w:hAnsi="Times New Roman" w:cs="Times New Roman"/>
          <w:sz w:val="24"/>
          <w:szCs w:val="24"/>
        </w:rPr>
        <w:t xml:space="preserve"> dan Felix A, (2013). </w:t>
      </w:r>
      <w:r w:rsidRPr="00277918">
        <w:rPr>
          <w:rFonts w:ascii="Times New Roman" w:hAnsi="Times New Roman" w:cs="Times New Roman"/>
          <w:i/>
          <w:sz w:val="24"/>
          <w:szCs w:val="24"/>
        </w:rPr>
        <w:t>Fakta Ilmiah Buah Sayur</w:t>
      </w:r>
      <w:r w:rsidRPr="00277918">
        <w:rPr>
          <w:rFonts w:ascii="Times New Roman" w:hAnsi="Times New Roman" w:cs="Times New Roman"/>
          <w:sz w:val="24"/>
          <w:szCs w:val="24"/>
        </w:rPr>
        <w:t>. Jakarta: Penebar plus.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7918">
        <w:rPr>
          <w:rFonts w:ascii="Times New Roman" w:hAnsi="Times New Roman" w:cs="Times New Roman"/>
          <w:sz w:val="24"/>
          <w:szCs w:val="24"/>
        </w:rPr>
        <w:t xml:space="preserve">(1979). </w:t>
      </w:r>
      <w:r w:rsidRPr="00277918"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 w:rsidRPr="00277918">
        <w:rPr>
          <w:rFonts w:ascii="Times New Roman" w:hAnsi="Times New Roman" w:cs="Times New Roman"/>
          <w:sz w:val="24"/>
          <w:szCs w:val="24"/>
        </w:rPr>
        <w:t>. Jakarta : Departemen Kesehatan Republik Indonesia. Hal</w:t>
      </w:r>
      <w:r>
        <w:rPr>
          <w:rFonts w:ascii="Times New Roman" w:hAnsi="Times New Roman" w:cs="Times New Roman"/>
          <w:sz w:val="24"/>
          <w:szCs w:val="24"/>
        </w:rPr>
        <w:t>aman</w:t>
      </w:r>
      <w:r w:rsidRPr="00277918">
        <w:rPr>
          <w:rFonts w:ascii="Times New Roman" w:hAnsi="Times New Roman" w:cs="Times New Roman"/>
          <w:sz w:val="24"/>
          <w:szCs w:val="24"/>
        </w:rPr>
        <w:t>: 747-748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A7686F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686F">
        <w:rPr>
          <w:rFonts w:ascii="Times New Roman" w:hAnsi="Times New Roman" w:cs="Times New Roman"/>
          <w:sz w:val="24"/>
          <w:szCs w:val="24"/>
        </w:rPr>
        <w:t>Depkes RI. (1989)</w:t>
      </w:r>
      <w:r w:rsidRPr="00A7686F">
        <w:rPr>
          <w:rFonts w:ascii="Times New Roman" w:hAnsi="Times New Roman" w:cs="Times New Roman"/>
          <w:i/>
          <w:sz w:val="24"/>
          <w:szCs w:val="24"/>
        </w:rPr>
        <w:t>. Materia Medika Indonesia</w:t>
      </w:r>
      <w:r w:rsidRPr="00A7686F">
        <w:rPr>
          <w:rFonts w:ascii="Times New Roman" w:hAnsi="Times New Roman" w:cs="Times New Roman"/>
          <w:sz w:val="24"/>
          <w:szCs w:val="24"/>
        </w:rPr>
        <w:t xml:space="preserve">. </w:t>
      </w:r>
      <w:r w:rsidRPr="00AF4E82">
        <w:rPr>
          <w:rFonts w:ascii="Times New Roman" w:hAnsi="Times New Roman" w:cs="Times New Roman"/>
          <w:i/>
          <w:sz w:val="24"/>
          <w:szCs w:val="24"/>
        </w:rPr>
        <w:t>Jilid V.</w:t>
      </w:r>
      <w:r w:rsidRPr="00A7686F">
        <w:rPr>
          <w:rFonts w:ascii="Times New Roman" w:hAnsi="Times New Roman" w:cs="Times New Roman"/>
          <w:sz w:val="24"/>
          <w:szCs w:val="24"/>
        </w:rPr>
        <w:t xml:space="preserve"> Jakarta ; Departemen Kesehatan Republik Indonesia</w:t>
      </w:r>
    </w:p>
    <w:p w:rsidR="00FF5425" w:rsidRDefault="00FF5425" w:rsidP="00FF542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77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7918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7918">
        <w:rPr>
          <w:rFonts w:ascii="Times New Roman" w:hAnsi="Times New Roman" w:cs="Times New Roman"/>
          <w:sz w:val="24"/>
          <w:szCs w:val="24"/>
        </w:rPr>
        <w:t xml:space="preserve">. </w:t>
      </w:r>
      <w:r w:rsidRPr="00277918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277918">
        <w:rPr>
          <w:rFonts w:ascii="Times New Roman" w:hAnsi="Times New Roman" w:cs="Times New Roman"/>
          <w:sz w:val="24"/>
          <w:szCs w:val="24"/>
        </w:rPr>
        <w:t xml:space="preserve">. </w:t>
      </w:r>
      <w:r w:rsidRPr="00AF4E82">
        <w:rPr>
          <w:rFonts w:ascii="Times New Roman" w:hAnsi="Times New Roman" w:cs="Times New Roman"/>
          <w:i/>
          <w:sz w:val="24"/>
          <w:szCs w:val="24"/>
        </w:rPr>
        <w:t>Jilid VI</w:t>
      </w:r>
      <w:r w:rsidRPr="00277918">
        <w:rPr>
          <w:rFonts w:ascii="Times New Roman" w:hAnsi="Times New Roman" w:cs="Times New Roman"/>
          <w:sz w:val="24"/>
          <w:szCs w:val="24"/>
        </w:rPr>
        <w:t>. Cetakan pertama Jakarta; Direktorat Jendral Pengawasan Obat dan Makanan.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epkes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(1995). </w:t>
      </w:r>
      <w:r w:rsidRPr="00AF4E82">
        <w:rPr>
          <w:rFonts w:ascii="Times New Roman" w:hAnsi="Times New Roman" w:cs="Times New Roman"/>
          <w:i/>
          <w:sz w:val="24"/>
          <w:szCs w:val="24"/>
        </w:rPr>
        <w:t>Farmakope Indonesia. Edisi 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7918">
        <w:rPr>
          <w:rFonts w:ascii="Times New Roman" w:hAnsi="Times New Roman" w:cs="Times New Roman"/>
          <w:sz w:val="24"/>
          <w:szCs w:val="24"/>
        </w:rPr>
        <w:t>Jakarta: Depart</w:t>
      </w:r>
      <w:r>
        <w:rPr>
          <w:rFonts w:ascii="Times New Roman" w:hAnsi="Times New Roman" w:cs="Times New Roman"/>
          <w:sz w:val="24"/>
          <w:szCs w:val="24"/>
        </w:rPr>
        <w:t>emen Kesehatan RI. Halaman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277918">
        <w:rPr>
          <w:rFonts w:ascii="Times New Roman" w:hAnsi="Times New Roman" w:cs="Times New Roman"/>
          <w:sz w:val="24"/>
          <w:szCs w:val="24"/>
        </w:rPr>
        <w:t>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Difco. (1997). </w:t>
      </w:r>
      <w:r w:rsidRPr="00BE3F60">
        <w:rPr>
          <w:rFonts w:ascii="Times New Roman" w:hAnsi="Times New Roman" w:cs="Times New Roman"/>
          <w:i/>
          <w:sz w:val="24"/>
          <w:szCs w:val="24"/>
        </w:rPr>
        <w:t>Difco Manual Of Dehydrated Culture Media and Regents For Microbiology and Clinical Laboratory Procedures</w:t>
      </w:r>
      <w:r>
        <w:rPr>
          <w:rFonts w:ascii="Times New Roman" w:hAnsi="Times New Roman" w:cs="Times New Roman"/>
          <w:sz w:val="24"/>
          <w:szCs w:val="24"/>
        </w:rPr>
        <w:t>. Ninth Edition. Detroit Michigan: Difco Laboratories. Halaman: 33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5425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>Djuanda,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918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277918">
        <w:rPr>
          <w:rFonts w:ascii="Times New Roman" w:hAnsi="Times New Roman" w:cs="Times New Roman"/>
          <w:i/>
          <w:sz w:val="24"/>
          <w:szCs w:val="24"/>
        </w:rPr>
        <w:t xml:space="preserve">Ilmu Penyakit Kulit dan Kelamin. </w:t>
      </w:r>
      <w:r w:rsidRPr="00277918">
        <w:rPr>
          <w:rFonts w:ascii="Times New Roman" w:hAnsi="Times New Roman" w:cs="Times New Roman"/>
          <w:sz w:val="24"/>
          <w:szCs w:val="24"/>
        </w:rPr>
        <w:t>Jakarta : FKUI.</w:t>
      </w:r>
    </w:p>
    <w:p w:rsidR="00FF5425" w:rsidRDefault="00FF5425" w:rsidP="00FF542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M. N. dan Aliya N. H</w:t>
      </w:r>
      <w:r w:rsidRPr="00E1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1B3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1B34">
        <w:rPr>
          <w:rFonts w:ascii="Times New Roman" w:hAnsi="Times New Roman" w:cs="Times New Roman"/>
          <w:sz w:val="24"/>
          <w:szCs w:val="24"/>
        </w:rPr>
        <w:t xml:space="preserve">. </w:t>
      </w:r>
      <w:r w:rsidRPr="00B46C46">
        <w:rPr>
          <w:rFonts w:ascii="Times New Roman" w:hAnsi="Times New Roman" w:cs="Times New Roman"/>
          <w:bCs/>
          <w:sz w:val="24"/>
          <w:szCs w:val="24"/>
        </w:rPr>
        <w:t>Aktivitas Antibakteri Ekstrak  Kulit Buah Manggis (</w:t>
      </w:r>
      <w:r w:rsidRPr="00994E67">
        <w:rPr>
          <w:rFonts w:ascii="Times New Roman" w:hAnsi="Times New Roman" w:cs="Times New Roman"/>
          <w:bCs/>
          <w:i/>
          <w:iCs/>
          <w:sz w:val="24"/>
          <w:szCs w:val="24"/>
        </w:rPr>
        <w:t>Garnicia mangostana</w:t>
      </w:r>
      <w:r w:rsidRPr="00B46C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6C46">
        <w:rPr>
          <w:rFonts w:ascii="Times New Roman" w:hAnsi="Times New Roman" w:cs="Times New Roman"/>
          <w:bCs/>
          <w:sz w:val="24"/>
          <w:szCs w:val="24"/>
        </w:rPr>
        <w:t xml:space="preserve">L.) Terhadap Bakteri Penyebab Jerawat. </w:t>
      </w:r>
      <w:r>
        <w:rPr>
          <w:rFonts w:ascii="Times New Roman" w:hAnsi="Times New Roman" w:cs="Times New Roman"/>
          <w:bCs/>
          <w:sz w:val="24"/>
          <w:szCs w:val="24"/>
        </w:rPr>
        <w:t>Padjajjaran: Fakulta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Farmasi. </w:t>
      </w:r>
      <w:r w:rsidRPr="00B46C46">
        <w:rPr>
          <w:rFonts w:ascii="Times New Roman" w:hAnsi="Times New Roman" w:cs="Times New Roman"/>
          <w:bCs/>
          <w:i/>
          <w:sz w:val="24"/>
          <w:szCs w:val="24"/>
        </w:rPr>
        <w:t>Suplemen</w:t>
      </w:r>
      <w:r>
        <w:rPr>
          <w:rFonts w:ascii="Times New Roman" w:hAnsi="Times New Roman" w:cs="Times New Roman"/>
          <w:bCs/>
          <w:sz w:val="24"/>
          <w:szCs w:val="24"/>
        </w:rPr>
        <w:t xml:space="preserve"> Volume 16 nomor 2.</w:t>
      </w:r>
    </w:p>
    <w:p w:rsidR="00FF5425" w:rsidRDefault="00FF5425" w:rsidP="00FF542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425" w:rsidRPr="007771E0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Garg, A., Anggarwal, D., Garg, S., dan Singla, A. K. (2002).  Spreading of Semisolid Formulation.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Pharmaceutical Technology. 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Goulden, V. Stables, G. 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277918">
        <w:rPr>
          <w:rFonts w:ascii="Times New Roman" w:hAnsi="Times New Roman" w:cs="Times New Roman"/>
          <w:sz w:val="24"/>
          <w:szCs w:val="24"/>
        </w:rPr>
        <w:t xml:space="preserve">Cunliffe, W. J. (1999). </w:t>
      </w:r>
      <w:r w:rsidRPr="00DF099B">
        <w:rPr>
          <w:rFonts w:ascii="Times New Roman" w:hAnsi="Times New Roman" w:cs="Times New Roman"/>
          <w:sz w:val="24"/>
          <w:szCs w:val="24"/>
        </w:rPr>
        <w:t>Prevalence of Facial Acne in Adult</w:t>
      </w:r>
      <w:r w:rsidRPr="00277918">
        <w:rPr>
          <w:rFonts w:ascii="Times New Roman" w:hAnsi="Times New Roman" w:cs="Times New Roman"/>
          <w:sz w:val="24"/>
          <w:szCs w:val="24"/>
        </w:rPr>
        <w:t xml:space="preserve">. </w:t>
      </w:r>
      <w:r w:rsidRPr="00DF099B">
        <w:rPr>
          <w:rFonts w:ascii="Times New Roman" w:hAnsi="Times New Roman" w:cs="Times New Roman"/>
          <w:i/>
          <w:sz w:val="24"/>
          <w:szCs w:val="24"/>
        </w:rPr>
        <w:t>J Am Acad Dermatol</w:t>
      </w:r>
      <w:r w:rsidRPr="00277918">
        <w:rPr>
          <w:rFonts w:ascii="Times New Roman" w:hAnsi="Times New Roman" w:cs="Times New Roman"/>
          <w:i/>
          <w:sz w:val="24"/>
          <w:szCs w:val="24"/>
        </w:rPr>
        <w:t>.</w:t>
      </w:r>
      <w:r w:rsidRPr="00DF099B">
        <w:rPr>
          <w:rFonts w:ascii="Times New Roman" w:hAnsi="Times New Roman" w:cs="Times New Roman"/>
          <w:sz w:val="24"/>
          <w:szCs w:val="24"/>
        </w:rPr>
        <w:t>1999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Hanani, E. (2015).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Analisis Fitokimia</w:t>
      </w:r>
      <w:r>
        <w:rPr>
          <w:rFonts w:ascii="Times New Roman" w:hAnsi="Times New Roman" w:cs="Times New Roman"/>
          <w:sz w:val="24"/>
          <w:szCs w:val="24"/>
          <w:lang w:val="en-ID"/>
        </w:rPr>
        <w:t>. Jakarta : EGC. Hal. 133-135, 171, 227.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Harbone. J. B. (1987). </w:t>
      </w:r>
      <w:r w:rsidRPr="00277918">
        <w:rPr>
          <w:rFonts w:ascii="Times New Roman" w:hAnsi="Times New Roman" w:cs="Times New Roman"/>
          <w:i/>
          <w:sz w:val="24"/>
          <w:szCs w:val="24"/>
        </w:rPr>
        <w:t>Metode Fitokimia: Penuntun Cara Modern Menganalisa Tanaman</w:t>
      </w:r>
      <w:r w:rsidRPr="00277918">
        <w:rPr>
          <w:rFonts w:ascii="Times New Roman" w:hAnsi="Times New Roman" w:cs="Times New Roman"/>
          <w:sz w:val="24"/>
          <w:szCs w:val="24"/>
        </w:rPr>
        <w:t>. Penerjemah: K. Padmawinata dan I. Soediro, Penerbit ITB, Bandung.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Holland, D. B., </w:t>
      </w:r>
      <w:r w:rsidRPr="00277918">
        <w:rPr>
          <w:rFonts w:ascii="Times New Roman" w:hAnsi="Times New Roman" w:cs="Times New Roman"/>
          <w:sz w:val="24"/>
          <w:szCs w:val="24"/>
        </w:rPr>
        <w:t>Cunliffe,</w:t>
      </w:r>
      <w:r>
        <w:rPr>
          <w:rFonts w:ascii="Times New Roman" w:hAnsi="Times New Roman" w:cs="Times New Roman"/>
          <w:sz w:val="24"/>
          <w:szCs w:val="24"/>
        </w:rPr>
        <w:t xml:space="preserve"> W.J., Norris, J.F.</w:t>
      </w:r>
      <w:r w:rsidRPr="00277918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5E674A">
        <w:rPr>
          <w:rFonts w:ascii="Times New Roman" w:hAnsi="Times New Roman" w:cs="Times New Roman"/>
          <w:sz w:val="24"/>
          <w:szCs w:val="24"/>
        </w:rPr>
        <w:t>Differential Response of Sebaceous Glands to Exogenous Testosterone</w:t>
      </w:r>
      <w:r w:rsidRPr="002779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674A">
        <w:rPr>
          <w:rFonts w:ascii="Times New Roman" w:hAnsi="Times New Roman" w:cs="Times New Roman"/>
          <w:i/>
          <w:sz w:val="24"/>
          <w:szCs w:val="24"/>
        </w:rPr>
        <w:t>Br 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74A">
        <w:rPr>
          <w:rFonts w:ascii="Times New Roman" w:hAnsi="Times New Roman" w:cs="Times New Roman"/>
          <w:i/>
          <w:sz w:val="24"/>
          <w:szCs w:val="24"/>
        </w:rPr>
        <w:t>Dermatol</w:t>
      </w:r>
      <w:r>
        <w:rPr>
          <w:rFonts w:ascii="Times New Roman" w:hAnsi="Times New Roman" w:cs="Times New Roman"/>
          <w:sz w:val="24"/>
          <w:szCs w:val="24"/>
        </w:rPr>
        <w:t>. 139 (1), Halaman</w:t>
      </w:r>
      <w:r w:rsidRPr="00277918">
        <w:rPr>
          <w:rFonts w:ascii="Times New Roman" w:hAnsi="Times New Roman" w:cs="Times New Roman"/>
          <w:sz w:val="24"/>
          <w:szCs w:val="24"/>
        </w:rPr>
        <w:t>. 102-3.</w:t>
      </w:r>
    </w:p>
    <w:p w:rsidR="00FF5425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50D5">
        <w:rPr>
          <w:rFonts w:ascii="Times New Roman" w:hAnsi="Times New Roman" w:cs="Times New Roman"/>
          <w:sz w:val="24"/>
          <w:szCs w:val="24"/>
        </w:rPr>
        <w:t>Holt,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0D5">
        <w:rPr>
          <w:rFonts w:ascii="Times New Roman" w:hAnsi="Times New Roman" w:cs="Times New Roman"/>
          <w:sz w:val="24"/>
          <w:szCs w:val="24"/>
        </w:rPr>
        <w:t>, Sneath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0D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0D5">
        <w:rPr>
          <w:rFonts w:ascii="Times New Roman" w:hAnsi="Times New Roman" w:cs="Times New Roman"/>
          <w:sz w:val="24"/>
          <w:szCs w:val="24"/>
        </w:rPr>
        <w:t xml:space="preserve">, dan Williams.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A50D5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A50D5">
        <w:rPr>
          <w:rFonts w:ascii="Times New Roman" w:hAnsi="Times New Roman" w:cs="Times New Roman"/>
          <w:i/>
          <w:iCs/>
          <w:sz w:val="24"/>
          <w:szCs w:val="24"/>
        </w:rPr>
        <w:t>. Bergey’s Manual of Determinative Bacteriology Ninth Edition</w:t>
      </w:r>
      <w:r w:rsidRPr="00AA50D5">
        <w:rPr>
          <w:rFonts w:ascii="Times New Roman" w:hAnsi="Times New Roman" w:cs="Times New Roman"/>
          <w:sz w:val="24"/>
          <w:szCs w:val="24"/>
        </w:rPr>
        <w:t>. Maryland USA: Williams &amp; Wilkins.</w:t>
      </w:r>
    </w:p>
    <w:p w:rsidR="00FF5425" w:rsidRPr="00AA50D5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25" w:rsidRPr="00277918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77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7918">
        <w:rPr>
          <w:rFonts w:ascii="Times New Roman" w:hAnsi="Times New Roman" w:cs="Times New Roman"/>
          <w:sz w:val="24"/>
          <w:szCs w:val="24"/>
        </w:rPr>
        <w:t xml:space="preserve">2006). </w:t>
      </w:r>
      <w:r w:rsidRPr="00277918">
        <w:rPr>
          <w:rFonts w:ascii="Times New Roman" w:hAnsi="Times New Roman" w:cs="Times New Roman"/>
          <w:i/>
          <w:sz w:val="24"/>
          <w:szCs w:val="24"/>
        </w:rPr>
        <w:t>Mikrobiologi</w:t>
      </w:r>
      <w:r w:rsidRPr="00277918">
        <w:rPr>
          <w:rFonts w:ascii="Times New Roman" w:hAnsi="Times New Roman" w:cs="Times New Roman"/>
          <w:sz w:val="24"/>
          <w:szCs w:val="24"/>
        </w:rPr>
        <w:t>. Bandung: Yrama Widya.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277918" w:rsidRDefault="00FF5425" w:rsidP="00FF5425">
      <w:pPr>
        <w:pStyle w:val="Default"/>
        <w:ind w:left="709" w:hanging="709"/>
        <w:jc w:val="both"/>
        <w:rPr>
          <w:iCs/>
          <w:lang w:val="en-US"/>
        </w:rPr>
      </w:pPr>
      <w:r w:rsidRPr="00277918">
        <w:t>Jannah</w:t>
      </w:r>
      <w:r>
        <w:t>,</w:t>
      </w:r>
      <w:r w:rsidRPr="00277918">
        <w:t xml:space="preserve"> A</w:t>
      </w:r>
      <w:r>
        <w:t>., Dhinarty U.</w:t>
      </w:r>
      <w:r>
        <w:rPr>
          <w:lang w:val="en-US"/>
        </w:rPr>
        <w:t xml:space="preserve"> </w:t>
      </w:r>
      <w:r>
        <w:t>R., dan Anik</w:t>
      </w:r>
      <w:r>
        <w:rPr>
          <w:lang w:val="en-US"/>
        </w:rPr>
        <w:t>,</w:t>
      </w:r>
      <w:r>
        <w:t xml:space="preserve"> M.</w:t>
      </w:r>
      <w:r w:rsidRPr="00277918">
        <w:t xml:space="preserve"> (2017)</w:t>
      </w:r>
      <w:r w:rsidRPr="00277918">
        <w:rPr>
          <w:i/>
        </w:rPr>
        <w:t>.</w:t>
      </w:r>
      <w:r w:rsidRPr="00E30DD9">
        <w:t xml:space="preserve"> </w:t>
      </w:r>
      <w:r w:rsidRPr="00795334">
        <w:t>Uji Aktivitas Antibakteri Rambut Jagung Manis (</w:t>
      </w:r>
      <w:r w:rsidRPr="00795334">
        <w:rPr>
          <w:i/>
          <w:iCs/>
        </w:rPr>
        <w:t>Zea mays ssaccarata</w:t>
      </w:r>
      <w:r w:rsidRPr="00795334">
        <w:t xml:space="preserve"> Strurt) terhadap Bakteri S</w:t>
      </w:r>
      <w:r w:rsidRPr="00795334">
        <w:rPr>
          <w:i/>
          <w:iCs/>
        </w:rPr>
        <w:t>taphylococcus aureus</w:t>
      </w:r>
      <w:r w:rsidRPr="00795334">
        <w:t xml:space="preserve"> dan </w:t>
      </w:r>
      <w:r w:rsidRPr="00795334">
        <w:rPr>
          <w:i/>
          <w:iCs/>
        </w:rPr>
        <w:t>Escherichia coli.</w:t>
      </w:r>
      <w:r w:rsidRPr="00795334">
        <w:rPr>
          <w:iCs/>
        </w:rPr>
        <w:t xml:space="preserve"> </w:t>
      </w:r>
      <w:r w:rsidRPr="00795334">
        <w:rPr>
          <w:i/>
          <w:lang w:val="en-US"/>
        </w:rPr>
        <w:t>Alchemy, Journal of Chemistry</w:t>
      </w:r>
      <w:r w:rsidRPr="00795334">
        <w:rPr>
          <w:iCs/>
          <w:lang w:val="en-US"/>
        </w:rPr>
        <w:t>, 5 (4</w:t>
      </w:r>
      <w:r w:rsidRPr="00795334">
        <w:rPr>
          <w:iCs/>
        </w:rPr>
        <w:t>.</w:t>
      </w:r>
      <w:r w:rsidRPr="00795334">
        <w:rPr>
          <w:iCs/>
          <w:lang w:val="en-US"/>
        </w:rPr>
        <w:t xml:space="preserve">). </w:t>
      </w:r>
      <w:r w:rsidRPr="00795334">
        <w:rPr>
          <w:iCs/>
        </w:rPr>
        <w:t xml:space="preserve"> </w:t>
      </w:r>
      <w:r w:rsidRPr="00795334">
        <w:rPr>
          <w:iCs/>
          <w:lang w:val="en-US"/>
        </w:rPr>
        <w:t>Halaman. 132-137.</w:t>
      </w:r>
    </w:p>
    <w:p w:rsidR="00FF5425" w:rsidRPr="00277918" w:rsidRDefault="00FF5425" w:rsidP="00FF5425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>Jawetz</w:t>
      </w:r>
      <w:r>
        <w:rPr>
          <w:rFonts w:ascii="Times New Roman" w:hAnsi="Times New Roman" w:cs="Times New Roman"/>
          <w:sz w:val="24"/>
          <w:szCs w:val="24"/>
        </w:rPr>
        <w:t>, E., Melnick,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L., dan Adelberg</w:t>
      </w:r>
      <w:r>
        <w:rPr>
          <w:rFonts w:ascii="Times New Roman" w:hAnsi="Times New Roman" w:cs="Times New Roman"/>
          <w:sz w:val="24"/>
          <w:szCs w:val="24"/>
          <w:lang w:val="en-US"/>
        </w:rPr>
        <w:t>, E. A.</w:t>
      </w:r>
      <w:r w:rsidRPr="00277918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9F1504">
        <w:rPr>
          <w:rFonts w:ascii="Times New Roman" w:hAnsi="Times New Roman" w:cs="Times New Roman"/>
          <w:i/>
          <w:sz w:val="24"/>
          <w:szCs w:val="24"/>
        </w:rPr>
        <w:t>Medical Microbiology</w:t>
      </w:r>
      <w:r w:rsidRPr="00277918">
        <w:rPr>
          <w:rFonts w:ascii="Times New Roman" w:hAnsi="Times New Roman" w:cs="Times New Roman"/>
          <w:sz w:val="24"/>
          <w:szCs w:val="24"/>
        </w:rPr>
        <w:t>. Edisi ke Dua Puluh Lima. United States: McGraw-Hill Companies.</w:t>
      </w:r>
    </w:p>
    <w:p w:rsidR="00FF5425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Kariman, (2014). </w:t>
      </w:r>
      <w:r w:rsidRPr="00277918">
        <w:rPr>
          <w:rFonts w:ascii="Times New Roman" w:hAnsi="Times New Roman" w:cs="Times New Roman"/>
          <w:i/>
          <w:sz w:val="24"/>
          <w:szCs w:val="24"/>
        </w:rPr>
        <w:t>Bebas Penyakit dengan Tanaman Ajaib</w:t>
      </w:r>
      <w:r w:rsidRPr="00277918">
        <w:rPr>
          <w:rFonts w:ascii="Times New Roman" w:hAnsi="Times New Roman" w:cs="Times New Roman"/>
          <w:sz w:val="24"/>
          <w:szCs w:val="24"/>
        </w:rPr>
        <w:t>. Surakarta: Open books.</w:t>
      </w: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Lachman, L. (1994). </w:t>
      </w:r>
      <w:r w:rsidRPr="00277918">
        <w:rPr>
          <w:rFonts w:ascii="Times New Roman" w:hAnsi="Times New Roman" w:cs="Times New Roman"/>
          <w:i/>
          <w:sz w:val="24"/>
          <w:szCs w:val="24"/>
        </w:rPr>
        <w:t>Teori dan Praktek Farmasi Industri</w:t>
      </w:r>
      <w:r w:rsidRPr="00277918">
        <w:rPr>
          <w:rFonts w:ascii="Times New Roman" w:hAnsi="Times New Roman" w:cs="Times New Roman"/>
          <w:sz w:val="24"/>
          <w:szCs w:val="24"/>
        </w:rPr>
        <w:t>. Edesi kedua. Jilid kedua, Jakarta: UI Press.</w:t>
      </w:r>
    </w:p>
    <w:p w:rsidR="00FF5425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(199</w:t>
      </w:r>
      <w:r w:rsidRPr="00277918">
        <w:rPr>
          <w:rFonts w:ascii="Times New Roman" w:hAnsi="Times New Roman" w:cs="Times New Roman"/>
          <w:sz w:val="24"/>
          <w:szCs w:val="24"/>
        </w:rPr>
        <w:t xml:space="preserve">4). </w:t>
      </w:r>
      <w:r w:rsidRPr="00277918">
        <w:rPr>
          <w:rFonts w:ascii="Times New Roman" w:hAnsi="Times New Roman" w:cs="Times New Roman"/>
          <w:i/>
          <w:sz w:val="24"/>
          <w:szCs w:val="24"/>
        </w:rPr>
        <w:t>Analisis Mikrobiologi di Laboratorium</w:t>
      </w:r>
      <w:r w:rsidRPr="00277918">
        <w:rPr>
          <w:rFonts w:ascii="Times New Roman" w:hAnsi="Times New Roman" w:cs="Times New Roman"/>
          <w:sz w:val="24"/>
          <w:szCs w:val="24"/>
        </w:rPr>
        <w:t xml:space="preserve">, Jakarta: Penerbit PT.Raja Grafindo Persada. 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EE3D27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425" w:rsidRPr="00EE3D27" w:rsidSect="00FF5425">
          <w:footerReference w:type="default" r:id="rId7"/>
          <w:pgSz w:w="11907" w:h="16839" w:code="9"/>
          <w:pgMar w:top="1701" w:right="1701" w:bottom="1701" w:left="2268" w:header="708" w:footer="708" w:gutter="0"/>
          <w:pgNumType w:start="65"/>
          <w:cols w:space="708"/>
          <w:docGrid w:linePitch="360"/>
        </w:sect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Lestari, P. B., dan T</w:t>
      </w:r>
      <w:r w:rsidRPr="00277918">
        <w:rPr>
          <w:rFonts w:ascii="Times New Roman" w:hAnsi="Times New Roman" w:cs="Times New Roman"/>
          <w:sz w:val="24"/>
          <w:szCs w:val="24"/>
        </w:rPr>
        <w:t xml:space="preserve">riasih, W,H.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7791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1504">
        <w:rPr>
          <w:rFonts w:ascii="Times New Roman" w:hAnsi="Times New Roman" w:cs="Times New Roman"/>
          <w:i/>
          <w:sz w:val="24"/>
          <w:szCs w:val="24"/>
        </w:rPr>
        <w:t>. Mikrobiologi Berbasis Inkury</w:t>
      </w:r>
      <w:r w:rsidRPr="00277918">
        <w:rPr>
          <w:rFonts w:ascii="Times New Roman" w:hAnsi="Times New Roman" w:cs="Times New Roman"/>
          <w:sz w:val="24"/>
          <w:szCs w:val="24"/>
        </w:rPr>
        <w:t>. Malang: Gunung Samudra. Halaman: 1-9.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Lieberman, H.A. (1997). </w:t>
      </w:r>
      <w:r w:rsidRPr="00277918">
        <w:rPr>
          <w:rFonts w:ascii="Times New Roman" w:hAnsi="Times New Roman" w:cs="Times New Roman"/>
          <w:i/>
          <w:sz w:val="24"/>
          <w:szCs w:val="24"/>
        </w:rPr>
        <w:t>Pharmaceutical Dosage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918">
        <w:rPr>
          <w:rFonts w:ascii="Times New Roman" w:hAnsi="Times New Roman" w:cs="Times New Roman"/>
          <w:i/>
          <w:sz w:val="24"/>
          <w:szCs w:val="24"/>
        </w:rPr>
        <w:t>Form Disperse System</w:t>
      </w:r>
      <w:r w:rsidRPr="00277918">
        <w:rPr>
          <w:rFonts w:ascii="Times New Roman" w:hAnsi="Times New Roman" w:cs="Times New Roman"/>
          <w:sz w:val="24"/>
          <w:szCs w:val="24"/>
        </w:rPr>
        <w:t>, Vol. 1. Newyork: Marcell Dokter Inc. Halaman 315-319.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994E67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Lucky, A. W., </w:t>
      </w:r>
      <w:r w:rsidRPr="00277918">
        <w:rPr>
          <w:rFonts w:ascii="Times New Roman" w:hAnsi="Times New Roman" w:cs="Times New Roman"/>
          <w:sz w:val="24"/>
          <w:szCs w:val="24"/>
        </w:rPr>
        <w:t>Biro,</w:t>
      </w:r>
      <w:r>
        <w:rPr>
          <w:rFonts w:ascii="Times New Roman" w:hAnsi="Times New Roman" w:cs="Times New Roman"/>
          <w:sz w:val="24"/>
          <w:szCs w:val="24"/>
        </w:rPr>
        <w:t xml:space="preserve"> F, M., </w:t>
      </w:r>
      <w:r w:rsidRPr="00277918">
        <w:rPr>
          <w:rFonts w:ascii="Times New Roman" w:hAnsi="Times New Roman" w:cs="Times New Roman"/>
          <w:sz w:val="24"/>
          <w:szCs w:val="24"/>
        </w:rPr>
        <w:t>Simbartl,</w:t>
      </w:r>
      <w:r>
        <w:rPr>
          <w:rFonts w:ascii="Times New Roman" w:hAnsi="Times New Roman" w:cs="Times New Roman"/>
          <w:sz w:val="24"/>
          <w:szCs w:val="24"/>
        </w:rPr>
        <w:t xml:space="preserve"> L, A., </w:t>
      </w:r>
      <w:r w:rsidRPr="00277918">
        <w:rPr>
          <w:rFonts w:ascii="Times New Roman" w:hAnsi="Times New Roman" w:cs="Times New Roman"/>
          <w:sz w:val="24"/>
          <w:szCs w:val="24"/>
        </w:rPr>
        <w:t>Morrison,</w:t>
      </w:r>
      <w:r>
        <w:rPr>
          <w:rFonts w:ascii="Times New Roman" w:hAnsi="Times New Roman" w:cs="Times New Roman"/>
          <w:sz w:val="24"/>
          <w:szCs w:val="24"/>
        </w:rPr>
        <w:t xml:space="preserve"> J,A.,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Sorg, N, W.</w:t>
      </w:r>
      <w:r w:rsidRPr="00277918">
        <w:rPr>
          <w:rFonts w:ascii="Times New Roman" w:hAnsi="Times New Roman" w:cs="Times New Roman"/>
          <w:sz w:val="24"/>
          <w:szCs w:val="24"/>
        </w:rPr>
        <w:t xml:space="preserve"> (1997). </w:t>
      </w:r>
      <w:r w:rsidRPr="00994E67">
        <w:rPr>
          <w:rFonts w:ascii="Times New Roman" w:hAnsi="Times New Roman" w:cs="Times New Roman"/>
          <w:sz w:val="24"/>
          <w:szCs w:val="24"/>
        </w:rPr>
        <w:t>Predictors of Severity of Acne Vulgaris in Young Adolescent Girls : Results of A Five-Year Longitudinal Study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Elsevier </w:t>
      </w:r>
      <w:r w:rsidRPr="00994E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 Pediatrics. </w:t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  <w:lang w:val="en-US"/>
        </w:rPr>
        <w:t>30-39.</w:t>
      </w: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918">
        <w:rPr>
          <w:rFonts w:ascii="Times New Roman" w:hAnsi="Times New Roman" w:cs="Times New Roman"/>
          <w:sz w:val="24"/>
          <w:szCs w:val="24"/>
        </w:rPr>
        <w:t>Maksum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918">
        <w:rPr>
          <w:rFonts w:ascii="Times New Roman" w:hAnsi="Times New Roman" w:cs="Times New Roman"/>
          <w:sz w:val="24"/>
          <w:szCs w:val="24"/>
        </w:rPr>
        <w:t xml:space="preserve"> R. (2010)</w:t>
      </w:r>
      <w:r w:rsidRPr="00277918">
        <w:rPr>
          <w:rFonts w:ascii="Times New Roman" w:hAnsi="Times New Roman" w:cs="Times New Roman"/>
          <w:i/>
          <w:sz w:val="24"/>
          <w:szCs w:val="24"/>
        </w:rPr>
        <w:t>. Buku Ajar Mikrobiologi Panduan Mahasiswa Farmasi dan Kedokteran</w:t>
      </w:r>
      <w:r w:rsidRPr="00277918">
        <w:rPr>
          <w:rFonts w:ascii="Times New Roman" w:hAnsi="Times New Roman" w:cs="Times New Roman"/>
          <w:sz w:val="24"/>
          <w:szCs w:val="24"/>
        </w:rPr>
        <w:t>. Jakarta: penerbit EGC. Halaman 7.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>Martin, A., Swar</w:t>
      </w:r>
      <w:r>
        <w:rPr>
          <w:rFonts w:ascii="Times New Roman" w:hAnsi="Times New Roman" w:cs="Times New Roman"/>
          <w:sz w:val="24"/>
          <w:szCs w:val="24"/>
        </w:rPr>
        <w:t xml:space="preserve">bick, J., Cammarata, A., (2008). </w:t>
      </w:r>
      <w:r w:rsidRPr="00E30DD9">
        <w:rPr>
          <w:rFonts w:ascii="Times New Roman" w:hAnsi="Times New Roman" w:cs="Times New Roman"/>
          <w:i/>
          <w:sz w:val="24"/>
          <w:szCs w:val="24"/>
        </w:rPr>
        <w:t>Farmasi Fisik</w:t>
      </w:r>
      <w:r>
        <w:rPr>
          <w:rFonts w:ascii="Times New Roman" w:hAnsi="Times New Roman" w:cs="Times New Roman"/>
          <w:sz w:val="24"/>
          <w:szCs w:val="24"/>
        </w:rPr>
        <w:t xml:space="preserve">, UI-Press, Jakarta, Halaman </w:t>
      </w:r>
      <w:r w:rsidRPr="00277918">
        <w:rPr>
          <w:rFonts w:ascii="Times New Roman" w:hAnsi="Times New Roman" w:cs="Times New Roman"/>
          <w:sz w:val="24"/>
          <w:szCs w:val="24"/>
        </w:rPr>
        <w:t>1077-1090.</w:t>
      </w: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pStyle w:val="Default"/>
        <w:ind w:left="709" w:hanging="709"/>
        <w:jc w:val="both"/>
      </w:pPr>
      <w:r>
        <w:rPr>
          <w:bCs/>
          <w:iCs/>
        </w:rPr>
        <w:t>Marliana, Sartini dan Abdul K</w:t>
      </w:r>
      <w:r w:rsidRPr="00277918">
        <w:rPr>
          <w:bCs/>
          <w:iCs/>
        </w:rPr>
        <w:t xml:space="preserve">. (2018). </w:t>
      </w:r>
      <w:r w:rsidRPr="00E30DD9">
        <w:rPr>
          <w:bCs/>
          <w:iCs/>
        </w:rPr>
        <w:t xml:space="preserve">Efektivitas Beberapa Produk Pembersih Wajah Antiacne Terhadap Bakteri Penyebab Jerawat </w:t>
      </w:r>
      <w:r w:rsidRPr="005E674A">
        <w:rPr>
          <w:i/>
        </w:rPr>
        <w:t>Propionibacterium acnes</w:t>
      </w:r>
      <w:r w:rsidRPr="00E30DD9">
        <w:t>.</w:t>
      </w:r>
      <w:r>
        <w:t xml:space="preserve"> </w:t>
      </w:r>
      <w:r w:rsidRPr="00E30DD9">
        <w:rPr>
          <w:i/>
        </w:rPr>
        <w:t>Jurnal Biologi, Lingkungan, Industri</w:t>
      </w:r>
      <w:r>
        <w:t xml:space="preserve">, </w:t>
      </w:r>
      <w:r w:rsidRPr="00E30DD9">
        <w:rPr>
          <w:i/>
        </w:rPr>
        <w:t>Kesehatan</w:t>
      </w:r>
      <w:r>
        <w:t>.</w:t>
      </w:r>
    </w:p>
    <w:p w:rsidR="00FF5425" w:rsidRDefault="00FF5425" w:rsidP="00FF5425">
      <w:pPr>
        <w:pStyle w:val="Default"/>
        <w:ind w:left="709" w:hanging="709"/>
        <w:jc w:val="both"/>
      </w:pPr>
    </w:p>
    <w:p w:rsidR="00FF5425" w:rsidRPr="00277918" w:rsidRDefault="00FF5425" w:rsidP="00FF5425">
      <w:pPr>
        <w:pStyle w:val="Default"/>
        <w:ind w:left="714" w:hanging="714"/>
        <w:jc w:val="both"/>
      </w:pPr>
      <w:r>
        <w:t>Marselia S., Agus M, W., dan Savante A.</w:t>
      </w:r>
      <w:r w:rsidRPr="00277918">
        <w:t xml:space="preserve"> (2015). </w:t>
      </w:r>
      <w:r w:rsidRPr="00994E67">
        <w:rPr>
          <w:bCs/>
        </w:rPr>
        <w:t xml:space="preserve">Aktivitas Antibakteri Ekstrak </w:t>
      </w:r>
      <w:r>
        <w:t>Daun Soma (</w:t>
      </w:r>
      <w:r w:rsidRPr="00994E67">
        <w:rPr>
          <w:i/>
          <w:lang w:val="en-US"/>
        </w:rPr>
        <w:t>P</w:t>
      </w:r>
      <w:r w:rsidRPr="00994E67">
        <w:rPr>
          <w:i/>
        </w:rPr>
        <w:t>loiarium alternifolium</w:t>
      </w:r>
      <w:r w:rsidRPr="00994E67">
        <w:t xml:space="preserve"> Melch) terhadap</w:t>
      </w:r>
      <w:r w:rsidRPr="00277918">
        <w:rPr>
          <w:i/>
        </w:rPr>
        <w:t xml:space="preserve"> Propionibacterium acnes. </w:t>
      </w:r>
      <w:r>
        <w:rPr>
          <w:i/>
          <w:lang w:val="en-US"/>
        </w:rPr>
        <w:t xml:space="preserve">Jurnal Kimia Khatulistiwa. </w:t>
      </w:r>
      <w:r>
        <w:t>4</w:t>
      </w:r>
      <w:r>
        <w:rPr>
          <w:lang w:val="en-US"/>
        </w:rPr>
        <w:t xml:space="preserve"> (4).</w:t>
      </w:r>
      <w:r>
        <w:t xml:space="preserve"> </w:t>
      </w:r>
      <w:r>
        <w:rPr>
          <w:lang w:val="en-US"/>
        </w:rPr>
        <w:t>H</w:t>
      </w:r>
      <w:r>
        <w:t>alaman 72-82.</w:t>
      </w:r>
    </w:p>
    <w:p w:rsidR="00FF5425" w:rsidRDefault="00FF5425" w:rsidP="00FF542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425" w:rsidRPr="00277918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Pochi, P. E. dan Strauss, J. S.</w:t>
      </w:r>
      <w:r w:rsidRPr="00277918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277918">
        <w:rPr>
          <w:rFonts w:ascii="Times New Roman" w:hAnsi="Times New Roman" w:cs="Times New Roman"/>
          <w:i/>
          <w:sz w:val="24"/>
          <w:szCs w:val="24"/>
        </w:rPr>
        <w:t>Sebaceous Gland Activity in Black Skin.</w:t>
      </w:r>
      <w:r w:rsidRPr="00277918">
        <w:rPr>
          <w:rFonts w:ascii="Times New Roman" w:hAnsi="Times New Roman" w:cs="Times New Roman"/>
          <w:sz w:val="24"/>
          <w:szCs w:val="24"/>
        </w:rPr>
        <w:t xml:space="preserve"> Dermatol Clin. 6, </w:t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Pr="00277918">
        <w:rPr>
          <w:rFonts w:ascii="Times New Roman" w:hAnsi="Times New Roman" w:cs="Times New Roman"/>
          <w:sz w:val="24"/>
          <w:szCs w:val="24"/>
        </w:rPr>
        <w:t>349-351.</w:t>
      </w:r>
    </w:p>
    <w:p w:rsidR="00FF5425" w:rsidRPr="00277918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Default="00FF5425" w:rsidP="00FF542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>Pratiwi,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7918">
        <w:rPr>
          <w:rFonts w:ascii="Times New Roman" w:hAnsi="Times New Roman" w:cs="Times New Roman"/>
          <w:sz w:val="24"/>
          <w:szCs w:val="24"/>
        </w:rPr>
        <w:t xml:space="preserve">2008). </w:t>
      </w:r>
      <w:r w:rsidRPr="00277918"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Pr="00277918">
        <w:rPr>
          <w:rFonts w:ascii="Times New Roman" w:hAnsi="Times New Roman" w:cs="Times New Roman"/>
          <w:sz w:val="24"/>
          <w:szCs w:val="24"/>
        </w:rPr>
        <w:t>. Jakarta: Gelora Aksara Pratama.</w:t>
      </w:r>
    </w:p>
    <w:p w:rsidR="00FF5425" w:rsidRPr="009F1504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Rawlins, E. A. (2003). </w:t>
      </w:r>
      <w:r>
        <w:rPr>
          <w:rFonts w:ascii="Times New Roman" w:hAnsi="Times New Roman" w:cs="Times New Roman"/>
          <w:i/>
          <w:sz w:val="24"/>
          <w:szCs w:val="24"/>
        </w:rPr>
        <w:t>Benleys of P</w:t>
      </w:r>
      <w:r w:rsidRPr="00277918">
        <w:rPr>
          <w:rFonts w:ascii="Times New Roman" w:hAnsi="Times New Roman" w:cs="Times New Roman"/>
          <w:i/>
          <w:sz w:val="24"/>
          <w:szCs w:val="24"/>
        </w:rPr>
        <w:t>harmaceutics</w:t>
      </w:r>
      <w:r w:rsidRPr="00277918">
        <w:rPr>
          <w:rFonts w:ascii="Times New Roman" w:hAnsi="Times New Roman" w:cs="Times New Roman"/>
          <w:sz w:val="24"/>
          <w:szCs w:val="24"/>
        </w:rPr>
        <w:t xml:space="preserve">, </w:t>
      </w:r>
      <w:r w:rsidRPr="001A69D6">
        <w:rPr>
          <w:rFonts w:ascii="Times New Roman" w:hAnsi="Times New Roman" w:cs="Times New Roman"/>
          <w:i/>
          <w:sz w:val="24"/>
          <w:szCs w:val="24"/>
        </w:rPr>
        <w:t>18 Ed</w:t>
      </w:r>
      <w:r w:rsidRPr="00277918">
        <w:rPr>
          <w:rFonts w:ascii="Times New Roman" w:hAnsi="Times New Roman" w:cs="Times New Roman"/>
          <w:sz w:val="24"/>
          <w:szCs w:val="24"/>
        </w:rPr>
        <w:t>. London: Baillierre Tindall. Hal</w:t>
      </w:r>
      <w:r>
        <w:rPr>
          <w:rFonts w:ascii="Times New Roman" w:hAnsi="Times New Roman" w:cs="Times New Roman"/>
          <w:sz w:val="24"/>
          <w:szCs w:val="24"/>
        </w:rPr>
        <w:t>aman</w:t>
      </w:r>
      <w:r w:rsidRPr="00277918">
        <w:rPr>
          <w:rFonts w:ascii="Times New Roman" w:hAnsi="Times New Roman" w:cs="Times New Roman"/>
          <w:sz w:val="24"/>
          <w:szCs w:val="24"/>
        </w:rPr>
        <w:t xml:space="preserve"> 22,35.</w:t>
      </w:r>
    </w:p>
    <w:p w:rsidR="00FF5425" w:rsidRDefault="00FF5425" w:rsidP="00FF5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Robinson.T.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A69D6">
        <w:rPr>
          <w:rFonts w:ascii="Times New Roman" w:hAnsi="Times New Roman" w:cs="Times New Roman"/>
          <w:i/>
          <w:sz w:val="24"/>
          <w:szCs w:val="24"/>
        </w:rPr>
        <w:t>disi Ke</w:t>
      </w:r>
      <w:r w:rsidRPr="001A69D6"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 w:rsidRPr="001A69D6">
        <w:rPr>
          <w:rFonts w:ascii="Times New Roman" w:hAnsi="Times New Roman" w:cs="Times New Roman"/>
          <w:i/>
          <w:sz w:val="24"/>
          <w:szCs w:val="24"/>
        </w:rPr>
        <w:t>na</w:t>
      </w:r>
      <w:r w:rsidRPr="001A69D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Bandung. Penerbit Institut Teknologi Bandung. Hal.191-193.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ED21C0" w:rsidRDefault="00FF5425" w:rsidP="00FF5425">
      <w:pPr>
        <w:spacing w:line="264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5334">
        <w:rPr>
          <w:rFonts w:ascii="Times New Roman" w:hAnsi="Times New Roman" w:cs="Times New Roman"/>
          <w:sz w:val="24"/>
          <w:szCs w:val="24"/>
        </w:rPr>
        <w:t>Rohmani, S dan Agung, M. A. K. (2019). Uji Stabilitas dan Aktivitas Gel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 Handsanitizer </w:t>
      </w:r>
      <w:r w:rsidRPr="00795334">
        <w:rPr>
          <w:rFonts w:ascii="Times New Roman" w:hAnsi="Times New Roman" w:cs="Times New Roman"/>
          <w:sz w:val="24"/>
          <w:szCs w:val="24"/>
        </w:rPr>
        <w:t>Ekstrak Daun Kemangi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95334">
        <w:rPr>
          <w:rFonts w:ascii="Times New Roman" w:hAnsi="Times New Roman" w:cs="Times New Roman"/>
          <w:sz w:val="24"/>
          <w:szCs w:val="24"/>
        </w:rPr>
        <w:t xml:space="preserve"> </w:t>
      </w:r>
      <w:r w:rsidRPr="007953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Pharmaceutical Science and Clinical Research</w:t>
      </w:r>
      <w:r w:rsidRPr="00795334">
        <w:rPr>
          <w:rFonts w:ascii="Times New Roman" w:hAnsi="Times New Roman" w:cs="Times New Roman"/>
          <w:color w:val="000000"/>
          <w:sz w:val="24"/>
          <w:szCs w:val="24"/>
        </w:rPr>
        <w:t>. Halaman. 16-28.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6540">
        <w:rPr>
          <w:rFonts w:ascii="Times New Roman" w:hAnsi="Times New Roman" w:cs="Times New Roman"/>
          <w:sz w:val="24"/>
          <w:szCs w:val="24"/>
        </w:rPr>
        <w:t xml:space="preserve">Rostamailis. (2005). </w:t>
      </w:r>
      <w:r w:rsidRPr="00246540">
        <w:rPr>
          <w:rFonts w:ascii="Times New Roman" w:hAnsi="Times New Roman" w:cs="Times New Roman"/>
          <w:i/>
          <w:iCs/>
          <w:sz w:val="24"/>
          <w:szCs w:val="24"/>
        </w:rPr>
        <w:t>Penggunaan Kosmetik, Dasar Kecantikan &amp; Berbusana yang Serasi</w:t>
      </w:r>
      <w:r w:rsidRPr="00246540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FF5425" w:rsidRPr="00246540" w:rsidRDefault="00FF5425" w:rsidP="00FF54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918">
        <w:rPr>
          <w:rFonts w:ascii="Times New Roman" w:hAnsi="Times New Roman" w:cs="Times New Roman"/>
          <w:sz w:val="24"/>
          <w:szCs w:val="24"/>
        </w:rPr>
        <w:t xml:space="preserve">Rowe, R.C., Sheskey,P., dan Owen, S.C. (2009). </w:t>
      </w:r>
      <w:r>
        <w:rPr>
          <w:rFonts w:ascii="Times New Roman" w:hAnsi="Times New Roman" w:cs="Times New Roman"/>
          <w:i/>
          <w:sz w:val="24"/>
          <w:szCs w:val="24"/>
        </w:rPr>
        <w:t>Handbook of P</w:t>
      </w:r>
      <w:r w:rsidRPr="009F1504">
        <w:rPr>
          <w:rFonts w:ascii="Times New Roman" w:hAnsi="Times New Roman" w:cs="Times New Roman"/>
          <w:i/>
          <w:sz w:val="24"/>
          <w:szCs w:val="24"/>
        </w:rPr>
        <w:t>harmaceutical excipient. Edisi keenam</w:t>
      </w:r>
      <w:r w:rsidRPr="00277918">
        <w:rPr>
          <w:rFonts w:ascii="Times New Roman" w:hAnsi="Times New Roman" w:cs="Times New Roman"/>
          <w:sz w:val="24"/>
          <w:szCs w:val="24"/>
        </w:rPr>
        <w:t>, London: Pharmaceutical press.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Pr="001A69D6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Sesanti, H dan Priska,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 (2018). </w:t>
      </w:r>
      <w:r w:rsidRPr="001A69D6">
        <w:rPr>
          <w:rFonts w:ascii="Times New Roman" w:hAnsi="Times New Roman" w:cs="Times New Roman"/>
          <w:sz w:val="24"/>
          <w:szCs w:val="24"/>
        </w:rPr>
        <w:t>Uji Stabilitas Fisik Formulasi Sediaan Gel Ekstrak Daun Ketepeng Cina</w:t>
      </w:r>
      <w:r w:rsidRPr="00F6215D">
        <w:rPr>
          <w:rFonts w:ascii="Times New Roman" w:hAnsi="Times New Roman" w:cs="Times New Roman"/>
          <w:i/>
          <w:sz w:val="24"/>
          <w:szCs w:val="24"/>
        </w:rPr>
        <w:t xml:space="preserve"> (Cassia alata </w:t>
      </w:r>
      <w:r w:rsidRPr="00ED21C0">
        <w:rPr>
          <w:rFonts w:ascii="Times New Roman" w:hAnsi="Times New Roman" w:cs="Times New Roman"/>
          <w:sz w:val="24"/>
          <w:szCs w:val="24"/>
        </w:rPr>
        <w:t>L)</w:t>
      </w:r>
      <w:r w:rsidRPr="00F62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9D6">
        <w:rPr>
          <w:rFonts w:ascii="Times New Roman" w:hAnsi="Times New Roman" w:cs="Times New Roman"/>
          <w:sz w:val="24"/>
          <w:szCs w:val="24"/>
        </w:rPr>
        <w:t xml:space="preserve">Dengan Gelling Agent Na </w:t>
      </w:r>
      <w:r w:rsidRPr="001A69D6">
        <w:rPr>
          <w:rFonts w:ascii="Times New Roman" w:hAnsi="Times New Roman" w:cs="Times New Roman"/>
          <w:sz w:val="24"/>
          <w:szCs w:val="24"/>
        </w:rPr>
        <w:lastRenderedPageBreak/>
        <w:t xml:space="preserve">CMC Terhadap </w:t>
      </w:r>
      <w:r w:rsidRPr="00F6215D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Pr="001A69D6">
        <w:rPr>
          <w:rFonts w:ascii="Times New Roman" w:hAnsi="Times New Roman" w:cs="Times New Roman"/>
          <w:sz w:val="24"/>
          <w:szCs w:val="24"/>
        </w:rPr>
        <w:t>ATTCC 230840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Gema Kesehatan. </w:t>
      </w:r>
      <w:r>
        <w:rPr>
          <w:rFonts w:ascii="Times New Roman" w:hAnsi="Times New Roman" w:cs="Times New Roman"/>
          <w:sz w:val="24"/>
          <w:szCs w:val="24"/>
          <w:lang w:val="en-US"/>
        </w:rPr>
        <w:t>10 (1). Halaman. 22-27.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Shu, M. (2013). Formulasi Sediaan Gel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Hand Sanitizer </w:t>
      </w:r>
      <w:r w:rsidRPr="00795334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 Bahan Aktif Triklosan 0,5% d</w:t>
      </w:r>
      <w:r w:rsidRPr="00795334">
        <w:rPr>
          <w:rFonts w:ascii="Times New Roman" w:hAnsi="Times New Roman" w:cs="Times New Roman"/>
          <w:sz w:val="24"/>
          <w:szCs w:val="24"/>
        </w:rPr>
        <w:t xml:space="preserve">an 1%.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 xml:space="preserve">Jurnal Ilmiah Mahasiswa Universitas Surabaya. </w:t>
      </w:r>
      <w:r w:rsidRPr="00795334">
        <w:rPr>
          <w:rFonts w:ascii="Times New Roman" w:hAnsi="Times New Roman" w:cs="Times New Roman"/>
          <w:sz w:val="24"/>
          <w:szCs w:val="24"/>
        </w:rPr>
        <w:t>2 (1). Halaman. 1-14.</w:t>
      </w:r>
    </w:p>
    <w:p w:rsidR="00FF5425" w:rsidRPr="00ED21C0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Stainer, R.Y., Adelberg,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77918">
        <w:rPr>
          <w:rFonts w:ascii="Times New Roman" w:hAnsi="Times New Roman" w:cs="Times New Roman"/>
          <w:sz w:val="24"/>
          <w:szCs w:val="24"/>
        </w:rPr>
        <w:t>dan Ingarham,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918">
        <w:rPr>
          <w:rFonts w:ascii="Times New Roman" w:hAnsi="Times New Roman" w:cs="Times New Roman"/>
          <w:sz w:val="24"/>
          <w:szCs w:val="24"/>
        </w:rPr>
        <w:t xml:space="preserve">L. (1982). </w:t>
      </w:r>
      <w:r w:rsidRPr="009F1504">
        <w:rPr>
          <w:rFonts w:ascii="Times New Roman" w:hAnsi="Times New Roman" w:cs="Times New Roman"/>
          <w:i/>
          <w:sz w:val="24"/>
          <w:szCs w:val="24"/>
        </w:rPr>
        <w:t xml:space="preserve">Dunia Mikroba I. </w:t>
      </w:r>
      <w:r w:rsidRPr="00277918">
        <w:rPr>
          <w:rFonts w:ascii="Times New Roman" w:hAnsi="Times New Roman" w:cs="Times New Roman"/>
          <w:sz w:val="24"/>
          <w:szCs w:val="24"/>
        </w:rPr>
        <w:t>Jakarta: Bhratara Karya Aksara. Hal</w:t>
      </w:r>
      <w:r>
        <w:rPr>
          <w:rFonts w:ascii="Times New Roman" w:hAnsi="Times New Roman" w:cs="Times New Roman"/>
          <w:sz w:val="24"/>
          <w:szCs w:val="24"/>
        </w:rPr>
        <w:t>aman</w:t>
      </w:r>
      <w:r w:rsidRPr="00277918">
        <w:rPr>
          <w:rFonts w:ascii="Times New Roman" w:hAnsi="Times New Roman" w:cs="Times New Roman"/>
          <w:sz w:val="24"/>
          <w:szCs w:val="24"/>
        </w:rPr>
        <w:t xml:space="preserve"> 23-25.</w:t>
      </w:r>
    </w:p>
    <w:p w:rsidR="00FF5425" w:rsidRDefault="00FF5425" w:rsidP="00FF5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425" w:rsidRDefault="00FF5425" w:rsidP="00FF5425">
      <w:pPr>
        <w:spacing w:line="264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Syahrurachman, A., Chatim, A. dan Kurniawati, A. (1994). </w:t>
      </w:r>
      <w:r w:rsidRPr="00795334">
        <w:rPr>
          <w:rFonts w:ascii="Times New Roman" w:hAnsi="Times New Roman" w:cs="Times New Roman"/>
          <w:i/>
          <w:iCs/>
          <w:sz w:val="24"/>
          <w:szCs w:val="24"/>
        </w:rPr>
        <w:t>Buku Ajar Mikrobiologi Kedokteran, Edisi Revisi</w:t>
      </w:r>
      <w:r w:rsidRPr="00795334">
        <w:rPr>
          <w:rFonts w:ascii="Times New Roman" w:hAnsi="Times New Roman" w:cs="Times New Roman"/>
          <w:sz w:val="24"/>
          <w:szCs w:val="24"/>
        </w:rPr>
        <w:t xml:space="preserve">. Jakarta.: Binarupa Aksara. </w:t>
      </w:r>
    </w:p>
    <w:p w:rsidR="00FF5425" w:rsidRPr="001A69D6" w:rsidRDefault="00FF5425" w:rsidP="00FF5425">
      <w:pPr>
        <w:spacing w:line="264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795334" w:rsidRDefault="00FF5425" w:rsidP="00FF5425">
      <w:pPr>
        <w:pStyle w:val="Default"/>
        <w:spacing w:line="264" w:lineRule="auto"/>
        <w:ind w:left="851" w:hanging="851"/>
        <w:jc w:val="both"/>
        <w:rPr>
          <w:lang w:val="en-US"/>
        </w:rPr>
      </w:pPr>
      <w:r w:rsidRPr="00795334">
        <w:t xml:space="preserve">Tranggono, R. I. dan Latifah, F. (2007). </w:t>
      </w:r>
      <w:r w:rsidRPr="00795334">
        <w:rPr>
          <w:i/>
        </w:rPr>
        <w:t>Buku Pegangan Ilmu P</w:t>
      </w:r>
      <w:r w:rsidRPr="00795334">
        <w:rPr>
          <w:i/>
          <w:lang w:val="en-US"/>
        </w:rPr>
        <w:t>e</w:t>
      </w:r>
      <w:r w:rsidRPr="00795334">
        <w:rPr>
          <w:i/>
        </w:rPr>
        <w:t>ng</w:t>
      </w:r>
      <w:r w:rsidRPr="00795334">
        <w:rPr>
          <w:i/>
          <w:lang w:val="en-US"/>
        </w:rPr>
        <w:t>e</w:t>
      </w:r>
      <w:r w:rsidRPr="00795334">
        <w:rPr>
          <w:i/>
        </w:rPr>
        <w:t>tahuan Kosmetik</w:t>
      </w:r>
      <w:r w:rsidRPr="00795334">
        <w:t>. Jakarta: Penerbit PT Gramedia Pustaka Utama.</w:t>
      </w:r>
    </w:p>
    <w:p w:rsidR="00FF5425" w:rsidRPr="00795334" w:rsidRDefault="00FF5425" w:rsidP="00FF5425">
      <w:pPr>
        <w:pStyle w:val="Default"/>
        <w:spacing w:line="264" w:lineRule="auto"/>
        <w:ind w:left="851" w:hanging="851"/>
        <w:jc w:val="both"/>
        <w:rPr>
          <w:lang w:val="en-US"/>
        </w:rPr>
      </w:pPr>
    </w:p>
    <w:p w:rsidR="00FF5425" w:rsidRPr="001A69D6" w:rsidRDefault="00FF5425" w:rsidP="00FF5425">
      <w:pPr>
        <w:spacing w:after="24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Tyler. F. E.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radyl. R. dan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obbers J.E. (1976). </w:t>
      </w:r>
      <w:r>
        <w:rPr>
          <w:rFonts w:ascii="Times New Roman" w:hAnsi="Times New Roman" w:cs="Times New Roman"/>
          <w:i/>
          <w:sz w:val="24"/>
          <w:szCs w:val="24"/>
        </w:rPr>
        <w:t>Pharmacognocy Th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i/>
          <w:sz w:val="24"/>
          <w:szCs w:val="24"/>
        </w:rPr>
        <w:t>d Edition Phyladelphia</w:t>
      </w:r>
      <w:r>
        <w:rPr>
          <w:rFonts w:ascii="Times New Roman" w:hAnsi="Times New Roman" w:cs="Times New Roman"/>
          <w:sz w:val="24"/>
          <w:szCs w:val="24"/>
        </w:rPr>
        <w:t>. Hal. 42-43.</w:t>
      </w:r>
    </w:p>
    <w:p w:rsidR="00FF5425" w:rsidRPr="004473D6" w:rsidRDefault="00FF5425" w:rsidP="00FF5425">
      <w:pPr>
        <w:spacing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334">
        <w:rPr>
          <w:rFonts w:ascii="Times New Roman" w:hAnsi="Times New Roman" w:cs="Times New Roman"/>
          <w:sz w:val="24"/>
          <w:szCs w:val="24"/>
        </w:rPr>
        <w:t xml:space="preserve">Wasitaatmadja, S.M. (1997). </w:t>
      </w:r>
      <w:r w:rsidRPr="00795334">
        <w:rPr>
          <w:rFonts w:ascii="Times New Roman" w:hAnsi="Times New Roman" w:cs="Times New Roman"/>
          <w:i/>
          <w:sz w:val="24"/>
          <w:szCs w:val="24"/>
        </w:rPr>
        <w:t>Penentuan Ilmu Kosmetik Medik</w:t>
      </w:r>
      <w:r w:rsidRPr="00795334">
        <w:rPr>
          <w:rFonts w:ascii="Times New Roman" w:hAnsi="Times New Roman" w:cs="Times New Roman"/>
          <w:sz w:val="24"/>
          <w:szCs w:val="24"/>
        </w:rPr>
        <w:t>. Jakarta: UI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5425" w:rsidRPr="001A69D6" w:rsidRDefault="00FF5425" w:rsidP="00FF5425">
      <w:pPr>
        <w:spacing w:line="264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425" w:rsidRPr="004473D6" w:rsidRDefault="00FF5425" w:rsidP="00FF5425">
      <w:pPr>
        <w:pStyle w:val="Default"/>
        <w:ind w:left="851" w:hanging="851"/>
        <w:jc w:val="both"/>
        <w:rPr>
          <w:lang w:val="en-US"/>
        </w:rPr>
      </w:pPr>
      <w:r>
        <w:rPr>
          <w:lang w:val="en-US"/>
        </w:rPr>
        <w:t xml:space="preserve">Waluyo, J. (2014). </w:t>
      </w:r>
      <w:r w:rsidRPr="004473D6">
        <w:rPr>
          <w:lang w:val="en-US"/>
        </w:rPr>
        <w:t>Perbedaan Daya Hambat Ekstrak Daun Kepuh (</w:t>
      </w:r>
      <w:r w:rsidRPr="004473D6">
        <w:rPr>
          <w:i/>
          <w:iCs/>
          <w:lang w:val="en-US"/>
        </w:rPr>
        <w:t xml:space="preserve">Sterculia foetida </w:t>
      </w:r>
      <w:r w:rsidRPr="004473D6">
        <w:rPr>
          <w:lang w:val="en-US"/>
        </w:rPr>
        <w:t>L.) dan Jarak Pagar (</w:t>
      </w:r>
      <w:r w:rsidRPr="004473D6">
        <w:rPr>
          <w:i/>
          <w:iCs/>
          <w:lang w:val="en-US"/>
        </w:rPr>
        <w:t xml:space="preserve">Jatropha curcas </w:t>
      </w:r>
      <w:r w:rsidRPr="004473D6">
        <w:rPr>
          <w:lang w:val="en-US"/>
        </w:rPr>
        <w:t xml:space="preserve">L.) terhadap Pertumbuhan </w:t>
      </w:r>
      <w:r w:rsidRPr="004473D6">
        <w:rPr>
          <w:i/>
          <w:iCs/>
          <w:lang w:val="en-US"/>
        </w:rPr>
        <w:t>Propionibacterium acne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Saintifika, </w:t>
      </w:r>
      <w:r>
        <w:rPr>
          <w:lang w:val="en-US"/>
        </w:rPr>
        <w:t>16 (1). Halaman. 10-17.</w:t>
      </w:r>
    </w:p>
    <w:p w:rsidR="00FF5425" w:rsidRPr="00277918" w:rsidRDefault="00FF5425" w:rsidP="00FF5425">
      <w:pPr>
        <w:pStyle w:val="Default"/>
        <w:jc w:val="both"/>
        <w:rPr>
          <w:lang w:val="en-US"/>
        </w:rPr>
      </w:pPr>
    </w:p>
    <w:p w:rsidR="00FF5425" w:rsidRPr="00631098" w:rsidRDefault="00FF5425" w:rsidP="00FF5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F5425" w:rsidRPr="00631098" w:rsidSect="00F0223D">
          <w:headerReference w:type="default" r:id="rId8"/>
          <w:footerReference w:type="default" r:id="rId9"/>
          <w:pgSz w:w="11907" w:h="16839" w:code="9"/>
          <w:pgMar w:top="1701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Zulkarnain, H. </w:t>
      </w:r>
      <w:r w:rsidRPr="00277918">
        <w:rPr>
          <w:rFonts w:ascii="Times New Roman" w:hAnsi="Times New Roman" w:cs="Times New Roman"/>
          <w:sz w:val="24"/>
          <w:szCs w:val="24"/>
        </w:rPr>
        <w:t xml:space="preserve">(2016).  </w:t>
      </w:r>
      <w:r w:rsidRPr="00277918">
        <w:rPr>
          <w:rFonts w:ascii="Times New Roman" w:hAnsi="Times New Roman" w:cs="Times New Roman"/>
          <w:i/>
          <w:sz w:val="24"/>
          <w:szCs w:val="24"/>
        </w:rPr>
        <w:t>Budi daya Sayuran Tropis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FF5425" w:rsidRPr="00FF5425" w:rsidRDefault="00FF5425" w:rsidP="00FF5425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FF5425" w:rsidRPr="00FF5425" w:rsidSect="00FF542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25" w:rsidRDefault="00FF5425" w:rsidP="00FF5425">
      <w:pPr>
        <w:spacing w:line="240" w:lineRule="auto"/>
      </w:pPr>
      <w:r>
        <w:separator/>
      </w:r>
    </w:p>
  </w:endnote>
  <w:endnote w:type="continuationSeparator" w:id="0">
    <w:p w:rsidR="00FF5425" w:rsidRDefault="00FF5425" w:rsidP="00FF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01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F5425" w:rsidRPr="00FF5425" w:rsidRDefault="00FF542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F5425">
          <w:rPr>
            <w:rFonts w:ascii="Times New Roman" w:hAnsi="Times New Roman" w:cs="Times New Roman"/>
            <w:sz w:val="24"/>
          </w:rPr>
          <w:fldChar w:fldCharType="begin"/>
        </w:r>
        <w:r w:rsidRPr="00FF54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542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66</w:t>
        </w:r>
        <w:r w:rsidRPr="00FF542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E3D27" w:rsidRDefault="00FF5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D6" w:rsidRDefault="00FF5425">
    <w:pPr>
      <w:pStyle w:val="Footer"/>
      <w:jc w:val="center"/>
    </w:pPr>
  </w:p>
  <w:p w:rsidR="004473D6" w:rsidRDefault="00FF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25" w:rsidRDefault="00FF5425" w:rsidP="00FF5425">
      <w:pPr>
        <w:spacing w:line="240" w:lineRule="auto"/>
      </w:pPr>
      <w:r>
        <w:separator/>
      </w:r>
    </w:p>
  </w:footnote>
  <w:footnote w:type="continuationSeparator" w:id="0">
    <w:p w:rsidR="00FF5425" w:rsidRDefault="00FF5425" w:rsidP="00FF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73D6" w:rsidRPr="00ED406C" w:rsidRDefault="00FF542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0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0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0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ED40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73D6" w:rsidRDefault="00FF5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5"/>
    <w:rsid w:val="00D05D5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25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54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2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54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2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25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54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2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54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2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2020-10-09T08:29:00Z</dcterms:created>
  <dcterms:modified xsi:type="dcterms:W3CDTF">2020-10-09T08:34:00Z</dcterms:modified>
</cp:coreProperties>
</file>