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AE" w:rsidRDefault="00B21BAE" w:rsidP="00B21BAE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42C6">
        <w:rPr>
          <w:rFonts w:ascii="Times New Roman" w:hAnsi="Times New Roman" w:cs="Times New Roman"/>
          <w:b/>
          <w:sz w:val="24"/>
          <w:szCs w:val="24"/>
        </w:rPr>
        <w:t>DARTAR PUSTAKA</w:t>
      </w:r>
    </w:p>
    <w:p w:rsidR="00B21BAE" w:rsidRPr="003942C6" w:rsidRDefault="00B21BAE" w:rsidP="00B21BAE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Arifin, B dan Ibrahim, S. (2018). Struktuk, Bioaktivitas dan Antioksidan flavonoid. </w:t>
      </w:r>
      <w:r w:rsidRPr="00660FA8">
        <w:rPr>
          <w:rFonts w:ascii="Times New Roman" w:hAnsi="Times New Roman" w:cs="Times New Roman"/>
          <w:i/>
          <w:sz w:val="24"/>
          <w:szCs w:val="24"/>
        </w:rPr>
        <w:t>Jurnal Zarah</w:t>
      </w:r>
      <w:r>
        <w:rPr>
          <w:rFonts w:ascii="Times New Roman" w:hAnsi="Times New Roman" w:cs="Times New Roman"/>
          <w:sz w:val="24"/>
          <w:szCs w:val="24"/>
        </w:rPr>
        <w:t>. 6(1): 21-29.</w:t>
      </w:r>
    </w:p>
    <w:p w:rsidR="00B21BAE" w:rsidRPr="003942C6" w:rsidRDefault="00B21BAE" w:rsidP="00B2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pStyle w:val="Default"/>
        <w:ind w:left="709" w:hanging="709"/>
        <w:jc w:val="both"/>
        <w:rPr>
          <w:bCs/>
        </w:rPr>
      </w:pPr>
      <w:r>
        <w:t>Afnidar. (</w:t>
      </w:r>
      <w:r w:rsidRPr="003942C6">
        <w:t>2014</w:t>
      </w:r>
      <w:r>
        <w:t>)</w:t>
      </w:r>
      <w:r w:rsidRPr="003942C6">
        <w:t xml:space="preserve">. </w:t>
      </w:r>
      <w:r w:rsidRPr="003942C6">
        <w:rPr>
          <w:bCs/>
        </w:rPr>
        <w:t>Fitokimia dan Uji Aktivitas Antibakteri Ekstrak Kalus Tumbuhan Sernai (</w:t>
      </w:r>
      <w:r w:rsidRPr="003942C6">
        <w:rPr>
          <w:bCs/>
          <w:i/>
          <w:iCs/>
        </w:rPr>
        <w:t xml:space="preserve">Wedelia Biflora </w:t>
      </w:r>
      <w:r w:rsidRPr="003942C6">
        <w:rPr>
          <w:bCs/>
        </w:rPr>
        <w:t xml:space="preserve">(L)Dc.). </w:t>
      </w:r>
      <w:r w:rsidRPr="006F34D8">
        <w:rPr>
          <w:bCs/>
          <w:i/>
        </w:rPr>
        <w:t>Jesbio</w:t>
      </w:r>
      <w:r w:rsidRPr="003942C6">
        <w:rPr>
          <w:bCs/>
        </w:rPr>
        <w:t>. 3(4):9-16.</w:t>
      </w:r>
    </w:p>
    <w:p w:rsidR="00B21BAE" w:rsidRPr="003942C6" w:rsidRDefault="00B21BAE" w:rsidP="00B21BAE">
      <w:pPr>
        <w:pStyle w:val="Default"/>
        <w:ind w:left="709" w:hanging="709"/>
        <w:jc w:val="both"/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Depkes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>1979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942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Farmakope Indonesi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 Edisi III. Jakarta: Direktorat </w:t>
      </w:r>
      <w:r>
        <w:rPr>
          <w:rFonts w:ascii="Times New Roman" w:hAnsi="Times New Roman" w:cs="Times New Roman"/>
          <w:color w:val="000000"/>
          <w:sz w:val="24"/>
          <w:szCs w:val="24"/>
        </w:rPr>
        <w:t>Jendral Pengawasan Obat dan Makanan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Depkes</w:t>
      </w:r>
      <w:r w:rsidRPr="003942C6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42C6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42C6">
        <w:rPr>
          <w:rFonts w:ascii="Times New Roman" w:hAnsi="Times New Roman" w:cs="Times New Roman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4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2C6">
        <w:rPr>
          <w:rFonts w:ascii="Times New Roman" w:hAnsi="Times New Roman" w:cs="Times New Roman"/>
          <w:i/>
          <w:sz w:val="24"/>
          <w:szCs w:val="24"/>
        </w:rPr>
        <w:t>Materia Medika Indonesia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42C6">
        <w:rPr>
          <w:rFonts w:ascii="Times New Roman" w:hAnsi="Times New Roman" w:cs="Times New Roman"/>
          <w:sz w:val="24"/>
          <w:szCs w:val="24"/>
        </w:rPr>
        <w:t xml:space="preserve"> Jilid IV. Jakarta: Direktorat Jendral Pengaw</w:t>
      </w:r>
      <w:r>
        <w:rPr>
          <w:rFonts w:ascii="Times New Roman" w:hAnsi="Times New Roman" w:cs="Times New Roman"/>
          <w:sz w:val="24"/>
          <w:szCs w:val="24"/>
        </w:rPr>
        <w:t>asan Obat dan Makanan</w:t>
      </w:r>
      <w:r w:rsidRPr="003942C6">
        <w:rPr>
          <w:rFonts w:ascii="Times New Roman" w:hAnsi="Times New Roman" w:cs="Times New Roman"/>
          <w:sz w:val="24"/>
          <w:szCs w:val="24"/>
        </w:rPr>
        <w:t>.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Depkes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>1989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942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Materia Medika Indonesia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 Jilid V. Jakarta: Direktorat Jendral Pengaw</w:t>
      </w:r>
      <w:r>
        <w:rPr>
          <w:rFonts w:ascii="Times New Roman" w:hAnsi="Times New Roman" w:cs="Times New Roman"/>
          <w:color w:val="000000"/>
          <w:sz w:val="24"/>
          <w:szCs w:val="24"/>
        </w:rPr>
        <w:t>asan Obat dan Makanan.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Depkes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>1995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942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Materia Medika Indonesia</w:t>
      </w:r>
      <w:r>
        <w:rPr>
          <w:rFonts w:ascii="Times New Roman" w:hAnsi="Times New Roman" w:cs="Times New Roman"/>
          <w:color w:val="000000"/>
          <w:sz w:val="24"/>
          <w:szCs w:val="24"/>
        </w:rPr>
        <w:t>. Jilid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 VI. Jakarta: Direktorat Jendr</w:t>
      </w:r>
      <w:r>
        <w:rPr>
          <w:rFonts w:ascii="Times New Roman" w:hAnsi="Times New Roman" w:cs="Times New Roman"/>
          <w:color w:val="000000"/>
          <w:sz w:val="24"/>
          <w:szCs w:val="24"/>
        </w:rPr>
        <w:t>al Obat dan Makanan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Endarini, L.H. (2016).  </w:t>
      </w:r>
      <w:r w:rsidRPr="003934E8">
        <w:rPr>
          <w:rFonts w:ascii="Times New Roman" w:hAnsi="Times New Roman" w:cs="Times New Roman"/>
          <w:i/>
          <w:color w:val="000000"/>
          <w:sz w:val="24"/>
          <w:szCs w:val="24"/>
        </w:rPr>
        <w:t>Farmakognosi dan Fitokimia</w:t>
      </w:r>
      <w:r>
        <w:rPr>
          <w:rFonts w:ascii="Times New Roman" w:hAnsi="Times New Roman" w:cs="Times New Roman"/>
          <w:color w:val="000000"/>
          <w:sz w:val="24"/>
          <w:szCs w:val="24"/>
        </w:rPr>
        <w:t>. Jakarta: Kementrian kesehatan R.I. Hal . 95-96.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BAE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2C6">
        <w:rPr>
          <w:rFonts w:ascii="Times New Roman" w:hAnsi="Times New Roman" w:cs="Times New Roman"/>
          <w:color w:val="000000"/>
          <w:sz w:val="24"/>
          <w:szCs w:val="24"/>
        </w:rPr>
        <w:t xml:space="preserve">Farnsworth, N.R.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>1966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942C6">
        <w:rPr>
          <w:rFonts w:ascii="Times New Roman" w:hAnsi="Times New Roman" w:cs="Times New Roman"/>
          <w:color w:val="000000"/>
          <w:sz w:val="24"/>
          <w:szCs w:val="24"/>
        </w:rPr>
        <w:t>. Biological and Phytochemical Screening of Plants</w:t>
      </w:r>
      <w:r w:rsidRPr="003942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Journal of Pharmaceutical Sciences</w:t>
      </w:r>
      <w:r>
        <w:rPr>
          <w:rFonts w:ascii="Times New Roman" w:hAnsi="Times New Roman" w:cs="Times New Roman"/>
          <w:color w:val="000000"/>
          <w:sz w:val="24"/>
          <w:szCs w:val="24"/>
        </w:rPr>
        <w:t>. 55(3): 225-276</w:t>
      </w:r>
    </w:p>
    <w:p w:rsidR="00B21BAE" w:rsidRPr="003942C6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BAE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 xml:space="preserve">Harborne, J.B. (1987). </w:t>
      </w:r>
      <w:r w:rsidRPr="003942C6">
        <w:rPr>
          <w:rFonts w:ascii="Times New Roman" w:hAnsi="Times New Roman" w:cs="Times New Roman"/>
          <w:i/>
          <w:iCs/>
          <w:sz w:val="24"/>
          <w:szCs w:val="24"/>
        </w:rPr>
        <w:t>Metode Fitokimia Penuntun Cara Modern Menganalisis Tumbuhan</w:t>
      </w:r>
      <w:r w:rsidRPr="003942C6">
        <w:rPr>
          <w:rFonts w:ascii="Times New Roman" w:hAnsi="Times New Roman" w:cs="Times New Roman"/>
          <w:sz w:val="24"/>
          <w:szCs w:val="24"/>
        </w:rPr>
        <w:t>. Terjemahan K. Padmawinata &amp; I.Soediro. Bandung: Penerbit ITB.</w:t>
      </w:r>
    </w:p>
    <w:p w:rsidR="00B21BAE" w:rsidRDefault="00B21BAE" w:rsidP="00B21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Pr="00411184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1184">
        <w:rPr>
          <w:rFonts w:ascii="Times New Roman" w:hAnsi="Times New Roman" w:cs="Times New Roman"/>
          <w:sz w:val="24"/>
          <w:szCs w:val="24"/>
        </w:rPr>
        <w:t xml:space="preserve">Hidayah, N. (2016). Pemanfaatan Senyawa Metabolit Sekunder Tanaman (Tanin dan Saponin) dalam Mengurangi Emisi Metan Ternak Ruminansia. </w:t>
      </w:r>
      <w:r w:rsidRPr="00411184">
        <w:rPr>
          <w:rFonts w:ascii="Times New Roman" w:hAnsi="Times New Roman" w:cs="Times New Roman"/>
          <w:i/>
          <w:sz w:val="24"/>
          <w:szCs w:val="24"/>
        </w:rPr>
        <w:t>Jurnal Sains Peternkan Indonesia</w:t>
      </w:r>
      <w:r w:rsidRPr="00411184">
        <w:rPr>
          <w:rFonts w:ascii="Times New Roman" w:hAnsi="Times New Roman" w:cs="Times New Roman"/>
          <w:sz w:val="24"/>
          <w:szCs w:val="24"/>
        </w:rPr>
        <w:t>. 11(2): 89-98.</w:t>
      </w:r>
    </w:p>
    <w:p w:rsidR="00B21BAE" w:rsidRPr="003942C6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 xml:space="preserve">Harris, L.G., Foster, S.J., dan Richard, L.G. (2002). </w:t>
      </w:r>
      <w:r w:rsidRPr="003942C6">
        <w:rPr>
          <w:rFonts w:ascii="Times New Roman" w:hAnsi="Times New Roman" w:cs="Times New Roman"/>
          <w:bCs/>
          <w:sz w:val="24"/>
          <w:szCs w:val="24"/>
        </w:rPr>
        <w:t xml:space="preserve">An Introduction T </w:t>
      </w:r>
      <w:r w:rsidRPr="003942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Staphylococcus Aureus, </w:t>
      </w:r>
      <w:r w:rsidRPr="003942C6">
        <w:rPr>
          <w:rFonts w:ascii="Times New Roman" w:hAnsi="Times New Roman" w:cs="Times New Roman"/>
          <w:bCs/>
          <w:sz w:val="24"/>
          <w:szCs w:val="24"/>
        </w:rPr>
        <w:t xml:space="preserve">And Techniques For Identifying And Quantifying </w:t>
      </w:r>
      <w:r w:rsidRPr="003942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S. Aureus </w:t>
      </w:r>
      <w:r w:rsidRPr="003942C6">
        <w:rPr>
          <w:rFonts w:ascii="Times New Roman" w:hAnsi="Times New Roman" w:cs="Times New Roman"/>
          <w:bCs/>
          <w:sz w:val="24"/>
          <w:szCs w:val="24"/>
        </w:rPr>
        <w:t xml:space="preserve">Adhesins In Relation To Adhesion To Biomaterials: Review. </w:t>
      </w:r>
      <w:r w:rsidRPr="003942C6">
        <w:rPr>
          <w:rFonts w:ascii="Times New Roman" w:hAnsi="Times New Roman" w:cs="Times New Roman"/>
          <w:bCs/>
          <w:i/>
          <w:sz w:val="24"/>
          <w:szCs w:val="24"/>
        </w:rPr>
        <w:t xml:space="preserve">European Cells and Materials. </w:t>
      </w:r>
      <w:r w:rsidRPr="003942C6">
        <w:rPr>
          <w:rFonts w:ascii="Times New Roman" w:hAnsi="Times New Roman" w:cs="Times New Roman"/>
          <w:bCs/>
          <w:sz w:val="24"/>
          <w:szCs w:val="24"/>
        </w:rPr>
        <w:t>4:39-60.</w:t>
      </w:r>
    </w:p>
    <w:p w:rsidR="00B21BAE" w:rsidRPr="003942C6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 xml:space="preserve">Harti, A.S.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42C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42C6">
        <w:rPr>
          <w:rFonts w:ascii="Times New Roman" w:hAnsi="Times New Roman" w:cs="Times New Roman"/>
          <w:sz w:val="24"/>
          <w:szCs w:val="24"/>
        </w:rPr>
        <w:t xml:space="preserve">. </w:t>
      </w:r>
      <w:r w:rsidRPr="003942C6">
        <w:rPr>
          <w:rFonts w:ascii="Times New Roman" w:hAnsi="Times New Roman" w:cs="Times New Roman"/>
          <w:i/>
          <w:sz w:val="24"/>
          <w:szCs w:val="24"/>
        </w:rPr>
        <w:t>Mikrobiologi Kesehatan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94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201A">
        <w:rPr>
          <w:rFonts w:ascii="Times New Roman" w:hAnsi="Times New Roman" w:cs="Times New Roman"/>
          <w:sz w:val="24"/>
          <w:szCs w:val="24"/>
        </w:rPr>
        <w:t>Edisi I</w:t>
      </w:r>
      <w:r w:rsidRPr="003942C6">
        <w:rPr>
          <w:rFonts w:ascii="Times New Roman" w:hAnsi="Times New Roman" w:cs="Times New Roman"/>
          <w:sz w:val="24"/>
          <w:szCs w:val="24"/>
        </w:rPr>
        <w:t>.  Yogyakarta: Andi Offset.</w:t>
      </w: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Pr="00922FF1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Illing, Ilmiati., Safitri, Wulan.,  dan Erfiana. (2017). Uji Fitokimia Ekstrak Buah Dengen. </w:t>
      </w:r>
      <w:r w:rsidRPr="00922FF1">
        <w:rPr>
          <w:rFonts w:ascii="Times New Roman" w:hAnsi="Times New Roman" w:cs="Times New Roman"/>
          <w:i/>
          <w:sz w:val="24"/>
          <w:szCs w:val="24"/>
        </w:rPr>
        <w:t>Jurnal Dinamika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8(1): 66-84.</w:t>
      </w:r>
    </w:p>
    <w:p w:rsidR="00B21BAE" w:rsidRPr="003942C6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21BAE" w:rsidRDefault="00B21BAE" w:rsidP="00B21BAE">
      <w:pPr>
        <w:pStyle w:val="Default"/>
        <w:ind w:left="709" w:hanging="709"/>
        <w:jc w:val="both"/>
        <w:rPr>
          <w:bCs/>
        </w:rPr>
      </w:pPr>
      <w:r w:rsidRPr="003942C6">
        <w:t xml:space="preserve">Indrakumar, I., Selvi, V., Gomathi, R., dan Karpagam, S. (2012). </w:t>
      </w:r>
      <w:r w:rsidRPr="003942C6">
        <w:rPr>
          <w:bCs/>
        </w:rPr>
        <w:t xml:space="preserve">Evaluation Of Antimicrobial Activity Of </w:t>
      </w:r>
      <w:r w:rsidRPr="003942C6">
        <w:rPr>
          <w:bCs/>
          <w:i/>
          <w:iCs/>
        </w:rPr>
        <w:t xml:space="preserve">Cananga Odorata </w:t>
      </w:r>
      <w:r w:rsidRPr="003942C6">
        <w:rPr>
          <w:bCs/>
        </w:rPr>
        <w:t>(Lam.)</w:t>
      </w:r>
      <w:r>
        <w:rPr>
          <w:bCs/>
        </w:rPr>
        <w:t xml:space="preserve"> </w:t>
      </w:r>
      <w:r w:rsidRPr="003942C6">
        <w:rPr>
          <w:bCs/>
        </w:rPr>
        <w:t xml:space="preserve">Hook.F. &amp; Thomson </w:t>
      </w:r>
      <w:r w:rsidRPr="003942C6">
        <w:rPr>
          <w:bCs/>
        </w:rPr>
        <w:lastRenderedPageBreak/>
        <w:t xml:space="preserve">Leaf Extract: An </w:t>
      </w:r>
      <w:r w:rsidRPr="003942C6">
        <w:rPr>
          <w:bCs/>
          <w:i/>
          <w:iCs/>
        </w:rPr>
        <w:t xml:space="preserve">In Vitro </w:t>
      </w:r>
      <w:r w:rsidRPr="003942C6">
        <w:rPr>
          <w:bCs/>
        </w:rPr>
        <w:t xml:space="preserve">Study. </w:t>
      </w:r>
      <w:r w:rsidRPr="003942C6">
        <w:rPr>
          <w:bCs/>
          <w:i/>
        </w:rPr>
        <w:t>Mintage Journal of Pharmaceutican and Medical Science</w:t>
      </w:r>
      <w:r w:rsidRPr="003942C6">
        <w:rPr>
          <w:bCs/>
        </w:rPr>
        <w:t>. 1(1): 21-22.</w:t>
      </w:r>
    </w:p>
    <w:p w:rsidR="00B21BAE" w:rsidRPr="003942C6" w:rsidRDefault="00B21BAE" w:rsidP="00B21BAE">
      <w:pPr>
        <w:pStyle w:val="Default"/>
        <w:ind w:left="709" w:hanging="709"/>
        <w:jc w:val="both"/>
      </w:pP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 xml:space="preserve">Katarnida, S.S., Karyanti, M.R., Oman D.M., dan Katar, Y. (2013). Pola Sensitifitas Bakteri dan Penggunaan Antibiotik. </w:t>
      </w:r>
      <w:r w:rsidRPr="003942C6">
        <w:rPr>
          <w:rFonts w:ascii="Times New Roman" w:hAnsi="Times New Roman" w:cs="Times New Roman"/>
          <w:i/>
          <w:sz w:val="24"/>
          <w:szCs w:val="24"/>
        </w:rPr>
        <w:t>Sari Pediatri</w:t>
      </w:r>
      <w:r w:rsidRPr="003942C6">
        <w:rPr>
          <w:rFonts w:ascii="Times New Roman" w:hAnsi="Times New Roman" w:cs="Times New Roman"/>
          <w:sz w:val="24"/>
          <w:szCs w:val="24"/>
        </w:rPr>
        <w:t>. 15(12): 122-126.</w:t>
      </w:r>
    </w:p>
    <w:p w:rsidR="00B21BAE" w:rsidRPr="009960CB" w:rsidRDefault="00B21BAE" w:rsidP="00B21BAE">
      <w:pPr>
        <w:pStyle w:val="Heading1"/>
        <w:pBdr>
          <w:bottom w:val="dotted" w:sz="6" w:space="6" w:color="CCCCCC"/>
        </w:pBdr>
        <w:shd w:val="clear" w:color="auto" w:fill="FFFFFF"/>
        <w:spacing w:line="240" w:lineRule="auto"/>
        <w:ind w:left="709" w:hanging="709"/>
        <w:jc w:val="both"/>
        <w:rPr>
          <w:b w:val="0"/>
          <w:iCs/>
        </w:rPr>
      </w:pPr>
      <w:r w:rsidRPr="003942C6">
        <w:rPr>
          <w:b w:val="0"/>
        </w:rPr>
        <w:t xml:space="preserve">Kusumaningtyas, L., Chusniati, S., dan Prawesthirini, S. (2013). </w:t>
      </w:r>
      <w:r w:rsidRPr="003942C6">
        <w:rPr>
          <w:b w:val="0"/>
          <w:iCs/>
        </w:rPr>
        <w:t>Antibacterial Potency Of Juice Cananga (</w:t>
      </w:r>
      <w:r w:rsidRPr="003942C6">
        <w:rPr>
          <w:b w:val="0"/>
          <w:i/>
          <w:iCs/>
        </w:rPr>
        <w:t>Cananga odorata</w:t>
      </w:r>
      <w:r w:rsidRPr="003942C6">
        <w:rPr>
          <w:b w:val="0"/>
          <w:iCs/>
        </w:rPr>
        <w:t xml:space="preserve"> (Lam.) Hook.F.&amp;Thomson) Leaves To </w:t>
      </w:r>
      <w:r w:rsidRPr="003942C6">
        <w:rPr>
          <w:b w:val="0"/>
          <w:i/>
          <w:iCs/>
        </w:rPr>
        <w:t>Staphylococcus aureus</w:t>
      </w:r>
      <w:r w:rsidRPr="003942C6">
        <w:rPr>
          <w:b w:val="0"/>
          <w:iCs/>
        </w:rPr>
        <w:t xml:space="preserve"> by </w:t>
      </w:r>
      <w:r w:rsidRPr="003942C6">
        <w:rPr>
          <w:b w:val="0"/>
          <w:i/>
          <w:iCs/>
        </w:rPr>
        <w:t>In Vitro</w:t>
      </w:r>
      <w:r w:rsidRPr="003942C6">
        <w:rPr>
          <w:b w:val="0"/>
          <w:iCs/>
        </w:rPr>
        <w:t xml:space="preserve"> Method</w:t>
      </w:r>
      <w:r w:rsidRPr="003942C6">
        <w:rPr>
          <w:b w:val="0"/>
          <w:i/>
          <w:iCs/>
        </w:rPr>
        <w:t xml:space="preserve">. Journal of Basic Medical Veterinary. </w:t>
      </w:r>
      <w:r w:rsidRPr="003942C6">
        <w:rPr>
          <w:b w:val="0"/>
          <w:iCs/>
        </w:rPr>
        <w:t>2(1):  100-105.</w:t>
      </w: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2C6">
        <w:rPr>
          <w:rFonts w:ascii="Times New Roman" w:eastAsia="Times New Roman" w:hAnsi="Times New Roman" w:cs="Times New Roman"/>
          <w:sz w:val="24"/>
          <w:szCs w:val="24"/>
        </w:rPr>
        <w:t xml:space="preserve">Kristianti, N.S., Aminah, M., Tanjung dan Kurniadi B. (2008). </w:t>
      </w:r>
      <w:r w:rsidRPr="003942C6">
        <w:rPr>
          <w:rFonts w:ascii="Times New Roman" w:eastAsia="Times New Roman" w:hAnsi="Times New Roman" w:cs="Times New Roman"/>
          <w:i/>
          <w:sz w:val="24"/>
          <w:szCs w:val="24"/>
        </w:rPr>
        <w:t>Buku Ajar Fitokimia</w:t>
      </w:r>
      <w:r w:rsidRPr="003942C6">
        <w:rPr>
          <w:rFonts w:ascii="Times New Roman" w:eastAsia="Times New Roman" w:hAnsi="Times New Roman" w:cs="Times New Roman"/>
          <w:sz w:val="24"/>
          <w:szCs w:val="24"/>
        </w:rPr>
        <w:t>. Surabaya: Airlangga University Press. Hal: 23, 47.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2C6">
        <w:rPr>
          <w:rFonts w:ascii="Times New Roman" w:eastAsia="Times New Roman" w:hAnsi="Times New Roman" w:cs="Times New Roman"/>
          <w:sz w:val="24"/>
          <w:szCs w:val="24"/>
        </w:rPr>
        <w:t xml:space="preserve">Liofilchem,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942C6"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942C6">
        <w:rPr>
          <w:rFonts w:ascii="Times New Roman" w:eastAsia="Times New Roman" w:hAnsi="Times New Roman" w:cs="Times New Roman"/>
          <w:sz w:val="24"/>
          <w:szCs w:val="24"/>
        </w:rPr>
        <w:t xml:space="preserve">. Manitol Salt Agar. </w:t>
      </w:r>
      <w:r w:rsidRPr="003942C6">
        <w:rPr>
          <w:rFonts w:ascii="Times New Roman" w:eastAsia="Times New Roman" w:hAnsi="Times New Roman" w:cs="Times New Roman"/>
          <w:i/>
          <w:sz w:val="24"/>
          <w:szCs w:val="24"/>
        </w:rPr>
        <w:t>Labortories Humeau.</w:t>
      </w:r>
      <w:r w:rsidRPr="003942C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B0984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http://www.liofilchem.net/login/pd/ifu/10030_IFU.pdf</w:t>
        </w:r>
      </w:hyperlink>
      <w:r w:rsidRPr="00EB09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64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Tanggal akses 21 juni 2020.</w:t>
      </w: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1BAE" w:rsidRPr="00D83A72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Mayanti, T., Abdillah, L., Darwati., Wikayani, T.P., Qomarilla, N., dan Dinata, D.I. (2016). Senyawa Triterpenoid 3β-Hidroksi- Tirukal-7-En dari Ekstrak Daun Kapi Nango (</w:t>
      </w:r>
      <w:r w:rsidRPr="00D83A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Dysoxylum arborescen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dan Aktivitas Sitotoksiknya terhadap Sel kanker Payudara MCF-7.</w:t>
      </w:r>
      <w:r w:rsidRPr="00D83A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Chimica et natura acta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83A72">
        <w:rPr>
          <w:rFonts w:ascii="Times New Roman" w:hAnsi="Times New Roman" w:cs="Times New Roman"/>
          <w:color w:val="000000" w:themeColor="text1"/>
          <w:sz w:val="24"/>
          <w:szCs w:val="24"/>
        </w:rPr>
        <w:t>4(3): 138-141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1BAE" w:rsidRPr="006417D2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Mulyani, S. (2006). </w:t>
      </w:r>
      <w:r w:rsidRPr="00824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Anatomi Tumbuhan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Yogyakarta: Kanisius. Hal. 65.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BAE" w:rsidRPr="00B21BAE" w:rsidRDefault="00B21BAE" w:rsidP="00B21BAE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3942C6">
        <w:rPr>
          <w:rFonts w:ascii="Times New Roman" w:eastAsia="Times New Roman" w:hAnsi="Times New Roman" w:cs="Times New Roman"/>
          <w:sz w:val="24"/>
          <w:szCs w:val="24"/>
        </w:rPr>
        <w:t xml:space="preserve">Medlab. (2020). Media </w:t>
      </w:r>
      <w:r w:rsidRPr="003942C6">
        <w:rPr>
          <w:rFonts w:ascii="Times New Roman" w:eastAsia="Times New Roman" w:hAnsi="Times New Roman" w:cs="Times New Roman"/>
          <w:i/>
          <w:sz w:val="24"/>
          <w:szCs w:val="24"/>
        </w:rPr>
        <w:t>Mueller Hinton Agar</w:t>
      </w:r>
      <w:r w:rsidRPr="00B21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" w:history="1">
        <w:r w:rsidRPr="00B21BA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https://medlab.id/media-mueller-hinton-agar/</w:t>
        </w:r>
      </w:hyperlink>
      <w:r w:rsidRPr="00B21BA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 Tanggal akses 12 juni 2020.</w:t>
      </w:r>
    </w:p>
    <w:p w:rsidR="00B21BAE" w:rsidRPr="00B21BAE" w:rsidRDefault="00B21BAE" w:rsidP="00B21BAE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B21BAE" w:rsidRPr="00B21BAE" w:rsidRDefault="00B21BAE" w:rsidP="00B21BAE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B21BAE">
        <w:rPr>
          <w:rFonts w:ascii="Times New Roman" w:eastAsia="Times New Roman" w:hAnsi="Times New Roman" w:cs="Times New Roman"/>
          <w:sz w:val="24"/>
          <w:szCs w:val="24"/>
        </w:rPr>
        <w:t xml:space="preserve">Medlab. (2020). Media </w:t>
      </w:r>
      <w:r w:rsidRPr="00B21BAE">
        <w:rPr>
          <w:rFonts w:ascii="Times New Roman" w:eastAsia="Times New Roman" w:hAnsi="Times New Roman" w:cs="Times New Roman"/>
          <w:i/>
          <w:sz w:val="24"/>
          <w:szCs w:val="24"/>
        </w:rPr>
        <w:t>Eosin Methylene Blue Agar</w:t>
      </w:r>
      <w:r w:rsidRPr="00B21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7" w:history="1">
        <w:r w:rsidRPr="00B21BA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https://medlab.id/media-emb-agar/</w:t>
        </w:r>
      </w:hyperlink>
      <w:r w:rsidRPr="00B21BA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 Tanggal akses 21 juni 2020.</w:t>
      </w:r>
    </w:p>
    <w:p w:rsidR="00B21BAE" w:rsidRPr="00C77FC9" w:rsidRDefault="00B21BAE" w:rsidP="00B21BAE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pStyle w:val="Default"/>
        <w:ind w:left="709" w:hanging="709"/>
        <w:jc w:val="both"/>
        <w:rPr>
          <w:bCs/>
          <w:iCs/>
        </w:rPr>
      </w:pPr>
      <w:r w:rsidRPr="006417D2">
        <w:rPr>
          <w:rStyle w:val="Hyperlink"/>
          <w:color w:val="auto"/>
        </w:rPr>
        <w:t xml:space="preserve">Muljono, P., Fatimawali., dan Manampiring, A.E. (2016).  </w:t>
      </w:r>
      <w:r w:rsidRPr="003942C6">
        <w:rPr>
          <w:bCs/>
        </w:rPr>
        <w:t>Uji Aktivitas Antibakteri Ekstrak Daun Mayana Jantan (</w:t>
      </w:r>
      <w:r w:rsidRPr="003942C6">
        <w:rPr>
          <w:bCs/>
          <w:i/>
          <w:iCs/>
        </w:rPr>
        <w:t>Coleus atropurpureus Benth</w:t>
      </w:r>
      <w:r w:rsidRPr="003942C6">
        <w:rPr>
          <w:bCs/>
        </w:rPr>
        <w:t xml:space="preserve">) Terhadap Pertumbuhan Bakteri </w:t>
      </w:r>
      <w:r w:rsidRPr="003942C6">
        <w:rPr>
          <w:bCs/>
          <w:i/>
          <w:iCs/>
        </w:rPr>
        <w:t xml:space="preserve">Streptococcus </w:t>
      </w:r>
      <w:r w:rsidRPr="003942C6">
        <w:rPr>
          <w:bCs/>
        </w:rPr>
        <w:t xml:space="preserve">Sp. dan </w:t>
      </w:r>
      <w:r w:rsidRPr="003942C6">
        <w:rPr>
          <w:bCs/>
          <w:i/>
          <w:iCs/>
        </w:rPr>
        <w:t xml:space="preserve">Pseudomonas </w:t>
      </w:r>
      <w:r w:rsidRPr="003942C6">
        <w:rPr>
          <w:bCs/>
        </w:rPr>
        <w:t xml:space="preserve">Sp. </w:t>
      </w:r>
      <w:r w:rsidRPr="003942C6">
        <w:rPr>
          <w:bCs/>
          <w:i/>
          <w:iCs/>
        </w:rPr>
        <w:t xml:space="preserve">Jurnal e-Biomedik. </w:t>
      </w:r>
      <w:r w:rsidRPr="003942C6">
        <w:rPr>
          <w:bCs/>
          <w:iCs/>
        </w:rPr>
        <w:t>4(1):164-172</w:t>
      </w:r>
      <w:r>
        <w:rPr>
          <w:bCs/>
          <w:iCs/>
        </w:rPr>
        <w:t>.</w:t>
      </w:r>
    </w:p>
    <w:p w:rsidR="00B21BAE" w:rsidRDefault="00B21BAE" w:rsidP="00B21BAE">
      <w:pPr>
        <w:pStyle w:val="Default"/>
        <w:ind w:left="709" w:hanging="709"/>
        <w:jc w:val="both"/>
        <w:rPr>
          <w:bCs/>
          <w:iCs/>
        </w:rPr>
      </w:pPr>
    </w:p>
    <w:p w:rsidR="00B21BAE" w:rsidRPr="00920AFE" w:rsidRDefault="00B21BAE" w:rsidP="00B21BAE">
      <w:pPr>
        <w:pStyle w:val="Default"/>
        <w:ind w:left="709" w:hanging="709"/>
        <w:jc w:val="both"/>
        <w:rPr>
          <w:bCs/>
          <w:iCs/>
        </w:rPr>
      </w:pPr>
      <w:r w:rsidRPr="006417D2">
        <w:rPr>
          <w:rStyle w:val="Hyperlink"/>
          <w:color w:val="auto"/>
        </w:rPr>
        <w:t>Mulyadi, M.</w:t>
      </w:r>
      <w:r w:rsidRPr="006417D2">
        <w:rPr>
          <w:bCs/>
          <w:iCs/>
        </w:rPr>
        <w:t xml:space="preserve">, </w:t>
      </w:r>
      <w:r>
        <w:rPr>
          <w:bCs/>
          <w:iCs/>
        </w:rPr>
        <w:t xml:space="preserve">Wuryanti., dan Sarjono, P.R. (2017). Konsentrasi Hambat Minimum Kadar Sampel Alang-Alang  (Imperata cylindrica) dalam Etanol Melalui Metode Difusi Cakram. </w:t>
      </w:r>
      <w:r w:rsidRPr="00920AFE">
        <w:rPr>
          <w:bCs/>
          <w:i/>
          <w:iCs/>
        </w:rPr>
        <w:t>Jurnal Kimia Sains dan Aplikasi</w:t>
      </w:r>
      <w:r>
        <w:rPr>
          <w:bCs/>
          <w:iCs/>
        </w:rPr>
        <w:t>.20(3): 130-135.</w:t>
      </w:r>
    </w:p>
    <w:p w:rsidR="00B21BAE" w:rsidRPr="003942C6" w:rsidRDefault="00B21BAE" w:rsidP="00B21BAE">
      <w:pPr>
        <w:pStyle w:val="Default"/>
        <w:ind w:left="709" w:hanging="709"/>
        <w:jc w:val="both"/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 xml:space="preserve">Murwani, 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42C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42C6">
        <w:rPr>
          <w:rFonts w:ascii="Times New Roman" w:hAnsi="Times New Roman" w:cs="Times New Roman"/>
          <w:sz w:val="24"/>
          <w:szCs w:val="24"/>
        </w:rPr>
        <w:t xml:space="preserve">. </w:t>
      </w:r>
      <w:r w:rsidRPr="003942C6">
        <w:rPr>
          <w:rFonts w:ascii="Times New Roman" w:hAnsi="Times New Roman" w:cs="Times New Roman"/>
          <w:i/>
          <w:sz w:val="24"/>
          <w:szCs w:val="24"/>
        </w:rPr>
        <w:t>Dasar- Dasar Mikrobiologi Veteriner</w:t>
      </w:r>
      <w:r w:rsidRPr="003942C6">
        <w:rPr>
          <w:rFonts w:ascii="Times New Roman" w:hAnsi="Times New Roman" w:cs="Times New Roman"/>
          <w:sz w:val="24"/>
          <w:szCs w:val="24"/>
        </w:rPr>
        <w:t>. Malang : Universitas brawijaya Press. Hal.152-153.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pStyle w:val="Default"/>
        <w:ind w:left="709" w:hanging="709"/>
        <w:jc w:val="both"/>
        <w:rPr>
          <w:bCs/>
        </w:rPr>
      </w:pPr>
      <w:r w:rsidRPr="003942C6">
        <w:t xml:space="preserve">Mutsaqof, A.A.N., Winarto., dan Suryani, E. (2015). </w:t>
      </w:r>
      <w:r w:rsidRPr="00F9491B">
        <w:rPr>
          <w:bCs/>
        </w:rPr>
        <w:t>Sistem Pakar Untuk Mendiagnosis Penyakit Infeksi Menggunakan Forward Chaining</w:t>
      </w:r>
      <w:r w:rsidRPr="003942C6">
        <w:rPr>
          <w:bCs/>
          <w:i/>
        </w:rPr>
        <w:t>.</w:t>
      </w:r>
      <w:r w:rsidRPr="003942C6">
        <w:rPr>
          <w:bCs/>
        </w:rPr>
        <w:t xml:space="preserve"> </w:t>
      </w:r>
      <w:r w:rsidRPr="00F9491B">
        <w:rPr>
          <w:bCs/>
          <w:i/>
        </w:rPr>
        <w:t>Jurnal Itsmart</w:t>
      </w:r>
      <w:r w:rsidRPr="003942C6">
        <w:rPr>
          <w:bCs/>
        </w:rPr>
        <w:t>.4(1): 2301-7301.</w:t>
      </w:r>
    </w:p>
    <w:p w:rsidR="00B21BAE" w:rsidRDefault="00B21BAE" w:rsidP="00B21BAE">
      <w:pPr>
        <w:pStyle w:val="Default"/>
        <w:ind w:left="709" w:hanging="709"/>
        <w:jc w:val="both"/>
        <w:rPr>
          <w:bCs/>
        </w:rPr>
      </w:pPr>
    </w:p>
    <w:p w:rsidR="00B21BAE" w:rsidRDefault="00B21BAE" w:rsidP="00B21BAE">
      <w:pPr>
        <w:pStyle w:val="Default"/>
        <w:ind w:left="709" w:hanging="709"/>
        <w:jc w:val="both"/>
      </w:pPr>
      <w:r w:rsidRPr="003942C6">
        <w:rPr>
          <w:bCs/>
        </w:rPr>
        <w:lastRenderedPageBreak/>
        <w:t xml:space="preserve">Nurhidayati, S., Faturrahman., dan Ghazali, M. (2015). </w:t>
      </w:r>
      <w:r w:rsidRPr="003942C6">
        <w:t xml:space="preserve"> </w:t>
      </w:r>
      <w:r w:rsidRPr="003942C6">
        <w:rPr>
          <w:bCs/>
        </w:rPr>
        <w:t xml:space="preserve">Deteksi Bakteri Patogen Yang Berasosiasi Dengan </w:t>
      </w:r>
      <w:r w:rsidRPr="003942C6">
        <w:rPr>
          <w:bCs/>
          <w:i/>
          <w:iCs/>
        </w:rPr>
        <w:t xml:space="preserve">Kappaphycus Alvarezii </w:t>
      </w:r>
      <w:r w:rsidRPr="003942C6">
        <w:rPr>
          <w:bCs/>
        </w:rPr>
        <w:t xml:space="preserve">(Doty) Bergejala Penyakit Ice-Ice. </w:t>
      </w:r>
      <w:r w:rsidRPr="003942C6">
        <w:rPr>
          <w:i/>
        </w:rPr>
        <w:t>Jurnal Sains Teknologi &amp; Lingkungan.</w:t>
      </w:r>
      <w:r w:rsidRPr="003942C6">
        <w:t xml:space="preserve"> 1(2):24-29</w:t>
      </w:r>
      <w:r>
        <w:t>.</w:t>
      </w:r>
    </w:p>
    <w:p w:rsidR="00B21BAE" w:rsidRPr="00C77FC9" w:rsidRDefault="00B21BAE" w:rsidP="00B21BAE">
      <w:pPr>
        <w:pStyle w:val="Default"/>
        <w:jc w:val="both"/>
      </w:pPr>
    </w:p>
    <w:p w:rsidR="00B21BAE" w:rsidRDefault="00B21BAE" w:rsidP="00B21BAE">
      <w:pPr>
        <w:pStyle w:val="Default"/>
        <w:ind w:left="709" w:hanging="709"/>
        <w:jc w:val="both"/>
        <w:rPr>
          <w:bCs/>
        </w:rPr>
      </w:pPr>
      <w:r w:rsidRPr="003942C6">
        <w:t xml:space="preserve">Novart, M.F.A., Suharti, N., </w:t>
      </w:r>
      <w:r>
        <w:t xml:space="preserve">dan </w:t>
      </w:r>
      <w:r w:rsidRPr="003942C6">
        <w:t>Rasyid, Roslailii.</w:t>
      </w:r>
      <w:r>
        <w:t xml:space="preserve"> </w:t>
      </w:r>
      <w:r w:rsidRPr="003942C6">
        <w:t xml:space="preserve">(2019). </w:t>
      </w:r>
      <w:r w:rsidRPr="003942C6">
        <w:rPr>
          <w:bCs/>
        </w:rPr>
        <w:t xml:space="preserve">Gambaran Bakteri Penyebab Infeksi Pada Anak Berdasarkan Jenis Spesimen dan Pola Resistensinya di Laboratorium RSUP Dr. M. Djamil Padang Tahun 2014-2016. </w:t>
      </w:r>
      <w:r w:rsidRPr="003942C6">
        <w:rPr>
          <w:bCs/>
          <w:i/>
        </w:rPr>
        <w:t>Jurnal kesehtan Andalas</w:t>
      </w:r>
      <w:r w:rsidRPr="003942C6">
        <w:rPr>
          <w:bCs/>
        </w:rPr>
        <w:t xml:space="preserve">. 8(2):26-32. </w:t>
      </w:r>
    </w:p>
    <w:p w:rsidR="00B21BAE" w:rsidRDefault="00B21BAE" w:rsidP="00B21BAE">
      <w:pPr>
        <w:pStyle w:val="Default"/>
        <w:ind w:left="709" w:hanging="709"/>
        <w:jc w:val="both"/>
        <w:rPr>
          <w:bCs/>
        </w:rPr>
      </w:pPr>
    </w:p>
    <w:p w:rsidR="00B21BAE" w:rsidRDefault="00B21BAE" w:rsidP="00B21BAE">
      <w:pPr>
        <w:pStyle w:val="Default"/>
        <w:ind w:left="709" w:hanging="709"/>
        <w:jc w:val="both"/>
        <w:rPr>
          <w:bCs/>
        </w:rPr>
      </w:pPr>
      <w:r>
        <w:rPr>
          <w:bCs/>
        </w:rPr>
        <w:t xml:space="preserve">Parotta, J.A.. (2014). </w:t>
      </w:r>
      <w:r w:rsidRPr="00C14A65">
        <w:rPr>
          <w:bCs/>
          <w:i/>
        </w:rPr>
        <w:t>Cananga Odorata</w:t>
      </w:r>
      <w:r>
        <w:rPr>
          <w:bCs/>
        </w:rPr>
        <w:t xml:space="preserve"> (Lam.) Hook. F &amp; Thomson. </w:t>
      </w:r>
      <w:r w:rsidRPr="00F9491B">
        <w:rPr>
          <w:bCs/>
          <w:i/>
        </w:rPr>
        <w:t>Enzyclopadie der Holzgewachse</w:t>
      </w:r>
      <w:r>
        <w:rPr>
          <w:bCs/>
        </w:rPr>
        <w:t>. (54):1-10.</w:t>
      </w:r>
    </w:p>
    <w:p w:rsidR="00B21BAE" w:rsidRPr="003942C6" w:rsidRDefault="00B21BAE" w:rsidP="00B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>Pratiwi, S</w:t>
      </w:r>
      <w:r w:rsidRPr="003942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942C6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42C6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4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2C6">
        <w:rPr>
          <w:rFonts w:ascii="Times New Roman" w:hAnsi="Times New Roman" w:cs="Times New Roman"/>
          <w:sz w:val="24"/>
          <w:szCs w:val="24"/>
        </w:rPr>
        <w:t xml:space="preserve"> </w:t>
      </w:r>
      <w:r w:rsidRPr="003942C6">
        <w:rPr>
          <w:rFonts w:ascii="Times New Roman" w:hAnsi="Times New Roman" w:cs="Times New Roman"/>
          <w:i/>
          <w:sz w:val="24"/>
          <w:szCs w:val="24"/>
        </w:rPr>
        <w:t>Mikrobiologi Farmasi</w:t>
      </w:r>
      <w:r w:rsidRPr="003942C6">
        <w:rPr>
          <w:rFonts w:ascii="Times New Roman" w:hAnsi="Times New Roman" w:cs="Times New Roman"/>
          <w:sz w:val="24"/>
          <w:szCs w:val="24"/>
        </w:rPr>
        <w:t xml:space="preserve">. Jakarta: Erlangga. 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 xml:space="preserve">Pudiastuti, R.D., dan Pranadi, P. (2014). </w:t>
      </w:r>
      <w:r w:rsidRPr="003942C6">
        <w:rPr>
          <w:rFonts w:ascii="Times New Roman" w:hAnsi="Times New Roman" w:cs="Times New Roman"/>
          <w:i/>
          <w:sz w:val="24"/>
          <w:szCs w:val="24"/>
        </w:rPr>
        <w:t>Kamus Pintar Menghindari Penyakit dengan Obat Herbal</w:t>
      </w:r>
      <w:r w:rsidRPr="003942C6">
        <w:rPr>
          <w:rFonts w:ascii="Times New Roman" w:hAnsi="Times New Roman" w:cs="Times New Roman"/>
          <w:sz w:val="24"/>
          <w:szCs w:val="24"/>
        </w:rPr>
        <w:t>. Jakarta : Gramedia. Hal 154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Putri, M.H., Sukini., dan Yodong. (2017). </w:t>
      </w:r>
      <w:r w:rsidRPr="004C2366">
        <w:rPr>
          <w:rFonts w:ascii="Times New Roman" w:hAnsi="Times New Roman" w:cs="Times New Roman"/>
          <w:i/>
          <w:sz w:val="24"/>
          <w:szCs w:val="24"/>
        </w:rPr>
        <w:t>Mikrobiologi</w:t>
      </w:r>
      <w:r>
        <w:rPr>
          <w:rFonts w:ascii="Times New Roman" w:hAnsi="Times New Roman" w:cs="Times New Roman"/>
          <w:sz w:val="24"/>
          <w:szCs w:val="24"/>
        </w:rPr>
        <w:t>. Jakarta : Kementrian Kesehatan R.I. Hal. 10-12.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pStyle w:val="Default"/>
        <w:ind w:left="709" w:hanging="709"/>
        <w:jc w:val="both"/>
      </w:pPr>
      <w:r w:rsidRPr="003942C6">
        <w:t xml:space="preserve">Rijayanti, R.P. </w:t>
      </w:r>
      <w:r>
        <w:t>(</w:t>
      </w:r>
      <w:r w:rsidRPr="003942C6">
        <w:t>2014</w:t>
      </w:r>
      <w:r>
        <w:t>)</w:t>
      </w:r>
      <w:r w:rsidRPr="003942C6">
        <w:t xml:space="preserve">. </w:t>
      </w:r>
      <w:r w:rsidRPr="003942C6">
        <w:rPr>
          <w:bCs/>
        </w:rPr>
        <w:t xml:space="preserve">Uji Aktivitas Antibakteri Ekstrak Etanol Daun Mangga Bacang </w:t>
      </w:r>
      <w:r w:rsidRPr="003942C6">
        <w:rPr>
          <w:bCs/>
          <w:i/>
          <w:iCs/>
        </w:rPr>
        <w:t xml:space="preserve">(Mangifera Foetida L.) </w:t>
      </w:r>
      <w:r w:rsidRPr="003942C6">
        <w:rPr>
          <w:bCs/>
        </w:rPr>
        <w:t xml:space="preserve">terhadap </w:t>
      </w:r>
      <w:r w:rsidRPr="003942C6">
        <w:rPr>
          <w:bCs/>
          <w:i/>
          <w:iCs/>
        </w:rPr>
        <w:t xml:space="preserve">Staphylococcus Aureus </w:t>
      </w:r>
      <w:r w:rsidRPr="003942C6">
        <w:rPr>
          <w:bCs/>
        </w:rPr>
        <w:t xml:space="preserve">Secara </w:t>
      </w:r>
      <w:r w:rsidRPr="003942C6">
        <w:rPr>
          <w:bCs/>
          <w:i/>
          <w:iCs/>
        </w:rPr>
        <w:t>In Vitro.</w:t>
      </w:r>
      <w:r w:rsidRPr="003942C6">
        <w:rPr>
          <w:bCs/>
          <w:iCs/>
        </w:rPr>
        <w:t xml:space="preserve"> </w:t>
      </w:r>
      <w:r w:rsidRPr="003942C6">
        <w:rPr>
          <w:bCs/>
          <w:i/>
          <w:iCs/>
        </w:rPr>
        <w:t xml:space="preserve">Naskah Publikasi </w:t>
      </w:r>
      <w:r w:rsidRPr="003942C6">
        <w:rPr>
          <w:bCs/>
          <w:i/>
        </w:rPr>
        <w:t>Fakultas Kedokteran Universitas Tanjungpura.</w:t>
      </w:r>
      <w:r w:rsidRPr="003942C6">
        <w:t xml:space="preserve"> Hal. 2-18.</w:t>
      </w:r>
    </w:p>
    <w:p w:rsidR="00B21BAE" w:rsidRPr="003942C6" w:rsidRDefault="00B21BAE" w:rsidP="00B21BAE">
      <w:pPr>
        <w:pStyle w:val="Default"/>
        <w:ind w:left="709" w:hanging="709"/>
        <w:jc w:val="both"/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 xml:space="preserve">Rahmah, M., Utami, R., </w:t>
      </w:r>
      <w:proofErr w:type="spellStart"/>
      <w:proofErr w:type="gramStart"/>
      <w:r w:rsidRPr="003942C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proofErr w:type="gramEnd"/>
      <w:r w:rsidRPr="003942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2C6">
        <w:rPr>
          <w:rFonts w:ascii="Times New Roman" w:hAnsi="Times New Roman" w:cs="Times New Roman"/>
          <w:sz w:val="24"/>
          <w:szCs w:val="24"/>
        </w:rPr>
        <w:t>Fitri, N</w:t>
      </w:r>
      <w:r w:rsidRPr="003942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942C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42C6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42C6">
        <w:rPr>
          <w:rFonts w:ascii="Times New Roman" w:hAnsi="Times New Roman" w:cs="Times New Roman"/>
          <w:sz w:val="24"/>
          <w:szCs w:val="24"/>
        </w:rPr>
        <w:t xml:space="preserve">. Pemeriksaan Residu Antibiotik Pada Hati Kerbau Dan Ikan Nila Dengan Metode Difusi Agar. </w:t>
      </w:r>
      <w:r w:rsidRPr="003942C6">
        <w:rPr>
          <w:rFonts w:ascii="Times New Roman" w:hAnsi="Times New Roman" w:cs="Times New Roman"/>
          <w:i/>
          <w:sz w:val="24"/>
          <w:szCs w:val="24"/>
        </w:rPr>
        <w:t>Jurnal peternakan</w:t>
      </w:r>
      <w:r w:rsidRPr="003942C6">
        <w:rPr>
          <w:rFonts w:ascii="Times New Roman" w:hAnsi="Times New Roman" w:cs="Times New Roman"/>
          <w:sz w:val="24"/>
          <w:szCs w:val="24"/>
        </w:rPr>
        <w:t>. 7(1): 29-34.</w:t>
      </w: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Pr="007E40F9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0F9">
        <w:rPr>
          <w:rFonts w:ascii="Times New Roman" w:hAnsi="Times New Roman" w:cs="Times New Roman"/>
          <w:sz w:val="24"/>
          <w:szCs w:val="24"/>
        </w:rPr>
        <w:t xml:space="preserve">Rosenbach. (1884). </w:t>
      </w:r>
      <w:r w:rsidRPr="007E40F9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7E40F9">
        <w:rPr>
          <w:rFonts w:ascii="Times New Roman" w:hAnsi="Times New Roman" w:cs="Times New Roman"/>
          <w:sz w:val="24"/>
          <w:szCs w:val="24"/>
        </w:rPr>
        <w:t xml:space="preserve">. </w:t>
      </w:r>
      <w:hyperlink w:history="1">
        <w:r w:rsidRPr="007E40F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https://www.itis.gov /servle t/Single Rpt/SingleRpt?searchtopic=TSN&amp;search_value=369#null</w:t>
        </w:r>
      </w:hyperlink>
      <w:r w:rsidRPr="007E40F9">
        <w:rPr>
          <w:rFonts w:ascii="Times New Roman" w:hAnsi="Times New Roman" w:cs="Times New Roman"/>
          <w:color w:val="000000" w:themeColor="text1"/>
          <w:sz w:val="24"/>
          <w:szCs w:val="24"/>
        </w:rPr>
        <w:t>. Tanggal  akses 9 Agustus 2020.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 xml:space="preserve">Septiani., Dewi, E.N.,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3942C6">
        <w:rPr>
          <w:rFonts w:ascii="Times New Roman" w:hAnsi="Times New Roman" w:cs="Times New Roman"/>
          <w:sz w:val="24"/>
          <w:szCs w:val="24"/>
        </w:rPr>
        <w:t>Wijayanti, I. (2017). Aktivitas Antibakteri Ekstrak Lamun (</w:t>
      </w:r>
      <w:r w:rsidRPr="003942C6">
        <w:rPr>
          <w:rFonts w:ascii="Times New Roman" w:hAnsi="Times New Roman" w:cs="Times New Roman"/>
          <w:i/>
          <w:sz w:val="24"/>
          <w:szCs w:val="24"/>
        </w:rPr>
        <w:t>Cymodocea rotundata</w:t>
      </w:r>
      <w:r w:rsidRPr="003942C6">
        <w:rPr>
          <w:rFonts w:ascii="Times New Roman" w:hAnsi="Times New Roman" w:cs="Times New Roman"/>
          <w:sz w:val="24"/>
          <w:szCs w:val="24"/>
        </w:rPr>
        <w:t xml:space="preserve">) terhadap Bakteri </w:t>
      </w:r>
      <w:r w:rsidRPr="003942C6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3942C6">
        <w:rPr>
          <w:rFonts w:ascii="Times New Roman" w:hAnsi="Times New Roman" w:cs="Times New Roman"/>
          <w:sz w:val="24"/>
          <w:szCs w:val="24"/>
        </w:rPr>
        <w:t xml:space="preserve"> dan </w:t>
      </w:r>
      <w:r w:rsidRPr="003942C6">
        <w:rPr>
          <w:rFonts w:ascii="Times New Roman" w:hAnsi="Times New Roman" w:cs="Times New Roman"/>
          <w:i/>
          <w:sz w:val="24"/>
          <w:szCs w:val="24"/>
        </w:rPr>
        <w:t>Escherichia coli.Jurnal Saintek Perikanan</w:t>
      </w:r>
      <w:r w:rsidRPr="003942C6">
        <w:rPr>
          <w:rFonts w:ascii="Times New Roman" w:hAnsi="Times New Roman" w:cs="Times New Roman"/>
          <w:sz w:val="24"/>
          <w:szCs w:val="24"/>
        </w:rPr>
        <w:t>. 13(1): 1-6.</w:t>
      </w:r>
    </w:p>
    <w:p w:rsidR="00B21BAE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Pr="00DD6062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Simaremare, E.S. (2014).  </w:t>
      </w:r>
      <w:r w:rsidRPr="00DD6062">
        <w:rPr>
          <w:rFonts w:ascii="Times New Roman" w:hAnsi="Times New Roman" w:cs="Times New Roman"/>
          <w:sz w:val="24"/>
          <w:szCs w:val="24"/>
        </w:rPr>
        <w:t>Skrining Fitokimia Ekstrak Etanol Daun Gatal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0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Laportea d</w:t>
      </w:r>
      <w:r w:rsidRPr="00DD6062">
        <w:rPr>
          <w:rFonts w:ascii="Times New Roman" w:hAnsi="Times New Roman" w:cs="Times New Roman"/>
          <w:i/>
          <w:iCs/>
          <w:sz w:val="24"/>
          <w:szCs w:val="24"/>
        </w:rPr>
        <w:t xml:space="preserve">ecumana </w:t>
      </w:r>
      <w:r w:rsidRPr="00DD6062">
        <w:rPr>
          <w:rFonts w:ascii="Times New Roman" w:hAnsi="Times New Roman" w:cs="Times New Roman"/>
          <w:sz w:val="24"/>
          <w:szCs w:val="24"/>
        </w:rPr>
        <w:t>(Roxb</w:t>
      </w:r>
      <w:r w:rsidRPr="00DD606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D6062">
        <w:rPr>
          <w:rFonts w:ascii="Times New Roman" w:hAnsi="Times New Roman" w:cs="Times New Roman"/>
          <w:sz w:val="24"/>
          <w:szCs w:val="24"/>
        </w:rPr>
        <w:t>) Wedd)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6062">
        <w:rPr>
          <w:rFonts w:ascii="Times New Roman" w:hAnsi="Times New Roman" w:cs="Times New Roman"/>
          <w:i/>
          <w:sz w:val="24"/>
          <w:szCs w:val="24"/>
        </w:rPr>
        <w:t>Pharmacy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11(1): 99-107.</w:t>
      </w:r>
    </w:p>
    <w:p w:rsidR="00B21BAE" w:rsidRPr="003942C6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 xml:space="preserve">Sutiknowati, L.I. (2016). </w:t>
      </w:r>
      <w:r w:rsidRPr="003942C6">
        <w:rPr>
          <w:rFonts w:ascii="Times New Roman" w:hAnsi="Times New Roman" w:cs="Times New Roman"/>
          <w:bCs/>
          <w:sz w:val="24"/>
          <w:szCs w:val="24"/>
        </w:rPr>
        <w:t xml:space="preserve">Bioindikator Pencemar, Bakteri </w:t>
      </w:r>
      <w:r w:rsidRPr="003942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Escherichia coli. </w:t>
      </w:r>
      <w:r w:rsidRPr="00EB0984">
        <w:rPr>
          <w:rFonts w:ascii="Times New Roman" w:hAnsi="Times New Roman" w:cs="Times New Roman"/>
          <w:bCs/>
          <w:i/>
          <w:iCs/>
          <w:sz w:val="24"/>
          <w:szCs w:val="24"/>
        </w:rPr>
        <w:t>Oseana</w:t>
      </w:r>
      <w:r w:rsidRPr="003942C6">
        <w:rPr>
          <w:rFonts w:ascii="Times New Roman" w:hAnsi="Times New Roman" w:cs="Times New Roman"/>
          <w:bCs/>
          <w:iCs/>
          <w:sz w:val="24"/>
          <w:szCs w:val="24"/>
        </w:rPr>
        <w:t>. 41(6):63-71.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 xml:space="preserve">Sutton, 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42C6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42C6">
        <w:rPr>
          <w:rFonts w:ascii="Times New Roman" w:hAnsi="Times New Roman" w:cs="Times New Roman"/>
          <w:sz w:val="24"/>
          <w:szCs w:val="24"/>
        </w:rPr>
        <w:t xml:space="preserve">. Determination of Inoculum for Microbial Testing. </w:t>
      </w:r>
      <w:r w:rsidRPr="003942C6">
        <w:rPr>
          <w:rFonts w:ascii="Times New Roman" w:hAnsi="Times New Roman" w:cs="Times New Roman"/>
          <w:i/>
          <w:sz w:val="24"/>
          <w:szCs w:val="24"/>
        </w:rPr>
        <w:t>Microbiology topic</w:t>
      </w:r>
      <w:r w:rsidRPr="003942C6">
        <w:rPr>
          <w:rFonts w:ascii="Times New Roman" w:hAnsi="Times New Roman" w:cs="Times New Roman"/>
          <w:sz w:val="24"/>
          <w:szCs w:val="24"/>
        </w:rPr>
        <w:t>. 15(3):49-53.</w:t>
      </w:r>
    </w:p>
    <w:p w:rsidR="00B21BAE" w:rsidRPr="003942C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lastRenderedPageBreak/>
        <w:t>Tan, L.T.H., lee, L.H., Yin, W.F., Chan, C.K., Kadir, H.A., Chan, K.G.,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3942C6">
        <w:rPr>
          <w:rFonts w:ascii="Times New Roman" w:hAnsi="Times New Roman" w:cs="Times New Roman"/>
          <w:sz w:val="24"/>
          <w:szCs w:val="24"/>
        </w:rPr>
        <w:t xml:space="preserve"> Goh, B.H. (2015). Traditional Use, Phytochemistry, and Bioactivities of </w:t>
      </w:r>
      <w:r w:rsidRPr="003942C6">
        <w:rPr>
          <w:rFonts w:ascii="Times New Roman" w:hAnsi="Times New Roman" w:cs="Times New Roman"/>
          <w:i/>
          <w:sz w:val="24"/>
          <w:szCs w:val="24"/>
        </w:rPr>
        <w:t xml:space="preserve">Cananga Odorata </w:t>
      </w:r>
      <w:r w:rsidRPr="003942C6">
        <w:rPr>
          <w:rFonts w:ascii="Times New Roman" w:hAnsi="Times New Roman" w:cs="Times New Roman"/>
          <w:sz w:val="24"/>
          <w:szCs w:val="24"/>
        </w:rPr>
        <w:t xml:space="preserve">(Ylang-Ylang). </w:t>
      </w:r>
      <w:r w:rsidRPr="003942C6">
        <w:rPr>
          <w:rFonts w:ascii="Times New Roman" w:hAnsi="Times New Roman" w:cs="Times New Roman"/>
          <w:i/>
          <w:sz w:val="24"/>
          <w:szCs w:val="24"/>
        </w:rPr>
        <w:t xml:space="preserve">Hindawi </w:t>
      </w:r>
      <w:r w:rsidRPr="003942C6">
        <w:rPr>
          <w:rFonts w:ascii="Times New Roman" w:hAnsi="Times New Roman" w:cs="Times New Roman"/>
          <w:sz w:val="24"/>
          <w:szCs w:val="24"/>
        </w:rPr>
        <w:t>: 1-28.</w:t>
      </w: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Ulfah, N. F., Erina., dan Darniati. (2017). Isolasi dan Identifikasi </w:t>
      </w:r>
      <w:r w:rsidRPr="00871EFD">
        <w:rPr>
          <w:rFonts w:ascii="Times New Roman" w:hAnsi="Times New Roman" w:cs="Times New Roman"/>
          <w:i/>
          <w:sz w:val="24"/>
          <w:szCs w:val="24"/>
        </w:rPr>
        <w:t xml:space="preserve">Escherichia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871EFD">
        <w:rPr>
          <w:rFonts w:ascii="Times New Roman" w:hAnsi="Times New Roman" w:cs="Times New Roman"/>
          <w:i/>
          <w:sz w:val="24"/>
          <w:szCs w:val="24"/>
        </w:rPr>
        <w:t>oli</w:t>
      </w:r>
      <w:r>
        <w:rPr>
          <w:rFonts w:ascii="Times New Roman" w:hAnsi="Times New Roman" w:cs="Times New Roman"/>
          <w:sz w:val="24"/>
          <w:szCs w:val="24"/>
        </w:rPr>
        <w:t xml:space="preserve"> Pada Ayam Panggang Dibeberapa Rumah Makan di Kecamatan Syiah Kuala Banda Aceh. </w:t>
      </w:r>
      <w:r w:rsidRPr="00B13836">
        <w:rPr>
          <w:rFonts w:ascii="Times New Roman" w:hAnsi="Times New Roman" w:cs="Times New Roman"/>
          <w:i/>
          <w:sz w:val="24"/>
          <w:szCs w:val="24"/>
        </w:rPr>
        <w:t>JIMVET</w:t>
      </w:r>
      <w:r>
        <w:rPr>
          <w:rFonts w:ascii="Times New Roman" w:hAnsi="Times New Roman" w:cs="Times New Roman"/>
          <w:sz w:val="24"/>
          <w:szCs w:val="24"/>
        </w:rPr>
        <w:t>. 1(3):383-390.</w:t>
      </w:r>
    </w:p>
    <w:p w:rsidR="00B21BAE" w:rsidRPr="00B13836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42C6">
        <w:rPr>
          <w:rFonts w:ascii="Times New Roman" w:hAnsi="Times New Roman" w:cs="Times New Roman"/>
          <w:bCs/>
          <w:iCs/>
          <w:sz w:val="24"/>
          <w:szCs w:val="24"/>
        </w:rPr>
        <w:t xml:space="preserve">Vasanthakumari, R. (2007). </w:t>
      </w:r>
      <w:r w:rsidRPr="003942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Textbook of Microbiologi. </w:t>
      </w:r>
      <w:r w:rsidRPr="003942C6">
        <w:rPr>
          <w:rFonts w:ascii="Times New Roman" w:hAnsi="Times New Roman" w:cs="Times New Roman"/>
          <w:bCs/>
          <w:iCs/>
          <w:sz w:val="24"/>
          <w:szCs w:val="24"/>
        </w:rPr>
        <w:t>New delhi : BI Publication. Hal. 185-186.</w:t>
      </w:r>
    </w:p>
    <w:p w:rsidR="00B21BAE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1BAE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Yusriana, C.S., Budi, C.S., dan Dewi,T. (2014). Uji Daya Hambat infusa Buah nangka (Artocarpus heterophyllus) Terhadap pertumbuhan Bkaeri Staphylococcus aureus. Jurnal Permata Indonesia 5(2): 1-7.</w:t>
      </w:r>
    </w:p>
    <w:p w:rsidR="00B21BAE" w:rsidRPr="003942C6" w:rsidRDefault="00B21BAE" w:rsidP="00B21B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42C6">
        <w:rPr>
          <w:rFonts w:ascii="Times New Roman" w:hAnsi="Times New Roman" w:cs="Times New Roman"/>
          <w:sz w:val="24"/>
          <w:szCs w:val="24"/>
        </w:rPr>
        <w:t>Wijayakusuma, M.</w:t>
      </w:r>
      <w:r w:rsidRPr="003942C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942C6">
        <w:rPr>
          <w:rFonts w:ascii="Times New Roman" w:hAnsi="Times New Roman" w:cs="Times New Roman"/>
          <w:sz w:val="24"/>
          <w:szCs w:val="24"/>
        </w:rPr>
        <w:t xml:space="preserve">. (2000). </w:t>
      </w:r>
      <w:r w:rsidRPr="003942C6">
        <w:rPr>
          <w:rFonts w:ascii="Times New Roman" w:hAnsi="Times New Roman" w:cs="Times New Roman"/>
          <w:i/>
          <w:sz w:val="24"/>
          <w:szCs w:val="24"/>
        </w:rPr>
        <w:t>Ensiklopedia Milenium Tumbuhan Berkhasiat Obat Indonesia jilid I</w:t>
      </w:r>
      <w:r w:rsidRPr="003942C6">
        <w:rPr>
          <w:rFonts w:ascii="Times New Roman" w:hAnsi="Times New Roman" w:cs="Times New Roman"/>
          <w:sz w:val="24"/>
          <w:szCs w:val="24"/>
        </w:rPr>
        <w:t>. Jakarta : Prestas</w:t>
      </w:r>
      <w:r>
        <w:rPr>
          <w:rFonts w:ascii="Times New Roman" w:hAnsi="Times New Roman" w:cs="Times New Roman"/>
          <w:sz w:val="24"/>
          <w:szCs w:val="24"/>
        </w:rPr>
        <w:t>i Insan Indonesia. Hal.108-110.</w:t>
      </w: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BAE" w:rsidRDefault="00B21BAE" w:rsidP="00B2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BEA" w:rsidRPr="00B21BAE" w:rsidRDefault="00D05BEA">
      <w:pPr>
        <w:rPr>
          <w:rFonts w:ascii="Times New Roman" w:hAnsi="Times New Roman" w:cs="Times New Roman"/>
          <w:sz w:val="24"/>
          <w:szCs w:val="24"/>
        </w:rPr>
      </w:pPr>
    </w:p>
    <w:sectPr w:rsidR="00D05BEA" w:rsidRPr="00B21BAE" w:rsidSect="00B21BAE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AE"/>
    <w:rsid w:val="009D30AC"/>
    <w:rsid w:val="00B21BAE"/>
    <w:rsid w:val="00D0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AE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BAE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BA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B21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AE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BAE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BA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B21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lab.id/media-emb-aga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lab.id/media-mueller-hinton-agar/" TargetMode="External"/><Relationship Id="rId5" Type="http://schemas.openxmlformats.org/officeDocument/2006/relationships/hyperlink" Target="http://www.liofilchem.net/login/pd/ifu/10030_IF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2020-10-26T02:58:00Z</dcterms:created>
  <dcterms:modified xsi:type="dcterms:W3CDTF">2020-10-26T02:58:00Z</dcterms:modified>
</cp:coreProperties>
</file>