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A" w:rsidRPr="00BE7FE7" w:rsidRDefault="00BC3B4A" w:rsidP="00BC3B4A">
      <w:pPr>
        <w:pStyle w:val="Heading1"/>
        <w:numPr>
          <w:ilvl w:val="0"/>
          <w:numId w:val="0"/>
        </w:numPr>
        <w:tabs>
          <w:tab w:val="center" w:pos="3969"/>
          <w:tab w:val="right" w:pos="7938"/>
        </w:tabs>
        <w:spacing w:before="0" w:line="480" w:lineRule="auto"/>
        <w:jc w:val="center"/>
        <w:rPr>
          <w:rFonts w:ascii="Times New Roman" w:hAnsi="Times New Roman"/>
          <w:color w:val="0D0D0D"/>
          <w:lang w:val="en-US"/>
        </w:rPr>
      </w:pPr>
      <w:r w:rsidRPr="00D14E77">
        <w:rPr>
          <w:rFonts w:ascii="Times New Roman" w:hAnsi="Times New Roman"/>
          <w:color w:val="0D0D0D"/>
        </w:rPr>
        <w:t>DAFTAR PUSTAKA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Agustin</w:t>
      </w:r>
      <w:r>
        <w:rPr>
          <w:rFonts w:ascii="Times New Roman" w:hAnsi="Times New Roman"/>
          <w:sz w:val="24"/>
          <w:szCs w:val="28"/>
        </w:rPr>
        <w:t xml:space="preserve">, R., dan </w:t>
      </w:r>
      <w:r w:rsidRPr="008F333B">
        <w:rPr>
          <w:rFonts w:ascii="Times New Roman" w:hAnsi="Times New Roman"/>
          <w:sz w:val="24"/>
          <w:szCs w:val="28"/>
        </w:rPr>
        <w:t>Ratih</w:t>
      </w:r>
      <w:r>
        <w:rPr>
          <w:rFonts w:ascii="Times New Roman" w:hAnsi="Times New Roman"/>
          <w:sz w:val="24"/>
          <w:szCs w:val="28"/>
        </w:rPr>
        <w:t>,</w:t>
      </w:r>
      <w:r w:rsidRPr="008F333B">
        <w:rPr>
          <w:rFonts w:ascii="Times New Roman" w:hAnsi="Times New Roman"/>
          <w:sz w:val="24"/>
          <w:szCs w:val="28"/>
        </w:rPr>
        <w:t xml:space="preserve"> H.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2015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05681C">
        <w:rPr>
          <w:rFonts w:ascii="Times New Roman" w:hAnsi="Times New Roman"/>
          <w:sz w:val="24"/>
          <w:szCs w:val="28"/>
        </w:rPr>
        <w:t>Profil disolusi tablet sustained release natrium diklofenak dengan menggunakan matriks Metolose 90 SH 4000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05681C">
        <w:rPr>
          <w:rFonts w:ascii="Times New Roman" w:hAnsi="Times New Roman"/>
          <w:i/>
          <w:sz w:val="24"/>
          <w:szCs w:val="28"/>
        </w:rPr>
        <w:t>Jurnal Sains Farmasi &amp; Klinis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33B">
        <w:rPr>
          <w:rFonts w:ascii="Times New Roman" w:hAnsi="Times New Roman"/>
          <w:sz w:val="24"/>
          <w:szCs w:val="28"/>
        </w:rPr>
        <w:t>Volume 1 Nomor 2.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Padang:</w:t>
      </w:r>
      <w:r w:rsidRPr="008F333B">
        <w:rPr>
          <w:sz w:val="20"/>
        </w:rPr>
        <w:t xml:space="preserve"> </w:t>
      </w:r>
      <w:r w:rsidRPr="008F333B">
        <w:rPr>
          <w:rFonts w:ascii="Times New Roman" w:hAnsi="Times New Roman"/>
          <w:sz w:val="24"/>
          <w:szCs w:val="28"/>
        </w:rPr>
        <w:t>Universitas Andalas., Universitas Jenderal Achmad Yani. Halaman: 177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2B9C">
        <w:rPr>
          <w:rFonts w:ascii="Times New Roman" w:hAnsi="Times New Roman"/>
          <w:noProof/>
          <w:color w:val="000000"/>
          <w:sz w:val="24"/>
          <w:szCs w:val="24"/>
        </w:rPr>
        <w:t>Anggraini</w:t>
      </w:r>
      <w:r>
        <w:rPr>
          <w:rFonts w:ascii="Times New Roman" w:hAnsi="Times New Roman"/>
          <w:sz w:val="24"/>
          <w:szCs w:val="24"/>
        </w:rPr>
        <w:t xml:space="preserve">, D. (2009). </w:t>
      </w:r>
      <w:proofErr w:type="gramStart"/>
      <w:r w:rsidRPr="00BA7120">
        <w:rPr>
          <w:rFonts w:ascii="Times New Roman" w:hAnsi="Times New Roman"/>
          <w:i/>
          <w:sz w:val="24"/>
          <w:szCs w:val="24"/>
        </w:rPr>
        <w:t>Ramuan Obat Tradisional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14E77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http://www.suaramerdeka.com/harian/0209/21/ragam2.htm</w:t>
        </w:r>
      </w:hyperlink>
      <w:r w:rsidRPr="00D14E77">
        <w:rPr>
          <w:rFonts w:ascii="Times New Roman" w:hAnsi="Times New Roman"/>
          <w:color w:val="000000"/>
          <w:sz w:val="24"/>
          <w:szCs w:val="24"/>
        </w:rPr>
        <w:t>.</w:t>
      </w:r>
    </w:p>
    <w:p w:rsidR="00BC3B4A" w:rsidRPr="00550531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Arifin, B., dan </w:t>
      </w:r>
      <w:r w:rsidRPr="008F333B">
        <w:rPr>
          <w:rFonts w:ascii="Times New Roman" w:hAnsi="Times New Roman"/>
          <w:sz w:val="24"/>
          <w:szCs w:val="28"/>
        </w:rPr>
        <w:t xml:space="preserve">Ibrahim, S.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2018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5681C">
        <w:rPr>
          <w:rFonts w:ascii="Times New Roman" w:hAnsi="Times New Roman"/>
          <w:sz w:val="24"/>
          <w:szCs w:val="28"/>
        </w:rPr>
        <w:t>Struktur, bioaktivitas dan antioksidan flavonoid.</w:t>
      </w:r>
      <w:proofErr w:type="gramEnd"/>
      <w:r w:rsidRPr="0005681C">
        <w:rPr>
          <w:rFonts w:ascii="Times New Roman" w:hAnsi="Times New Roman"/>
          <w:sz w:val="24"/>
          <w:szCs w:val="28"/>
        </w:rPr>
        <w:t xml:space="preserve"> </w:t>
      </w:r>
      <w:r w:rsidRPr="0005681C">
        <w:rPr>
          <w:rFonts w:ascii="Times New Roman" w:hAnsi="Times New Roman"/>
          <w:i/>
          <w:sz w:val="24"/>
          <w:szCs w:val="28"/>
        </w:rPr>
        <w:t>Jurnal Zarah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8F333B">
        <w:rPr>
          <w:rFonts w:ascii="Times New Roman" w:hAnsi="Times New Roman"/>
          <w:sz w:val="24"/>
          <w:szCs w:val="28"/>
        </w:rPr>
        <w:t>Volume 6 Nomor 1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Padang: Universitas Andalas</w:t>
      </w:r>
      <w:r>
        <w:rPr>
          <w:rFonts w:ascii="Times New Roman" w:hAnsi="Times New Roman"/>
          <w:sz w:val="24"/>
          <w:szCs w:val="28"/>
        </w:rPr>
        <w:t xml:space="preserve">. Halaman: </w:t>
      </w:r>
      <w:r w:rsidRPr="008F333B">
        <w:rPr>
          <w:rFonts w:ascii="Times New Roman" w:hAnsi="Times New Roman"/>
          <w:sz w:val="24"/>
          <w:szCs w:val="28"/>
        </w:rPr>
        <w:t>21-22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Arifuddin, M. 2013. </w:t>
      </w:r>
      <w:proofErr w:type="gramStart"/>
      <w:r w:rsidRPr="00354716">
        <w:rPr>
          <w:rFonts w:ascii="Times New Roman" w:hAnsi="Times New Roman"/>
          <w:sz w:val="24"/>
          <w:szCs w:val="24"/>
        </w:rPr>
        <w:t>Sitotoksitas Bahan Aktif Lamun Dari Kepulawan Spermonde Kota Makasar Terhadap Artemia Salina (Linnaeus 1758)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4716">
        <w:rPr>
          <w:rFonts w:ascii="Times New Roman" w:hAnsi="Times New Roman"/>
          <w:i/>
          <w:sz w:val="24"/>
          <w:szCs w:val="24"/>
        </w:rPr>
        <w:t>Jurnal Ilmu Kesehatan.</w:t>
      </w:r>
      <w:r>
        <w:rPr>
          <w:rFonts w:ascii="Times New Roman" w:hAnsi="Times New Roman"/>
          <w:sz w:val="24"/>
          <w:szCs w:val="24"/>
        </w:rPr>
        <w:t xml:space="preserve"> Makasar: Universitas Hasanuddin. </w:t>
      </w:r>
      <w:proofErr w:type="gramStart"/>
      <w:r>
        <w:rPr>
          <w:rFonts w:ascii="Times New Roman" w:hAnsi="Times New Roman"/>
          <w:sz w:val="24"/>
          <w:szCs w:val="24"/>
        </w:rPr>
        <w:t>Halaman 32.</w:t>
      </w:r>
      <w:proofErr w:type="gramEnd"/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Pr="00A97B17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97B17">
        <w:rPr>
          <w:rFonts w:ascii="Times New Roman" w:hAnsi="Times New Roman"/>
          <w:sz w:val="24"/>
          <w:szCs w:val="24"/>
        </w:rPr>
        <w:t>Atiek F</w:t>
      </w:r>
      <w:r>
        <w:rPr>
          <w:rFonts w:ascii="Times New Roman" w:hAnsi="Times New Roman"/>
          <w:sz w:val="24"/>
          <w:szCs w:val="24"/>
        </w:rPr>
        <w:t>.</w:t>
      </w:r>
      <w:r w:rsidRPr="00A97B17">
        <w:rPr>
          <w:rFonts w:ascii="Times New Roman" w:hAnsi="Times New Roman"/>
          <w:sz w:val="24"/>
          <w:szCs w:val="24"/>
        </w:rPr>
        <w:t>, Lina W</w:t>
      </w:r>
      <w:r>
        <w:rPr>
          <w:rFonts w:ascii="Times New Roman" w:hAnsi="Times New Roman"/>
          <w:sz w:val="24"/>
          <w:szCs w:val="24"/>
        </w:rPr>
        <w:t>.</w:t>
      </w:r>
      <w:r w:rsidRPr="00A97B17">
        <w:rPr>
          <w:rFonts w:ascii="Times New Roman" w:hAnsi="Times New Roman"/>
          <w:sz w:val="24"/>
          <w:szCs w:val="24"/>
        </w:rPr>
        <w:t>, Siti M</w:t>
      </w:r>
      <w:r>
        <w:rPr>
          <w:rFonts w:ascii="Times New Roman" w:hAnsi="Times New Roman"/>
          <w:sz w:val="24"/>
          <w:szCs w:val="24"/>
        </w:rPr>
        <w:t xml:space="preserve">., dan </w:t>
      </w:r>
      <w:r w:rsidRPr="00A97B17">
        <w:rPr>
          <w:rFonts w:ascii="Times New Roman" w:hAnsi="Times New Roman"/>
          <w:sz w:val="24"/>
          <w:szCs w:val="24"/>
        </w:rPr>
        <w:t xml:space="preserve">Nuri. </w:t>
      </w:r>
      <w:r>
        <w:rPr>
          <w:rFonts w:ascii="Times New Roman" w:hAnsi="Times New Roman"/>
          <w:sz w:val="24"/>
          <w:szCs w:val="24"/>
        </w:rPr>
        <w:t>(</w:t>
      </w:r>
      <w:r w:rsidRPr="00A97B17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Pr="00A97B17">
        <w:rPr>
          <w:rFonts w:ascii="Times New Roman" w:hAnsi="Times New Roman"/>
          <w:sz w:val="24"/>
          <w:szCs w:val="24"/>
        </w:rPr>
        <w:t>. Uji antiinflamasi ekstrak metanol daun sirih merah (</w:t>
      </w:r>
      <w:r>
        <w:rPr>
          <w:rFonts w:ascii="Times New Roman" w:hAnsi="Times New Roman"/>
          <w:i/>
          <w:sz w:val="24"/>
          <w:szCs w:val="24"/>
        </w:rPr>
        <w:t>Piper crocatum ruiz &amp; p</w:t>
      </w:r>
      <w:r w:rsidRPr="00A97B17">
        <w:rPr>
          <w:rFonts w:ascii="Times New Roman" w:hAnsi="Times New Roman"/>
          <w:i/>
          <w:sz w:val="24"/>
          <w:szCs w:val="24"/>
        </w:rPr>
        <w:t>avi</w:t>
      </w:r>
      <w:proofErr w:type="gramStart"/>
      <w:r w:rsidRPr="00A97B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B17">
        <w:rPr>
          <w:rFonts w:ascii="Times New Roman" w:hAnsi="Times New Roman"/>
          <w:sz w:val="24"/>
          <w:szCs w:val="24"/>
        </w:rPr>
        <w:t>pada</w:t>
      </w:r>
      <w:proofErr w:type="gramEnd"/>
      <w:r w:rsidRPr="00A97B17">
        <w:rPr>
          <w:rFonts w:ascii="Times New Roman" w:hAnsi="Times New Roman"/>
          <w:sz w:val="24"/>
          <w:szCs w:val="24"/>
        </w:rPr>
        <w:t xml:space="preserve"> tikus putih. </w:t>
      </w:r>
      <w:proofErr w:type="gramStart"/>
      <w:r w:rsidRPr="00A97B17">
        <w:rPr>
          <w:rFonts w:ascii="Times New Roman" w:hAnsi="Times New Roman"/>
          <w:i/>
          <w:sz w:val="24"/>
          <w:szCs w:val="24"/>
        </w:rPr>
        <w:t>Majalah Obat Tradisional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Volume</w:t>
      </w:r>
      <w:r w:rsidRPr="00A9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Nomor 1.</w:t>
      </w:r>
      <w:proofErr w:type="gramEnd"/>
      <w:r>
        <w:rPr>
          <w:rFonts w:ascii="Times New Roman" w:hAnsi="Times New Roman"/>
          <w:sz w:val="24"/>
          <w:szCs w:val="24"/>
        </w:rPr>
        <w:t xml:space="preserve"> Halaman </w:t>
      </w:r>
      <w:r w:rsidRPr="00A97B17">
        <w:rPr>
          <w:rFonts w:ascii="Times New Roman" w:hAnsi="Times New Roman"/>
          <w:sz w:val="24"/>
          <w:szCs w:val="24"/>
        </w:rPr>
        <w:t>34-42.</w:t>
      </w:r>
    </w:p>
    <w:p w:rsidR="00BC3B4A" w:rsidRDefault="00BC3B4A" w:rsidP="00BC3B4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Cikita, I., Hasibuan, I. H., dan Hasibuan, R. (2016). </w:t>
      </w:r>
      <w:r w:rsidRPr="0005681C">
        <w:rPr>
          <w:rFonts w:ascii="Times New Roman" w:hAnsi="Times New Roman"/>
          <w:sz w:val="24"/>
          <w:szCs w:val="28"/>
        </w:rPr>
        <w:t xml:space="preserve">Pemanfaatan Flavonoid Ekstrak Daun Katuk </w:t>
      </w:r>
      <w:proofErr w:type="gramStart"/>
      <w:r w:rsidRPr="0005681C">
        <w:rPr>
          <w:rFonts w:ascii="Times New Roman" w:hAnsi="Times New Roman"/>
          <w:sz w:val="24"/>
          <w:szCs w:val="28"/>
        </w:rPr>
        <w:t>(</w:t>
      </w:r>
      <w:r w:rsidRPr="00A3302A">
        <w:rPr>
          <w:rFonts w:ascii="Times New Roman" w:hAnsi="Times New Roman"/>
          <w:i/>
          <w:sz w:val="24"/>
          <w:szCs w:val="28"/>
        </w:rPr>
        <w:t xml:space="preserve"> Sauropus</w:t>
      </w:r>
      <w:proofErr w:type="gramEnd"/>
      <w:r w:rsidRPr="00A3302A">
        <w:rPr>
          <w:rFonts w:ascii="Times New Roman" w:hAnsi="Times New Roman"/>
          <w:i/>
          <w:sz w:val="24"/>
          <w:szCs w:val="28"/>
        </w:rPr>
        <w:t xml:space="preserve"> androgynous </w:t>
      </w:r>
      <w:r w:rsidRPr="0005681C">
        <w:rPr>
          <w:rFonts w:ascii="Times New Roman" w:hAnsi="Times New Roman"/>
          <w:sz w:val="24"/>
          <w:szCs w:val="28"/>
        </w:rPr>
        <w:t xml:space="preserve">(L.) </w:t>
      </w:r>
      <w:proofErr w:type="gramStart"/>
      <w:r w:rsidRPr="0005681C">
        <w:rPr>
          <w:rFonts w:ascii="Times New Roman" w:hAnsi="Times New Roman"/>
          <w:sz w:val="24"/>
          <w:szCs w:val="28"/>
        </w:rPr>
        <w:t>Merr) Sebagai Antioksidan Pada Minyak Kelapa</w:t>
      </w:r>
      <w:r w:rsidRPr="00A3302A">
        <w:rPr>
          <w:rFonts w:ascii="Times New Roman" w:hAnsi="Times New Roman"/>
          <w:i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05681C">
        <w:rPr>
          <w:rFonts w:ascii="Times New Roman" w:hAnsi="Times New Roman"/>
          <w:i/>
          <w:sz w:val="24"/>
          <w:szCs w:val="28"/>
        </w:rPr>
        <w:t>Jurnal Teknik Kimia Universitas Sumatera Utara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Volume 5 Nomor 1.</w:t>
      </w:r>
      <w:proofErr w:type="gramEnd"/>
      <w:r>
        <w:rPr>
          <w:rFonts w:ascii="Times New Roman" w:hAnsi="Times New Roman"/>
          <w:sz w:val="24"/>
          <w:szCs w:val="28"/>
        </w:rPr>
        <w:t xml:space="preserve"> Medan: Universitas Sumatera Utara. Halaman: 46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B977DE">
        <w:rPr>
          <w:rFonts w:ascii="Times New Roman" w:hAnsi="Times New Roman"/>
          <w:sz w:val="24"/>
          <w:szCs w:val="24"/>
        </w:rPr>
        <w:t>Corsini, E., Paola R. D.</w:t>
      </w:r>
      <w:proofErr w:type="gramStart"/>
      <w:r w:rsidRPr="00B977DE">
        <w:rPr>
          <w:rFonts w:ascii="Times New Roman" w:hAnsi="Times New Roman"/>
          <w:sz w:val="24"/>
          <w:szCs w:val="24"/>
        </w:rPr>
        <w:t>,Viviani</w:t>
      </w:r>
      <w:proofErr w:type="gramEnd"/>
      <w:r w:rsidRPr="00B977DE">
        <w:rPr>
          <w:rFonts w:ascii="Times New Roman" w:hAnsi="Times New Roman"/>
          <w:sz w:val="24"/>
          <w:szCs w:val="24"/>
        </w:rPr>
        <w:t>, B., Genovese, T., Mazzon, E., Lucchi, L., Galli, C.L., and Cuzzorcrea S.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977DE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>
        <w:t>.</w:t>
      </w:r>
      <w:r w:rsidRPr="00B97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7DE">
        <w:rPr>
          <w:rFonts w:ascii="Times New Roman" w:hAnsi="Times New Roman"/>
          <w:sz w:val="24"/>
          <w:szCs w:val="24"/>
        </w:rPr>
        <w:t xml:space="preserve">Increased Carragenan-Induced Acute Lung Inflamation in Old Rats, </w:t>
      </w:r>
      <w:r w:rsidRPr="0005681C">
        <w:rPr>
          <w:rFonts w:ascii="Times New Roman" w:hAnsi="Times New Roman"/>
          <w:i/>
          <w:sz w:val="24"/>
          <w:szCs w:val="24"/>
        </w:rPr>
        <w:t>Immunology</w:t>
      </w:r>
      <w:r w:rsidRPr="00B977DE">
        <w:rPr>
          <w:rFonts w:ascii="Times New Roman" w:hAnsi="Times New Roman"/>
          <w:sz w:val="24"/>
          <w:szCs w:val="24"/>
        </w:rPr>
        <w:t>.</w:t>
      </w:r>
      <w:proofErr w:type="gramEnd"/>
      <w:r w:rsidRPr="00B977DE">
        <w:rPr>
          <w:rFonts w:ascii="Times New Roman" w:hAnsi="Times New Roman"/>
          <w:sz w:val="24"/>
          <w:szCs w:val="24"/>
        </w:rPr>
        <w:t xml:space="preserve"> </w:t>
      </w:r>
      <w:r>
        <w:t>P. 32-34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Departemen Farmakologi d</w:t>
      </w:r>
      <w:r w:rsidRPr="008F333B">
        <w:rPr>
          <w:rFonts w:ascii="Times New Roman" w:hAnsi="Times New Roman"/>
          <w:sz w:val="24"/>
          <w:szCs w:val="28"/>
        </w:rPr>
        <w:t>an Terapeutik Fakultas Kedokteran UI, (2007).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33B">
        <w:rPr>
          <w:rFonts w:ascii="Times New Roman" w:hAnsi="Times New Roman"/>
          <w:i/>
          <w:sz w:val="24"/>
          <w:szCs w:val="28"/>
        </w:rPr>
        <w:t>Farmakologi dan terapi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balai penerbit FK UI. Hal</w:t>
      </w:r>
      <w:r>
        <w:rPr>
          <w:rFonts w:ascii="Times New Roman" w:hAnsi="Times New Roman"/>
          <w:sz w:val="24"/>
          <w:szCs w:val="28"/>
        </w:rPr>
        <w:t>aman</w:t>
      </w:r>
      <w:r w:rsidRPr="008F333B">
        <w:rPr>
          <w:rFonts w:ascii="Times New Roman" w:hAnsi="Times New Roman"/>
          <w:sz w:val="24"/>
          <w:szCs w:val="28"/>
        </w:rPr>
        <w:t>: 232-234</w:t>
      </w:r>
      <w:proofErr w:type="gramStart"/>
      <w:r w:rsidRPr="008F333B">
        <w:rPr>
          <w:rFonts w:ascii="Times New Roman" w:hAnsi="Times New Roman"/>
          <w:sz w:val="24"/>
          <w:szCs w:val="28"/>
        </w:rPr>
        <w:t>,  239</w:t>
      </w:r>
      <w:proofErr w:type="gramEnd"/>
      <w:r w:rsidRPr="008F333B">
        <w:rPr>
          <w:rFonts w:ascii="Times New Roman" w:hAnsi="Times New Roman"/>
          <w:sz w:val="24"/>
          <w:szCs w:val="28"/>
        </w:rPr>
        <w:t>-240.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 xml:space="preserve">Depkes RI. </w:t>
      </w:r>
      <w:proofErr w:type="gramStart"/>
      <w:r>
        <w:rPr>
          <w:rFonts w:ascii="Times New Roman" w:hAnsi="Times New Roman"/>
          <w:sz w:val="24"/>
          <w:szCs w:val="28"/>
        </w:rPr>
        <w:t>(1979)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8F333B">
        <w:rPr>
          <w:rFonts w:ascii="Times New Roman" w:hAnsi="Times New Roman"/>
          <w:i/>
          <w:iCs/>
          <w:sz w:val="24"/>
          <w:szCs w:val="28"/>
        </w:rPr>
        <w:t>Farmakope Indonesia</w:t>
      </w:r>
      <w:r w:rsidRPr="008F333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Edisi ketiga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Dep</w:t>
      </w:r>
      <w:r>
        <w:rPr>
          <w:rFonts w:ascii="Times New Roman" w:hAnsi="Times New Roman"/>
          <w:sz w:val="24"/>
          <w:szCs w:val="28"/>
        </w:rPr>
        <w:t>artemen Kesehatan RI. Halaman: 33.</w:t>
      </w:r>
    </w:p>
    <w:p w:rsidR="00BC3B4A" w:rsidRPr="008F333B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Depkes RI. </w:t>
      </w:r>
      <w:proofErr w:type="gramStart"/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1989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8F333B">
        <w:rPr>
          <w:rFonts w:ascii="Times New Roman" w:hAnsi="Times New Roman"/>
          <w:i/>
          <w:sz w:val="24"/>
          <w:szCs w:val="28"/>
        </w:rPr>
        <w:t>Materia Medika Indonesia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Edisi </w:t>
      </w:r>
      <w:r w:rsidRPr="008F333B">
        <w:rPr>
          <w:rFonts w:ascii="Times New Roman" w:hAnsi="Times New Roman"/>
          <w:sz w:val="24"/>
          <w:szCs w:val="28"/>
        </w:rPr>
        <w:t>Keempat.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Departemen Kesehatan Republik Indonesia.</w:t>
      </w:r>
      <w:r>
        <w:rPr>
          <w:rFonts w:ascii="Times New Roman" w:hAnsi="Times New Roman"/>
          <w:sz w:val="24"/>
          <w:szCs w:val="28"/>
        </w:rPr>
        <w:t xml:space="preserve"> Halaman: 538-541, 550.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 xml:space="preserve">Depkes </w:t>
      </w:r>
      <w:proofErr w:type="gramStart"/>
      <w:r w:rsidRPr="008F333B">
        <w:rPr>
          <w:rFonts w:ascii="Times New Roman" w:hAnsi="Times New Roman"/>
          <w:sz w:val="24"/>
          <w:szCs w:val="28"/>
        </w:rPr>
        <w:t>RI</w:t>
      </w:r>
      <w:r>
        <w:rPr>
          <w:rFonts w:ascii="Times New Roman" w:hAnsi="Times New Roman"/>
          <w:sz w:val="24"/>
          <w:szCs w:val="28"/>
          <w:vertAlign w:val="superscript"/>
        </w:rPr>
        <w:t>a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1995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8F333B">
        <w:rPr>
          <w:rFonts w:ascii="Times New Roman" w:hAnsi="Times New Roman"/>
          <w:i/>
          <w:iCs/>
          <w:sz w:val="24"/>
          <w:szCs w:val="28"/>
        </w:rPr>
        <w:t>Farmakope Indonesia</w:t>
      </w:r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D96EE3">
        <w:rPr>
          <w:rFonts w:ascii="Times New Roman" w:hAnsi="Times New Roman"/>
          <w:sz w:val="24"/>
          <w:szCs w:val="28"/>
        </w:rPr>
        <w:t>Edisi Keempat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Dep</w:t>
      </w:r>
      <w:r>
        <w:rPr>
          <w:rFonts w:ascii="Times New Roman" w:hAnsi="Times New Roman"/>
          <w:sz w:val="24"/>
          <w:szCs w:val="28"/>
        </w:rPr>
        <w:t>artemen Kesehatan RI. Halaman: 7-</w:t>
      </w:r>
      <w:r w:rsidRPr="008F333B">
        <w:rPr>
          <w:rFonts w:ascii="Times New Roman" w:hAnsi="Times New Roman"/>
          <w:sz w:val="24"/>
          <w:szCs w:val="28"/>
        </w:rPr>
        <w:t>8.</w:t>
      </w:r>
    </w:p>
    <w:p w:rsidR="00BC3B4A" w:rsidRPr="008F333B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Depkes RI</w:t>
      </w:r>
      <w:r>
        <w:rPr>
          <w:rFonts w:ascii="Times New Roman" w:hAnsi="Times New Roman"/>
          <w:sz w:val="24"/>
          <w:szCs w:val="28"/>
          <w:vertAlign w:val="superscript"/>
        </w:rPr>
        <w:t>b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1995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8F333B">
        <w:rPr>
          <w:rFonts w:ascii="Times New Roman" w:hAnsi="Times New Roman"/>
          <w:i/>
          <w:sz w:val="24"/>
          <w:szCs w:val="28"/>
        </w:rPr>
        <w:t>Materia Medika Indonesia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Jilid VI. Jakarta: D</w:t>
      </w:r>
      <w:r>
        <w:rPr>
          <w:rFonts w:ascii="Times New Roman" w:hAnsi="Times New Roman"/>
          <w:sz w:val="24"/>
          <w:szCs w:val="28"/>
        </w:rPr>
        <w:t xml:space="preserve">epartemen Kesehatan RI. Halaman: </w:t>
      </w:r>
      <w:r w:rsidRPr="008F333B">
        <w:rPr>
          <w:rFonts w:ascii="Times New Roman" w:hAnsi="Times New Roman"/>
          <w:sz w:val="24"/>
          <w:szCs w:val="28"/>
        </w:rPr>
        <w:t>300- 306, 321, 325, 333-337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  <w:sectPr w:rsidR="00BC3B4A" w:rsidSect="004D6D04">
          <w:pgSz w:w="11907" w:h="16839" w:code="9"/>
          <w:pgMar w:top="1701" w:right="1701" w:bottom="1701" w:left="2268" w:header="850" w:footer="850" w:gutter="0"/>
          <w:pgNumType w:start="53"/>
          <w:cols w:space="720"/>
          <w:docGrid w:linePitch="360"/>
        </w:sectPr>
      </w:pPr>
    </w:p>
    <w:p w:rsidR="00BC3B4A" w:rsidRDefault="00BC3B4A" w:rsidP="00BC3B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D14E77">
        <w:rPr>
          <w:rFonts w:ascii="Times New Roman" w:eastAsia="Calibri" w:hAnsi="Times New Roman"/>
          <w:sz w:val="24"/>
          <w:szCs w:val="24"/>
        </w:rPr>
        <w:lastRenderedPageBreak/>
        <w:t xml:space="preserve">Depkes RI. </w:t>
      </w:r>
      <w:proofErr w:type="gramStart"/>
      <w:r w:rsidRPr="00D14E77">
        <w:rPr>
          <w:rFonts w:ascii="Times New Roman" w:eastAsia="Calibri" w:hAnsi="Times New Roman"/>
          <w:sz w:val="24"/>
          <w:szCs w:val="24"/>
        </w:rPr>
        <w:t xml:space="preserve">(2000). </w:t>
      </w:r>
      <w:r w:rsidRPr="0005681C">
        <w:rPr>
          <w:rFonts w:ascii="Times New Roman" w:eastAsia="Calibri" w:hAnsi="Times New Roman"/>
          <w:i/>
          <w:sz w:val="24"/>
          <w:szCs w:val="24"/>
        </w:rPr>
        <w:t>Parameter standar umum ekstrak tumbuhan obat</w:t>
      </w:r>
      <w:r w:rsidRPr="00D14E77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D14E7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14E77">
        <w:rPr>
          <w:rFonts w:ascii="Times New Roman" w:eastAsia="Calibri" w:hAnsi="Times New Roman"/>
          <w:sz w:val="24"/>
          <w:szCs w:val="24"/>
        </w:rPr>
        <w:t>Cetakan 1.</w:t>
      </w:r>
      <w:proofErr w:type="gramEnd"/>
      <w:r w:rsidRPr="00D14E77">
        <w:rPr>
          <w:rFonts w:ascii="Times New Roman" w:eastAsia="Calibri" w:hAnsi="Times New Roman"/>
          <w:sz w:val="24"/>
          <w:szCs w:val="24"/>
        </w:rPr>
        <w:t xml:space="preserve"> Jakarta: departemen kesehatan </w:t>
      </w:r>
      <w:r>
        <w:rPr>
          <w:rFonts w:ascii="Times New Roman" w:eastAsia="Calibri" w:hAnsi="Times New Roman"/>
          <w:sz w:val="24"/>
          <w:szCs w:val="24"/>
        </w:rPr>
        <w:t>Republik Indonesia. Hal: 3, 10-15</w:t>
      </w:r>
    </w:p>
    <w:p w:rsidR="00BC3B4A" w:rsidRPr="00D14E77" w:rsidRDefault="00BC3B4A" w:rsidP="00BC3B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Emelda M.</w:t>
      </w:r>
      <w:r>
        <w:rPr>
          <w:rFonts w:ascii="Times New Roman" w:hAnsi="Times New Roman"/>
          <w:sz w:val="24"/>
          <w:szCs w:val="28"/>
        </w:rPr>
        <w:t xml:space="preserve"> Farm., </w:t>
      </w:r>
      <w:r w:rsidRPr="008F333B">
        <w:rPr>
          <w:rFonts w:ascii="Times New Roman" w:hAnsi="Times New Roman"/>
          <w:sz w:val="24"/>
          <w:szCs w:val="28"/>
        </w:rPr>
        <w:t xml:space="preserve">Apt.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2019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33B">
        <w:rPr>
          <w:rFonts w:ascii="Times New Roman" w:hAnsi="Times New Roman"/>
          <w:i/>
          <w:sz w:val="24"/>
          <w:szCs w:val="28"/>
        </w:rPr>
        <w:t>Farmakognosi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Yogyakarta: Pustaka Baru Press. Halaman: 158,166-167,179-184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Pr="00D31059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Fajrina.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(2008). </w:t>
      </w:r>
      <w:r w:rsidRPr="0005681C">
        <w:rPr>
          <w:rFonts w:ascii="Times New Roman" w:hAnsi="Times New Roman"/>
          <w:sz w:val="24"/>
          <w:szCs w:val="28"/>
        </w:rPr>
        <w:t>Pemberian obat- obat antiin</w:t>
      </w:r>
      <w:r>
        <w:rPr>
          <w:rFonts w:ascii="Times New Roman" w:hAnsi="Times New Roman"/>
          <w:sz w:val="24"/>
          <w:szCs w:val="28"/>
        </w:rPr>
        <w:t xml:space="preserve">flamasi non steroid (AINS) </w:t>
      </w:r>
      <w:r w:rsidRPr="0005681C">
        <w:rPr>
          <w:rFonts w:ascii="Times New Roman" w:hAnsi="Times New Roman"/>
          <w:sz w:val="24"/>
          <w:szCs w:val="28"/>
        </w:rPr>
        <w:t>pada anak</w:t>
      </w:r>
      <w:r>
        <w:rPr>
          <w:rFonts w:ascii="Times New Roman" w:hAnsi="Times New Roman"/>
          <w:i/>
          <w:sz w:val="24"/>
          <w:szCs w:val="28"/>
        </w:rPr>
        <w:t>.</w:t>
      </w:r>
      <w:proofErr w:type="gramEnd"/>
      <w:r w:rsidRPr="00CB2E68">
        <w:t xml:space="preserve"> </w:t>
      </w:r>
      <w:proofErr w:type="gramStart"/>
      <w:r>
        <w:t>.</w:t>
      </w:r>
      <w:r>
        <w:rPr>
          <w:rFonts w:ascii="Times New Roman" w:hAnsi="Times New Roman"/>
          <w:i/>
          <w:sz w:val="24"/>
          <w:szCs w:val="28"/>
        </w:rPr>
        <w:t>Journal of Dentistry.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Makasar: Bagian ilmu kesehatan gigi anak fakultas kedokteran gigi universitas hasanuddin. Halaman: 200-203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Pr="00F122FB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Fitriyati, A., Winarti, L., Muslichah, Nuri. </w:t>
      </w:r>
      <w:proofErr w:type="gramStart"/>
      <w:r>
        <w:rPr>
          <w:rFonts w:ascii="Times New Roman" w:hAnsi="Times New Roman"/>
          <w:sz w:val="24"/>
          <w:szCs w:val="28"/>
        </w:rPr>
        <w:t xml:space="preserve">(2011). </w:t>
      </w:r>
      <w:r w:rsidRPr="00CB2E68">
        <w:rPr>
          <w:rFonts w:ascii="Times New Roman" w:hAnsi="Times New Roman"/>
          <w:sz w:val="24"/>
          <w:szCs w:val="28"/>
        </w:rPr>
        <w:t>Uji antiinflamasi ekstrak methanol daun sirih merah (Piper crocatum Ruz &amp; Pav) pada tikus putih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2E68">
        <w:rPr>
          <w:rFonts w:ascii="Times New Roman" w:hAnsi="Times New Roman"/>
          <w:i/>
          <w:sz w:val="24"/>
          <w:szCs w:val="28"/>
        </w:rPr>
        <w:t>Majalah Obat Tradisional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Volume 16 nomor 1.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Kalimantan :</w:t>
      </w:r>
      <w:proofErr w:type="gramEnd"/>
      <w:r>
        <w:rPr>
          <w:rFonts w:ascii="Times New Roman" w:hAnsi="Times New Roman"/>
          <w:sz w:val="24"/>
          <w:szCs w:val="28"/>
        </w:rPr>
        <w:t xml:space="preserve"> Fakultas Farmasi Universitas Jember. Halaman: 34-35</w:t>
      </w:r>
    </w:p>
    <w:p w:rsidR="00BC3B4A" w:rsidRDefault="00BC3B4A" w:rsidP="00BC3B4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25F1F">
        <w:rPr>
          <w:rFonts w:ascii="Times New Roman" w:hAnsi="Times New Roman"/>
          <w:sz w:val="24"/>
          <w:szCs w:val="24"/>
        </w:rPr>
        <w:t>Hanani, E</w:t>
      </w:r>
      <w:r>
        <w:rPr>
          <w:rFonts w:ascii="Times New Roman" w:hAnsi="Times New Roman"/>
          <w:sz w:val="24"/>
          <w:szCs w:val="24"/>
        </w:rPr>
        <w:t>.</w:t>
      </w:r>
      <w:r w:rsidRPr="00325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25F1F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A3302A">
        <w:rPr>
          <w:rFonts w:ascii="Times New Roman" w:hAnsi="Times New Roman"/>
          <w:i/>
          <w:sz w:val="24"/>
          <w:szCs w:val="24"/>
        </w:rPr>
        <w:t>Analisis Fitokimia</w:t>
      </w:r>
      <w:r w:rsidRPr="00325F1F">
        <w:rPr>
          <w:rFonts w:ascii="Times New Roman" w:hAnsi="Times New Roman"/>
          <w:sz w:val="24"/>
          <w:szCs w:val="24"/>
        </w:rPr>
        <w:t xml:space="preserve">, EGC, Jakarta, hal. </w:t>
      </w:r>
      <w:proofErr w:type="gramStart"/>
      <w:r w:rsidRPr="00325F1F">
        <w:rPr>
          <w:rFonts w:ascii="Times New Roman" w:hAnsi="Times New Roman"/>
          <w:sz w:val="24"/>
          <w:szCs w:val="24"/>
        </w:rPr>
        <w:t>79-81.</w:t>
      </w:r>
      <w:proofErr w:type="gramEnd"/>
    </w:p>
    <w:p w:rsidR="00BC3B4A" w:rsidRPr="00D31059" w:rsidRDefault="00BC3B4A" w:rsidP="00BC3B4A">
      <w:pPr>
        <w:tabs>
          <w:tab w:val="left" w:pos="6061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 xml:space="preserve">Harborne, J.B. (1984). </w:t>
      </w:r>
      <w:proofErr w:type="gramStart"/>
      <w:r w:rsidRPr="008F333B">
        <w:rPr>
          <w:rFonts w:ascii="Times New Roman" w:hAnsi="Times New Roman"/>
          <w:i/>
          <w:sz w:val="24"/>
          <w:szCs w:val="28"/>
        </w:rPr>
        <w:t>Metode Fitokimia Penuntun Cara Modern Menganalisa Tumbuhan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Penerjemah: Kosasih Padmawinata dan Iwang Soediro. Terbitan Kedua. Bandung: Penerbit ITB. Halaman</w:t>
      </w:r>
      <w:r>
        <w:rPr>
          <w:rFonts w:ascii="Times New Roman" w:hAnsi="Times New Roman"/>
          <w:sz w:val="24"/>
          <w:szCs w:val="28"/>
        </w:rPr>
        <w:t>:</w:t>
      </w:r>
      <w:r w:rsidRPr="008F333B">
        <w:rPr>
          <w:rFonts w:ascii="Times New Roman" w:hAnsi="Times New Roman"/>
          <w:sz w:val="24"/>
          <w:szCs w:val="28"/>
        </w:rPr>
        <w:t xml:space="preserve"> 35</w:t>
      </w:r>
      <w:r>
        <w:rPr>
          <w:rFonts w:ascii="Times New Roman" w:hAnsi="Times New Roman"/>
          <w:sz w:val="24"/>
          <w:szCs w:val="28"/>
        </w:rPr>
        <w:t>-40</w:t>
      </w:r>
      <w:r w:rsidRPr="008F333B"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3527">
        <w:rPr>
          <w:rFonts w:ascii="Times New Roman" w:hAnsi="Times New Roman"/>
          <w:sz w:val="24"/>
          <w:szCs w:val="24"/>
        </w:rPr>
        <w:t xml:space="preserve">Harbone, J.B. </w:t>
      </w:r>
      <w:r>
        <w:rPr>
          <w:rFonts w:ascii="Times New Roman" w:hAnsi="Times New Roman"/>
          <w:sz w:val="24"/>
          <w:szCs w:val="24"/>
        </w:rPr>
        <w:t>(</w:t>
      </w:r>
      <w:r w:rsidRPr="00C73527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>)</w:t>
      </w:r>
      <w:r w:rsidRPr="00C73527">
        <w:rPr>
          <w:rFonts w:ascii="Times New Roman" w:hAnsi="Times New Roman"/>
          <w:sz w:val="24"/>
          <w:szCs w:val="24"/>
        </w:rPr>
        <w:t xml:space="preserve">. </w:t>
      </w:r>
      <w:r w:rsidRPr="00C73527">
        <w:rPr>
          <w:rFonts w:ascii="Times New Roman" w:hAnsi="Times New Roman"/>
          <w:i/>
          <w:sz w:val="24"/>
          <w:szCs w:val="24"/>
        </w:rPr>
        <w:t>Metode Fitokimia, Penentuan Cara Modern Menganalisa Tumbuhan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Edisi ke 3</w:t>
      </w:r>
      <w:r w:rsidRPr="00C73527">
        <w:rPr>
          <w:rFonts w:ascii="Times New Roman" w:hAnsi="Times New Roman"/>
          <w:sz w:val="24"/>
          <w:szCs w:val="24"/>
        </w:rPr>
        <w:t>.</w:t>
      </w:r>
      <w:proofErr w:type="gramEnd"/>
      <w:r w:rsidRPr="00C73527">
        <w:rPr>
          <w:rFonts w:ascii="Times New Roman" w:hAnsi="Times New Roman"/>
          <w:sz w:val="24"/>
          <w:szCs w:val="24"/>
        </w:rPr>
        <w:t xml:space="preserve"> Bandung: Penerbit ITB. Hal 69-70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Pr="00354716" w:rsidRDefault="00BC3B4A" w:rsidP="00BC3B4A">
      <w:pPr>
        <w:pStyle w:val="ListParagraph"/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Ilyas, A. (2013). </w:t>
      </w:r>
      <w:r w:rsidRPr="00AC426B">
        <w:rPr>
          <w:rFonts w:ascii="Times New Roman" w:hAnsi="Times New Roman"/>
          <w:i/>
          <w:sz w:val="24"/>
          <w:szCs w:val="24"/>
        </w:rPr>
        <w:t xml:space="preserve">Kimia </w:t>
      </w:r>
      <w:proofErr w:type="gramStart"/>
      <w:r w:rsidRPr="00AC426B">
        <w:rPr>
          <w:rFonts w:ascii="Times New Roman" w:hAnsi="Times New Roman"/>
          <w:i/>
          <w:sz w:val="24"/>
          <w:szCs w:val="24"/>
        </w:rPr>
        <w:t>Organic  Bahan</w:t>
      </w:r>
      <w:proofErr w:type="gramEnd"/>
      <w:r w:rsidRPr="00AC426B">
        <w:rPr>
          <w:rFonts w:ascii="Times New Roman" w:hAnsi="Times New Roman"/>
          <w:i/>
          <w:sz w:val="24"/>
          <w:szCs w:val="24"/>
        </w:rPr>
        <w:t xml:space="preserve"> Alam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Alauddin University Press.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Makassar.</w:t>
      </w:r>
      <w:proofErr w:type="gramEnd"/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Katzung</w:t>
      </w:r>
      <w:r>
        <w:rPr>
          <w:rFonts w:ascii="Times New Roman" w:hAnsi="Times New Roman"/>
          <w:sz w:val="24"/>
          <w:szCs w:val="28"/>
        </w:rPr>
        <w:t>.</w:t>
      </w:r>
      <w:r w:rsidRPr="008F333B">
        <w:rPr>
          <w:rFonts w:ascii="Times New Roman" w:hAnsi="Times New Roman"/>
          <w:sz w:val="24"/>
          <w:szCs w:val="28"/>
        </w:rPr>
        <w:t>,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Bertram</w:t>
      </w:r>
      <w:r>
        <w:rPr>
          <w:rFonts w:ascii="Times New Roman" w:hAnsi="Times New Roman"/>
          <w:sz w:val="24"/>
          <w:szCs w:val="28"/>
        </w:rPr>
        <w:t xml:space="preserve">, G., Masters., Susan, B., </w:t>
      </w:r>
      <w:r w:rsidRPr="008F333B">
        <w:rPr>
          <w:rFonts w:ascii="Times New Roman" w:hAnsi="Times New Roman"/>
          <w:sz w:val="24"/>
          <w:szCs w:val="28"/>
        </w:rPr>
        <w:t>Trevor</w:t>
      </w:r>
      <w:r>
        <w:rPr>
          <w:rFonts w:ascii="Times New Roman" w:hAnsi="Times New Roman"/>
          <w:sz w:val="24"/>
          <w:szCs w:val="28"/>
        </w:rPr>
        <w:t>., dan</w:t>
      </w:r>
      <w:r w:rsidRPr="008F333B">
        <w:rPr>
          <w:rFonts w:ascii="Times New Roman" w:hAnsi="Times New Roman"/>
          <w:sz w:val="24"/>
          <w:szCs w:val="28"/>
        </w:rPr>
        <w:t xml:space="preserve"> Anthony</w:t>
      </w:r>
      <w:r>
        <w:rPr>
          <w:rFonts w:ascii="Times New Roman" w:hAnsi="Times New Roman"/>
          <w:sz w:val="24"/>
          <w:szCs w:val="28"/>
        </w:rPr>
        <w:t>,</w:t>
      </w:r>
      <w:r w:rsidRPr="008F333B">
        <w:rPr>
          <w:rFonts w:ascii="Times New Roman" w:hAnsi="Times New Roman"/>
          <w:sz w:val="24"/>
          <w:szCs w:val="28"/>
        </w:rPr>
        <w:t xml:space="preserve"> J</w:t>
      </w:r>
      <w:r>
        <w:rPr>
          <w:rFonts w:ascii="Times New Roman" w:hAnsi="Times New Roman"/>
          <w:sz w:val="24"/>
          <w:szCs w:val="28"/>
        </w:rPr>
        <w:t>.</w:t>
      </w:r>
      <w:r w:rsidRPr="008F333B">
        <w:rPr>
          <w:rFonts w:ascii="Times New Roman" w:hAnsi="Times New Roman"/>
          <w:sz w:val="24"/>
          <w:szCs w:val="28"/>
        </w:rPr>
        <w:t xml:space="preserve"> (2013). </w:t>
      </w:r>
      <w:proofErr w:type="gramStart"/>
      <w:r w:rsidRPr="008F333B">
        <w:rPr>
          <w:rFonts w:ascii="Times New Roman" w:hAnsi="Times New Roman"/>
          <w:i/>
          <w:sz w:val="24"/>
          <w:szCs w:val="28"/>
        </w:rPr>
        <w:t>Farmakologi Dasar dan Klinik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33B">
        <w:rPr>
          <w:rFonts w:ascii="Times New Roman" w:hAnsi="Times New Roman"/>
          <w:sz w:val="24"/>
          <w:szCs w:val="28"/>
        </w:rPr>
        <w:t>Volume 2.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Penerbit Buku Kedokteran UI. Halaman: 716.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Lumbessy dan Mirna, (2012).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4716">
        <w:rPr>
          <w:rFonts w:ascii="Times New Roman" w:hAnsi="Times New Roman"/>
          <w:sz w:val="24"/>
          <w:szCs w:val="24"/>
        </w:rPr>
        <w:t>Uji Total Flavonoid pada Beberapa Tanaman Obat Tradisioal Di Desa Waitina Kecamatan Mangoli Timur Kabupaten Kepulawan Sula Provinsi Maluku Utara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4716">
        <w:rPr>
          <w:rFonts w:ascii="Times New Roman" w:hAnsi="Times New Roman"/>
          <w:i/>
          <w:sz w:val="24"/>
          <w:szCs w:val="24"/>
        </w:rPr>
        <w:t>Jurnal MIPA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Maluku.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Universitas Sam Ratulangi. Halaman 37 </w:t>
      </w:r>
    </w:p>
    <w:p w:rsidR="00BC3B4A" w:rsidRPr="00354716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Majid, T. S., dan Muchtaridi,</w:t>
      </w:r>
      <w:r w:rsidRPr="008F333B">
        <w:rPr>
          <w:rFonts w:ascii="Times New Roman" w:hAnsi="Times New Roman"/>
          <w:sz w:val="24"/>
          <w:szCs w:val="28"/>
        </w:rPr>
        <w:t xml:space="preserve"> M. (2018). </w:t>
      </w:r>
      <w:proofErr w:type="gramStart"/>
      <w:r w:rsidRPr="00AF165B">
        <w:rPr>
          <w:rFonts w:ascii="Times New Roman" w:hAnsi="Times New Roman"/>
          <w:sz w:val="24"/>
          <w:szCs w:val="28"/>
        </w:rPr>
        <w:t>Aktivitas Farmakologi ekstrak daun katuk.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AF165B">
        <w:rPr>
          <w:rFonts w:ascii="Times New Roman" w:hAnsi="Times New Roman"/>
          <w:i/>
          <w:sz w:val="24"/>
          <w:szCs w:val="28"/>
        </w:rPr>
        <w:t>Farmaka Suplemen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Volume 16 n</w:t>
      </w:r>
      <w:r w:rsidRPr="008F333B">
        <w:rPr>
          <w:rFonts w:ascii="Times New Roman" w:hAnsi="Times New Roman"/>
          <w:sz w:val="24"/>
          <w:szCs w:val="28"/>
        </w:rPr>
        <w:t>omor 2.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Bandung: Fakultas Farmasi </w:t>
      </w:r>
      <w:r>
        <w:rPr>
          <w:rFonts w:ascii="Times New Roman" w:hAnsi="Times New Roman"/>
          <w:sz w:val="24"/>
          <w:szCs w:val="28"/>
        </w:rPr>
        <w:t xml:space="preserve">Universitas Padjajaran. Halaman: </w:t>
      </w:r>
      <w:r w:rsidRPr="008F333B">
        <w:rPr>
          <w:rFonts w:ascii="Times New Roman" w:hAnsi="Times New Roman"/>
          <w:sz w:val="24"/>
          <w:szCs w:val="28"/>
        </w:rPr>
        <w:t>398-399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F53570">
        <w:rPr>
          <w:rFonts w:ascii="Times New Roman" w:hAnsi="Times New Roman"/>
          <w:sz w:val="24"/>
          <w:szCs w:val="28"/>
        </w:rPr>
        <w:t>Maya</w:t>
      </w:r>
      <w:r>
        <w:rPr>
          <w:rFonts w:ascii="Times New Roman" w:hAnsi="Times New Roman"/>
          <w:sz w:val="24"/>
          <w:szCs w:val="28"/>
        </w:rPr>
        <w:t>sari, U., dan Laoli</w:t>
      </w:r>
      <w:proofErr w:type="gramStart"/>
      <w:r>
        <w:rPr>
          <w:rFonts w:ascii="Times New Roman" w:hAnsi="Times New Roman"/>
          <w:sz w:val="24"/>
          <w:szCs w:val="28"/>
        </w:rPr>
        <w:t>,  M.</w:t>
      </w:r>
      <w:r w:rsidRPr="008F333B">
        <w:rPr>
          <w:rFonts w:ascii="Times New Roman" w:hAnsi="Times New Roman"/>
          <w:sz w:val="24"/>
          <w:szCs w:val="28"/>
        </w:rPr>
        <w:t>T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. (2018). </w:t>
      </w:r>
      <w:r w:rsidRPr="00AF165B">
        <w:rPr>
          <w:rFonts w:ascii="Times New Roman" w:hAnsi="Times New Roman"/>
          <w:sz w:val="24"/>
          <w:szCs w:val="28"/>
        </w:rPr>
        <w:t>Karakterisasi simplisia dan skrining fitokimia daun jeruk lemon (</w:t>
      </w:r>
      <w:r w:rsidRPr="00AF165B">
        <w:rPr>
          <w:rFonts w:ascii="Times New Roman" w:hAnsi="Times New Roman"/>
          <w:i/>
          <w:sz w:val="24"/>
          <w:szCs w:val="28"/>
        </w:rPr>
        <w:t xml:space="preserve">Citrus </w:t>
      </w:r>
      <w:proofErr w:type="gramStart"/>
      <w:r w:rsidRPr="00AF165B">
        <w:rPr>
          <w:rFonts w:ascii="Times New Roman" w:hAnsi="Times New Roman"/>
          <w:i/>
          <w:sz w:val="24"/>
          <w:szCs w:val="28"/>
        </w:rPr>
        <w:t>limon</w:t>
      </w:r>
      <w:proofErr w:type="gramEnd"/>
      <w:r w:rsidRPr="00AF165B">
        <w:rPr>
          <w:rFonts w:ascii="Times New Roman" w:hAnsi="Times New Roman"/>
          <w:sz w:val="24"/>
          <w:szCs w:val="28"/>
        </w:rPr>
        <w:t xml:space="preserve"> (L.)  </w:t>
      </w:r>
      <w:proofErr w:type="gramStart"/>
      <w:r w:rsidRPr="00AF165B">
        <w:rPr>
          <w:rFonts w:ascii="Times New Roman" w:hAnsi="Times New Roman"/>
          <w:sz w:val="24"/>
          <w:szCs w:val="28"/>
        </w:rPr>
        <w:t>Burm.</w:t>
      </w:r>
      <w:proofErr w:type="gramEnd"/>
      <w:r w:rsidRPr="00AF165B">
        <w:rPr>
          <w:rFonts w:ascii="Times New Roman" w:hAnsi="Times New Roman"/>
          <w:sz w:val="24"/>
          <w:szCs w:val="28"/>
        </w:rPr>
        <w:t xml:space="preserve"> F.)</w:t>
      </w:r>
      <w:r>
        <w:rPr>
          <w:rFonts w:ascii="Times New Roman" w:hAnsi="Times New Roman"/>
          <w:sz w:val="24"/>
          <w:szCs w:val="28"/>
        </w:rPr>
        <w:t>.</w:t>
      </w:r>
      <w:r w:rsidRPr="00AF165B">
        <w:rPr>
          <w:rFonts w:ascii="Times New Roman" w:hAnsi="Times New Roman"/>
          <w:sz w:val="24"/>
          <w:szCs w:val="28"/>
        </w:rPr>
        <w:t xml:space="preserve"> </w:t>
      </w:r>
      <w:r w:rsidRPr="00AF165B">
        <w:rPr>
          <w:rFonts w:ascii="Times New Roman" w:hAnsi="Times New Roman"/>
          <w:i/>
          <w:sz w:val="24"/>
          <w:szCs w:val="28"/>
        </w:rPr>
        <w:t>Klorofil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Volume 2 n</w:t>
      </w:r>
      <w:r w:rsidRPr="008F333B">
        <w:rPr>
          <w:rFonts w:ascii="Times New Roman" w:hAnsi="Times New Roman"/>
          <w:sz w:val="24"/>
          <w:szCs w:val="28"/>
        </w:rPr>
        <w:t>omor 1.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Medan: Universit</w:t>
      </w:r>
      <w:r>
        <w:rPr>
          <w:rFonts w:ascii="Times New Roman" w:hAnsi="Times New Roman"/>
          <w:sz w:val="24"/>
          <w:szCs w:val="28"/>
        </w:rPr>
        <w:t xml:space="preserve">as Islam Negri Sumatera Utara. </w:t>
      </w:r>
      <w:proofErr w:type="gramStart"/>
      <w:r w:rsidRPr="008F333B">
        <w:rPr>
          <w:rFonts w:ascii="Times New Roman" w:hAnsi="Times New Roman"/>
          <w:sz w:val="24"/>
          <w:szCs w:val="28"/>
        </w:rPr>
        <w:t>Universitas Sari Mutiara Indonesia.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Halaman: </w:t>
      </w:r>
      <w:r w:rsidRPr="008F333B">
        <w:rPr>
          <w:rFonts w:ascii="Times New Roman" w:hAnsi="Times New Roman"/>
          <w:sz w:val="24"/>
          <w:szCs w:val="28"/>
        </w:rPr>
        <w:t>7-13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  <w:sectPr w:rsidR="00BC3B4A" w:rsidSect="004D6D04">
          <w:headerReference w:type="default" r:id="rId7"/>
          <w:footerReference w:type="default" r:id="rId8"/>
          <w:pgSz w:w="11907" w:h="16839" w:code="9"/>
          <w:pgMar w:top="1701" w:right="1701" w:bottom="1701" w:left="2268" w:header="850" w:footer="850" w:gutter="0"/>
          <w:pgNumType w:start="54"/>
          <w:cols w:space="720"/>
          <w:docGrid w:linePitch="360"/>
        </w:sectPr>
      </w:pPr>
      <w:proofErr w:type="gramStart"/>
      <w:r w:rsidRPr="008F333B">
        <w:rPr>
          <w:rFonts w:ascii="Times New Roman" w:hAnsi="Times New Roman"/>
          <w:sz w:val="24"/>
          <w:szCs w:val="28"/>
        </w:rPr>
        <w:t>Mozayani</w:t>
      </w:r>
      <w:r>
        <w:rPr>
          <w:rFonts w:ascii="Times New Roman" w:hAnsi="Times New Roman"/>
          <w:sz w:val="24"/>
          <w:szCs w:val="28"/>
        </w:rPr>
        <w:t>.,</w:t>
      </w:r>
      <w:proofErr w:type="gramEnd"/>
      <w:r>
        <w:rPr>
          <w:rFonts w:ascii="Times New Roman" w:hAnsi="Times New Roman"/>
          <w:sz w:val="24"/>
          <w:szCs w:val="28"/>
        </w:rPr>
        <w:t xml:space="preserve"> dan Raymon.</w:t>
      </w:r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F333B">
        <w:rPr>
          <w:rFonts w:ascii="Times New Roman" w:hAnsi="Times New Roman"/>
          <w:sz w:val="24"/>
          <w:szCs w:val="28"/>
        </w:rPr>
        <w:t xml:space="preserve">(2012). </w:t>
      </w:r>
      <w:r w:rsidRPr="008F333B">
        <w:rPr>
          <w:rFonts w:ascii="Times New Roman" w:hAnsi="Times New Roman"/>
          <w:i/>
          <w:sz w:val="24"/>
          <w:szCs w:val="28"/>
        </w:rPr>
        <w:t>Interaksi obat pedoman klinis dan forensik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Jakarta: Penerbit Buku Kedokteran UI. Halaman: 311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Mukhriani.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r w:rsidRPr="00D702F4">
        <w:rPr>
          <w:rFonts w:ascii="Times New Roman" w:hAnsi="Times New Roman"/>
          <w:i/>
          <w:sz w:val="24"/>
          <w:szCs w:val="24"/>
        </w:rPr>
        <w:t xml:space="preserve">Ekstraksi </w:t>
      </w:r>
      <w:r w:rsidRPr="00D31059">
        <w:rPr>
          <w:rFonts w:ascii="Times New Roman" w:hAnsi="Times New Roman"/>
          <w:sz w:val="24"/>
          <w:szCs w:val="24"/>
        </w:rPr>
        <w:t>Pemisahan Senyawa dan Identifikasi Senyawa Aktif.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1059">
        <w:rPr>
          <w:rFonts w:ascii="Times New Roman" w:hAnsi="Times New Roman"/>
          <w:i/>
          <w:sz w:val="24"/>
          <w:szCs w:val="24"/>
        </w:rPr>
        <w:t>Jurnal Kesehatan</w:t>
      </w:r>
      <w:r>
        <w:rPr>
          <w:rFonts w:ascii="Times New Roman" w:hAnsi="Times New Roman"/>
          <w:sz w:val="24"/>
          <w:szCs w:val="24"/>
        </w:rPr>
        <w:t xml:space="preserve">. Makassar: Studi Farmasi Fakultas Ilmu Kesehatan </w:t>
      </w:r>
      <w:proofErr w:type="gramStart"/>
      <w:r>
        <w:rPr>
          <w:rFonts w:ascii="Times New Roman" w:hAnsi="Times New Roman"/>
          <w:sz w:val="24"/>
          <w:szCs w:val="24"/>
        </w:rPr>
        <w:t>UIN  Allaudin</w:t>
      </w:r>
      <w:proofErr w:type="gramEnd"/>
      <w:r>
        <w:rPr>
          <w:rFonts w:ascii="Times New Roman" w:hAnsi="Times New Roman"/>
          <w:sz w:val="24"/>
          <w:szCs w:val="24"/>
        </w:rPr>
        <w:t xml:space="preserve"> Volume VII No. 2  Hal. </w:t>
      </w:r>
      <w:proofErr w:type="gramStart"/>
      <w:r>
        <w:rPr>
          <w:rFonts w:ascii="Times New Roman" w:hAnsi="Times New Roman"/>
          <w:sz w:val="24"/>
          <w:szCs w:val="24"/>
        </w:rPr>
        <w:t>361-367.</w:t>
      </w:r>
      <w:proofErr w:type="gramEnd"/>
    </w:p>
    <w:p w:rsidR="00BC3B4A" w:rsidRDefault="00BC3B4A" w:rsidP="00BC3B4A">
      <w:pPr>
        <w:tabs>
          <w:tab w:val="left" w:pos="50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Mulyani, Y. W. T., Hidayat, D., Isbiyantoro, dan Fatimah, Y. (</w:t>
      </w:r>
      <w:r w:rsidRPr="00E4520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 w:rsidRPr="00E4520C">
        <w:rPr>
          <w:rFonts w:ascii="Times New Roman" w:hAnsi="Times New Roman"/>
          <w:sz w:val="24"/>
          <w:szCs w:val="24"/>
        </w:rPr>
        <w:t>.</w:t>
      </w:r>
      <w:proofErr w:type="gramEnd"/>
      <w:r w:rsidRPr="00E4520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Ekstrak daun katuk (</w:t>
      </w:r>
      <w:r w:rsidRPr="0005681C">
        <w:rPr>
          <w:rFonts w:ascii="Times New Roman" w:hAnsi="Times New Roman"/>
          <w:i/>
          <w:sz w:val="24"/>
          <w:szCs w:val="24"/>
        </w:rPr>
        <w:t>Sauropus androgynus</w:t>
      </w:r>
      <w:r>
        <w:rPr>
          <w:rFonts w:ascii="Times New Roman" w:hAnsi="Times New Roman"/>
          <w:sz w:val="24"/>
          <w:szCs w:val="24"/>
        </w:rPr>
        <w:t xml:space="preserve"> (L.</w:t>
      </w:r>
      <w:r w:rsidRPr="00CB2ABA">
        <w:rPr>
          <w:rFonts w:ascii="Times New Roman" w:hAnsi="Times New Roman"/>
          <w:sz w:val="24"/>
          <w:szCs w:val="24"/>
        </w:rPr>
        <w:t>) merr) sebagai antibakteri terhadap propionibacterium acnes dan staphylococcus epidermidis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681C">
        <w:rPr>
          <w:rFonts w:ascii="Times New Roman" w:hAnsi="Times New Roman"/>
          <w:i/>
          <w:sz w:val="24"/>
          <w:szCs w:val="24"/>
        </w:rPr>
        <w:t>Jurnal Farmasi</w:t>
      </w:r>
      <w:r>
        <w:rPr>
          <w:rFonts w:ascii="Times New Roman" w:hAnsi="Times New Roman"/>
          <w:sz w:val="24"/>
          <w:szCs w:val="24"/>
        </w:rPr>
        <w:t xml:space="preserve">. Lampung: Vol. 6 </w:t>
      </w:r>
      <w:r w:rsidRPr="00E4520C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52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Halaman :</w:t>
      </w:r>
      <w:proofErr w:type="gramEnd"/>
      <w:r>
        <w:rPr>
          <w:rFonts w:ascii="Times New Roman" w:hAnsi="Times New Roman"/>
          <w:sz w:val="24"/>
          <w:szCs w:val="24"/>
        </w:rPr>
        <w:t xml:space="preserve"> 46-54.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Muryati dan</w:t>
      </w:r>
      <w:r w:rsidRPr="008F333B">
        <w:rPr>
          <w:rFonts w:ascii="Times New Roman" w:hAnsi="Times New Roman"/>
          <w:sz w:val="24"/>
          <w:szCs w:val="28"/>
        </w:rPr>
        <w:t xml:space="preserve"> Nelfiyanti.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2015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CB2ABA">
        <w:rPr>
          <w:rFonts w:ascii="Times New Roman" w:hAnsi="Times New Roman"/>
          <w:sz w:val="24"/>
          <w:szCs w:val="28"/>
        </w:rPr>
        <w:t>Pemisahan tanin dan hcn secara ekstraksi dingin pada pengolahan tepung buah mangrove untuk substitusi industri pangan.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CB2ABA">
        <w:rPr>
          <w:rFonts w:ascii="Times New Roman" w:hAnsi="Times New Roman"/>
          <w:i/>
          <w:sz w:val="24"/>
          <w:szCs w:val="28"/>
        </w:rPr>
        <w:t>Jurnal Riset Teknologi Pencegahan Pencemaran Industri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Volume 6 n</w:t>
      </w:r>
      <w:r w:rsidRPr="008F333B">
        <w:rPr>
          <w:rFonts w:ascii="Times New Roman" w:hAnsi="Times New Roman"/>
          <w:sz w:val="24"/>
          <w:szCs w:val="28"/>
        </w:rPr>
        <w:t>omor 1.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Semarang: Balai Besar Teknologi Pencegahan Pencemaran Industri. Halaman: 10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Nasrudin.,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Wahyono., Mustofa</w:t>
      </w:r>
      <w:r>
        <w:rPr>
          <w:rFonts w:ascii="Times New Roman" w:hAnsi="Times New Roman"/>
          <w:sz w:val="24"/>
          <w:szCs w:val="28"/>
        </w:rPr>
        <w:t>., dan Susidarti,</w:t>
      </w:r>
      <w:r w:rsidRPr="008F333B">
        <w:rPr>
          <w:rFonts w:ascii="Times New Roman" w:hAnsi="Times New Roman"/>
          <w:sz w:val="24"/>
          <w:szCs w:val="28"/>
        </w:rPr>
        <w:t xml:space="preserve"> R. A.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2016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CB2ABA">
        <w:rPr>
          <w:rFonts w:ascii="Times New Roman" w:hAnsi="Times New Roman"/>
          <w:sz w:val="24"/>
          <w:szCs w:val="28"/>
        </w:rPr>
        <w:t xml:space="preserve">Isolasi senyawa steroid dari kukit akar </w:t>
      </w:r>
      <w:proofErr w:type="gramStart"/>
      <w:r w:rsidRPr="00CB2ABA">
        <w:rPr>
          <w:rFonts w:ascii="Times New Roman" w:hAnsi="Times New Roman"/>
          <w:sz w:val="24"/>
          <w:szCs w:val="28"/>
        </w:rPr>
        <w:t>senggugu</w:t>
      </w:r>
      <w:r w:rsidRPr="00CB2ABA">
        <w:rPr>
          <w:rFonts w:ascii="Times New Roman" w:hAnsi="Times New Roman"/>
          <w:i/>
          <w:sz w:val="24"/>
          <w:szCs w:val="28"/>
        </w:rPr>
        <w:t xml:space="preserve"> </w:t>
      </w:r>
      <w:r w:rsidRPr="008F333B">
        <w:rPr>
          <w:rFonts w:ascii="Times New Roman" w:hAnsi="Times New Roman"/>
          <w:i/>
          <w:sz w:val="24"/>
          <w:szCs w:val="28"/>
        </w:rPr>
        <w:t xml:space="preserve"> (</w:t>
      </w:r>
      <w:proofErr w:type="gramEnd"/>
      <w:r w:rsidRPr="008F333B">
        <w:rPr>
          <w:rFonts w:ascii="Times New Roman" w:hAnsi="Times New Roman"/>
          <w:i/>
          <w:sz w:val="24"/>
          <w:szCs w:val="28"/>
        </w:rPr>
        <w:t xml:space="preserve">Clerodendrum serratum </w:t>
      </w:r>
      <w:r w:rsidRPr="00CB2ABA">
        <w:rPr>
          <w:rFonts w:ascii="Times New Roman" w:hAnsi="Times New Roman"/>
          <w:sz w:val="24"/>
          <w:szCs w:val="28"/>
        </w:rPr>
        <w:t>L. moon</w:t>
      </w:r>
      <w:r w:rsidRPr="008F333B">
        <w:rPr>
          <w:rFonts w:ascii="Times New Roman" w:hAnsi="Times New Roman"/>
          <w:i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CB2ABA">
        <w:rPr>
          <w:rFonts w:ascii="Times New Roman" w:hAnsi="Times New Roman"/>
          <w:i/>
          <w:sz w:val="24"/>
          <w:szCs w:val="28"/>
        </w:rPr>
        <w:t>Jurnal Ilmiah Farmasi UNSRAT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</w:rPr>
        <w:t>Volume 6 n</w:t>
      </w:r>
      <w:r w:rsidRPr="008F333B">
        <w:rPr>
          <w:rFonts w:ascii="Times New Roman" w:hAnsi="Times New Roman"/>
          <w:sz w:val="24"/>
          <w:szCs w:val="28"/>
        </w:rPr>
        <w:t>omor 3.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Yogyakarta: Universitas Gadjah Mada</w:t>
      </w:r>
      <w:r>
        <w:rPr>
          <w:rFonts w:ascii="Times New Roman" w:hAnsi="Times New Roman"/>
          <w:sz w:val="24"/>
          <w:szCs w:val="28"/>
        </w:rPr>
        <w:t xml:space="preserve">. Halaman: </w:t>
      </w:r>
      <w:r w:rsidRPr="008F333B">
        <w:rPr>
          <w:rFonts w:ascii="Times New Roman" w:hAnsi="Times New Roman"/>
          <w:sz w:val="24"/>
          <w:szCs w:val="28"/>
        </w:rPr>
        <w:t>333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>Ningrum, R., Purwanti</w:t>
      </w:r>
      <w:r>
        <w:rPr>
          <w:rFonts w:ascii="Times New Roman" w:hAnsi="Times New Roman"/>
          <w:sz w:val="24"/>
          <w:szCs w:val="28"/>
        </w:rPr>
        <w:t xml:space="preserve">, E., dan </w:t>
      </w:r>
      <w:r w:rsidRPr="008F333B">
        <w:rPr>
          <w:rFonts w:ascii="Times New Roman" w:hAnsi="Times New Roman"/>
          <w:sz w:val="24"/>
          <w:szCs w:val="28"/>
        </w:rPr>
        <w:t xml:space="preserve">Sukarsono.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2016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r w:rsidRPr="00CB2ABA">
        <w:rPr>
          <w:rFonts w:ascii="Times New Roman" w:hAnsi="Times New Roman"/>
          <w:sz w:val="24"/>
          <w:szCs w:val="28"/>
        </w:rPr>
        <w:t>Identifikasi senyawa alkaloid dari batang karamunting (</w:t>
      </w:r>
      <w:r w:rsidRPr="00CB2ABA">
        <w:rPr>
          <w:rFonts w:ascii="Times New Roman" w:hAnsi="Times New Roman"/>
          <w:i/>
          <w:sz w:val="24"/>
          <w:szCs w:val="28"/>
        </w:rPr>
        <w:t>Rhodomyrtus tomentosa</w:t>
      </w:r>
      <w:r w:rsidRPr="00CB2ABA">
        <w:rPr>
          <w:rFonts w:ascii="Times New Roman" w:hAnsi="Times New Roman"/>
          <w:sz w:val="24"/>
          <w:szCs w:val="28"/>
        </w:rPr>
        <w:t xml:space="preserve">) sebagai bahan ajar </w:t>
      </w:r>
      <w:proofErr w:type="gramStart"/>
      <w:r w:rsidRPr="00CB2ABA">
        <w:rPr>
          <w:rFonts w:ascii="Times New Roman" w:hAnsi="Times New Roman"/>
          <w:sz w:val="24"/>
          <w:szCs w:val="28"/>
        </w:rPr>
        <w:t>biologi  untuk</w:t>
      </w:r>
      <w:proofErr w:type="gramEnd"/>
      <w:r w:rsidRPr="00CB2ABA">
        <w:rPr>
          <w:rFonts w:ascii="Times New Roman" w:hAnsi="Times New Roman"/>
          <w:sz w:val="24"/>
          <w:szCs w:val="28"/>
        </w:rPr>
        <w:t xml:space="preserve"> sma kelas x.</w:t>
      </w:r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CB2ABA">
        <w:rPr>
          <w:rFonts w:ascii="Times New Roman" w:hAnsi="Times New Roman"/>
          <w:i/>
          <w:sz w:val="24"/>
          <w:szCs w:val="28"/>
        </w:rPr>
        <w:t>Jurnal Pendidikan Biologi Indonesia</w:t>
      </w:r>
      <w:r>
        <w:rPr>
          <w:rFonts w:ascii="Times New Roman" w:hAnsi="Times New Roman"/>
          <w:sz w:val="24"/>
          <w:szCs w:val="28"/>
        </w:rPr>
        <w:t>.</w:t>
      </w:r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Volume 2 n</w:t>
      </w:r>
      <w:r w:rsidRPr="008F333B">
        <w:rPr>
          <w:rFonts w:ascii="Times New Roman" w:hAnsi="Times New Roman"/>
          <w:sz w:val="24"/>
          <w:szCs w:val="28"/>
        </w:rPr>
        <w:t>omor 3.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Malang: Universitas Muhammdiyah. Halaman</w:t>
      </w:r>
      <w:r>
        <w:rPr>
          <w:rFonts w:ascii="Times New Roman" w:hAnsi="Times New Roman"/>
          <w:sz w:val="24"/>
          <w:szCs w:val="28"/>
        </w:rPr>
        <w:t>:</w:t>
      </w:r>
      <w:r w:rsidRPr="008F333B">
        <w:rPr>
          <w:rFonts w:ascii="Times New Roman" w:hAnsi="Times New Roman"/>
          <w:sz w:val="24"/>
          <w:szCs w:val="28"/>
        </w:rPr>
        <w:t xml:space="preserve"> 231-232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Nur</w:t>
      </w:r>
      <w:r>
        <w:rPr>
          <w:rFonts w:ascii="Times New Roman" w:hAnsi="Times New Roman"/>
          <w:sz w:val="24"/>
          <w:szCs w:val="28"/>
        </w:rPr>
        <w:t xml:space="preserve"> H.</w:t>
      </w:r>
      <w:r w:rsidRPr="008F333B">
        <w:rPr>
          <w:rFonts w:ascii="Times New Roman" w:hAnsi="Times New Roman"/>
          <w:sz w:val="24"/>
          <w:szCs w:val="28"/>
        </w:rPr>
        <w:t xml:space="preserve"> A., Nazaruddin, F., Febrina, E.,</w:t>
      </w:r>
      <w:r>
        <w:rPr>
          <w:rFonts w:ascii="Times New Roman" w:hAnsi="Times New Roman"/>
          <w:sz w:val="24"/>
          <w:szCs w:val="28"/>
        </w:rPr>
        <w:t xml:space="preserve"> dan</w:t>
      </w:r>
      <w:r w:rsidRPr="008F333B">
        <w:rPr>
          <w:rFonts w:ascii="Times New Roman" w:hAnsi="Times New Roman"/>
          <w:sz w:val="24"/>
          <w:szCs w:val="28"/>
        </w:rPr>
        <w:t xml:space="preserve"> Zuhrotun, A. (2011).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2ABA">
        <w:rPr>
          <w:rFonts w:ascii="Times New Roman" w:hAnsi="Times New Roman"/>
          <w:sz w:val="24"/>
          <w:szCs w:val="28"/>
        </w:rPr>
        <w:t>Analisis minyak atsiri dan uji aktivitas antiinflamasi ekstrak rimpang kencur</w:t>
      </w:r>
      <w:r w:rsidRPr="008F333B">
        <w:rPr>
          <w:rFonts w:ascii="Times New Roman" w:hAnsi="Times New Roman"/>
          <w:i/>
          <w:sz w:val="24"/>
          <w:szCs w:val="28"/>
        </w:rPr>
        <w:t xml:space="preserve"> (Kaempferia galangal </w:t>
      </w:r>
      <w:r w:rsidRPr="00CB2ABA">
        <w:rPr>
          <w:rFonts w:ascii="Times New Roman" w:hAnsi="Times New Roman"/>
          <w:sz w:val="24"/>
          <w:szCs w:val="28"/>
        </w:rPr>
        <w:t>L.</w:t>
      </w:r>
      <w:r w:rsidRPr="008F333B">
        <w:rPr>
          <w:rFonts w:ascii="Times New Roman" w:hAnsi="Times New Roman"/>
          <w:i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2ABA">
        <w:rPr>
          <w:rFonts w:ascii="Times New Roman" w:hAnsi="Times New Roman"/>
          <w:i/>
          <w:sz w:val="24"/>
          <w:szCs w:val="28"/>
        </w:rPr>
        <w:t>Jurnal Matematika &amp; Sains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Volume 16 n</w:t>
      </w:r>
      <w:r w:rsidRPr="008F333B">
        <w:rPr>
          <w:rFonts w:ascii="Times New Roman" w:hAnsi="Times New Roman"/>
          <w:sz w:val="24"/>
          <w:szCs w:val="28"/>
        </w:rPr>
        <w:t>omor 3.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Bandung: Universitas Padjajaran Halaman: 147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Olii, A. T., dan Aztriana. (2015). </w:t>
      </w:r>
      <w:r w:rsidRPr="00CB2ABA">
        <w:rPr>
          <w:rFonts w:ascii="Times New Roman" w:hAnsi="Times New Roman"/>
          <w:sz w:val="24"/>
          <w:szCs w:val="28"/>
        </w:rPr>
        <w:t>Optimasi Bahan Polimer Pembentuk Matriks Tablet Sustained Release Na. Diklofenak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CB2ABA">
        <w:rPr>
          <w:rFonts w:ascii="Times New Roman" w:hAnsi="Times New Roman"/>
          <w:i/>
          <w:sz w:val="24"/>
          <w:szCs w:val="28"/>
        </w:rPr>
        <w:t>Ass-syifaa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Volume 07 nomor 01.</w:t>
      </w:r>
      <w:proofErr w:type="gramEnd"/>
      <w:r>
        <w:rPr>
          <w:rFonts w:ascii="Times New Roman" w:hAnsi="Times New Roman"/>
          <w:sz w:val="24"/>
          <w:szCs w:val="28"/>
        </w:rPr>
        <w:t xml:space="preserve"> Makasar: Fakultas Farmasi Universitas Muslim Indonesia Halaman: 52-53.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Pr="00C62577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57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ersagi</w:t>
      </w:r>
      <w:r w:rsidRPr="00C62577">
        <w:rPr>
          <w:rFonts w:ascii="Times New Roman" w:hAnsi="Times New Roman"/>
          <w:sz w:val="24"/>
          <w:szCs w:val="24"/>
        </w:rPr>
        <w:t>.</w:t>
      </w:r>
      <w:proofErr w:type="gramEnd"/>
      <w:r w:rsidRPr="00C6257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6257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C62577">
        <w:rPr>
          <w:rFonts w:ascii="Times New Roman" w:hAnsi="Times New Roman"/>
          <w:sz w:val="24"/>
          <w:szCs w:val="24"/>
        </w:rPr>
        <w:t xml:space="preserve">. </w:t>
      </w:r>
      <w:r w:rsidRPr="00C62577">
        <w:rPr>
          <w:rFonts w:ascii="Times New Roman" w:hAnsi="Times New Roman"/>
          <w:i/>
          <w:sz w:val="24"/>
          <w:szCs w:val="24"/>
        </w:rPr>
        <w:t>Kamus Gizi Pelengkap Kesehatan Keluarga</w:t>
      </w:r>
      <w:r w:rsidRPr="00C62577">
        <w:rPr>
          <w:rFonts w:ascii="Times New Roman" w:hAnsi="Times New Roman"/>
          <w:sz w:val="24"/>
          <w:szCs w:val="24"/>
        </w:rPr>
        <w:t>.</w:t>
      </w:r>
      <w:proofErr w:type="gramEnd"/>
      <w:r w:rsidRPr="00C62577">
        <w:rPr>
          <w:rFonts w:ascii="Times New Roman" w:hAnsi="Times New Roman"/>
          <w:sz w:val="24"/>
          <w:szCs w:val="24"/>
        </w:rPr>
        <w:t xml:space="preserve"> Jakarta (ID): PT Kompas Media Nusantara</w:t>
      </w:r>
      <w:r>
        <w:rPr>
          <w:rFonts w:ascii="Times New Roman" w:hAnsi="Times New Roman"/>
          <w:sz w:val="24"/>
          <w:szCs w:val="24"/>
        </w:rPr>
        <w:t>. Halaman 27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245DF">
        <w:rPr>
          <w:rFonts w:ascii="Times New Roman" w:hAnsi="Times New Roman"/>
          <w:sz w:val="24"/>
          <w:szCs w:val="24"/>
        </w:rPr>
        <w:t>Price, S.</w:t>
      </w:r>
      <w:proofErr w:type="gramEnd"/>
      <w:r w:rsidRPr="006245DF">
        <w:rPr>
          <w:rFonts w:ascii="Times New Roman" w:hAnsi="Times New Roman"/>
          <w:sz w:val="24"/>
          <w:szCs w:val="24"/>
        </w:rPr>
        <w:t xml:space="preserve"> A &amp; Wilson, L. M. </w:t>
      </w:r>
      <w:r>
        <w:rPr>
          <w:rFonts w:ascii="Times New Roman" w:hAnsi="Times New Roman"/>
          <w:sz w:val="24"/>
          <w:szCs w:val="24"/>
        </w:rPr>
        <w:t>(</w:t>
      </w:r>
      <w:r w:rsidRPr="006245DF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 w:rsidRPr="006245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2ABA">
        <w:rPr>
          <w:rFonts w:ascii="Times New Roman" w:hAnsi="Times New Roman"/>
          <w:i/>
          <w:sz w:val="24"/>
          <w:szCs w:val="24"/>
        </w:rPr>
        <w:t>Patofisiologi Konsep Klinik Proses-Proses Penyakit</w:t>
      </w:r>
      <w:r w:rsidRPr="006245DF">
        <w:rPr>
          <w:rFonts w:ascii="Times New Roman" w:hAnsi="Times New Roman"/>
          <w:sz w:val="24"/>
          <w:szCs w:val="24"/>
        </w:rPr>
        <w:t>.</w:t>
      </w:r>
      <w:proofErr w:type="gramEnd"/>
      <w:r w:rsidRPr="00624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5DF">
        <w:rPr>
          <w:rFonts w:ascii="Times New Roman" w:hAnsi="Times New Roman"/>
          <w:sz w:val="24"/>
          <w:szCs w:val="24"/>
        </w:rPr>
        <w:t>(Edisi 4).</w:t>
      </w:r>
      <w:proofErr w:type="gramEnd"/>
      <w:r w:rsidRPr="00624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5DF">
        <w:rPr>
          <w:rFonts w:ascii="Times New Roman" w:hAnsi="Times New Roman"/>
          <w:sz w:val="24"/>
          <w:szCs w:val="24"/>
        </w:rPr>
        <w:t>Jakarta :</w:t>
      </w:r>
      <w:proofErr w:type="gramEnd"/>
      <w:r w:rsidRPr="006245DF">
        <w:rPr>
          <w:rFonts w:ascii="Times New Roman" w:hAnsi="Times New Roman"/>
          <w:sz w:val="24"/>
          <w:szCs w:val="24"/>
        </w:rPr>
        <w:t xml:space="preserve"> EGC. </w:t>
      </w:r>
      <w:proofErr w:type="gramStart"/>
      <w:r w:rsidRPr="006245DF">
        <w:rPr>
          <w:rFonts w:ascii="Times New Roman" w:hAnsi="Times New Roman"/>
          <w:sz w:val="24"/>
          <w:szCs w:val="24"/>
        </w:rPr>
        <w:t>p</w:t>
      </w:r>
      <w:proofErr w:type="gramEnd"/>
      <w:r w:rsidRPr="006245DF">
        <w:rPr>
          <w:rFonts w:ascii="Times New Roman" w:hAnsi="Times New Roman"/>
          <w:sz w:val="24"/>
          <w:szCs w:val="24"/>
        </w:rPr>
        <w:t xml:space="preserve"> 35-50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 xml:space="preserve">Ramadheni, P., Mukhtar. </w:t>
      </w:r>
      <w:proofErr w:type="gramStart"/>
      <w:r w:rsidRPr="008F333B">
        <w:rPr>
          <w:rFonts w:ascii="Times New Roman" w:hAnsi="Times New Roman"/>
          <w:sz w:val="24"/>
          <w:szCs w:val="28"/>
        </w:rPr>
        <w:t xml:space="preserve">H., </w:t>
      </w:r>
      <w:r>
        <w:rPr>
          <w:rFonts w:ascii="Times New Roman" w:hAnsi="Times New Roman"/>
          <w:sz w:val="24"/>
          <w:szCs w:val="28"/>
        </w:rPr>
        <w:t xml:space="preserve">dan </w:t>
      </w:r>
      <w:r w:rsidRPr="008F333B">
        <w:rPr>
          <w:rFonts w:ascii="Times New Roman" w:hAnsi="Times New Roman"/>
          <w:sz w:val="24"/>
          <w:szCs w:val="28"/>
        </w:rPr>
        <w:t>Prahmono</w:t>
      </w:r>
      <w:r>
        <w:rPr>
          <w:rFonts w:ascii="Times New Roman" w:hAnsi="Times New Roman"/>
          <w:sz w:val="24"/>
          <w:szCs w:val="28"/>
        </w:rPr>
        <w:t>,</w:t>
      </w:r>
      <w:r w:rsidRPr="008F333B">
        <w:rPr>
          <w:rFonts w:ascii="Times New Roman" w:hAnsi="Times New Roman"/>
          <w:sz w:val="24"/>
          <w:szCs w:val="28"/>
        </w:rPr>
        <w:t xml:space="preserve"> D.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2018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r w:rsidRPr="00CB2ABA">
        <w:rPr>
          <w:rFonts w:ascii="Times New Roman" w:hAnsi="Times New Roman"/>
          <w:sz w:val="24"/>
          <w:szCs w:val="28"/>
        </w:rPr>
        <w:t xml:space="preserve">Uji aktivitas antibakteri ekstrak etanol daun katuk (Sauropus androgynus (L.) merr) terhadap bakteri </w:t>
      </w:r>
      <w:proofErr w:type="gramStart"/>
      <w:r w:rsidRPr="00CB2ABA">
        <w:rPr>
          <w:rFonts w:ascii="Times New Roman" w:hAnsi="Times New Roman"/>
          <w:sz w:val="24"/>
          <w:szCs w:val="28"/>
        </w:rPr>
        <w:t>staphylococcus  aureus</w:t>
      </w:r>
      <w:proofErr w:type="gramEnd"/>
      <w:r w:rsidRPr="00CB2ABA">
        <w:rPr>
          <w:rFonts w:ascii="Times New Roman" w:hAnsi="Times New Roman"/>
          <w:sz w:val="24"/>
          <w:szCs w:val="28"/>
        </w:rPr>
        <w:t xml:space="preserve"> dan Eschericia coli dengan metode difusi agar.</w:t>
      </w:r>
      <w:r w:rsidRPr="008F333B">
        <w:rPr>
          <w:sz w:val="20"/>
        </w:rPr>
        <w:t xml:space="preserve"> </w:t>
      </w:r>
      <w:proofErr w:type="gramStart"/>
      <w:r w:rsidRPr="00CB2ABA">
        <w:rPr>
          <w:rFonts w:ascii="Times New Roman" w:hAnsi="Times New Roman"/>
          <w:i/>
          <w:sz w:val="24"/>
          <w:szCs w:val="28"/>
        </w:rPr>
        <w:t>Indonesia Natural Research Pharmaceutical Journal</w:t>
      </w:r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Volume  2</w:t>
      </w:r>
      <w:proofErr w:type="gramEnd"/>
      <w:r>
        <w:rPr>
          <w:rFonts w:ascii="Times New Roman" w:hAnsi="Times New Roman"/>
          <w:sz w:val="24"/>
          <w:szCs w:val="28"/>
        </w:rPr>
        <w:t xml:space="preserve"> n</w:t>
      </w:r>
      <w:r w:rsidRPr="008F333B">
        <w:rPr>
          <w:rFonts w:ascii="Times New Roman" w:hAnsi="Times New Roman"/>
          <w:sz w:val="24"/>
          <w:szCs w:val="28"/>
        </w:rPr>
        <w:t>omor 2. Jakarta: Universitas 17 Agustus 1945. Halaman 35-36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Rassyd.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(2007). </w:t>
      </w:r>
      <w:r w:rsidRPr="00CB2ABA">
        <w:rPr>
          <w:rFonts w:ascii="Times New Roman" w:hAnsi="Times New Roman"/>
          <w:i/>
          <w:sz w:val="24"/>
          <w:szCs w:val="24"/>
        </w:rPr>
        <w:t>Fermentasi Pengembangan Produk dan Teknologi Proses</w:t>
      </w:r>
      <w:r w:rsidRPr="00A01CCC">
        <w:rPr>
          <w:rFonts w:ascii="Times New Roman" w:hAnsi="Times New Roman"/>
          <w:sz w:val="24"/>
          <w:szCs w:val="24"/>
        </w:rPr>
        <w:t>.</w:t>
      </w:r>
      <w:proofErr w:type="gramEnd"/>
      <w:r w:rsidRPr="00A01CCC">
        <w:rPr>
          <w:rFonts w:ascii="Times New Roman" w:hAnsi="Times New Roman"/>
          <w:sz w:val="24"/>
          <w:szCs w:val="24"/>
        </w:rPr>
        <w:t xml:space="preserve"> Jakarta.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Halaman 21.</w:t>
      </w:r>
      <w:proofErr w:type="gramEnd"/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Robinson. </w:t>
      </w:r>
      <w:proofErr w:type="gramStart"/>
      <w:r>
        <w:rPr>
          <w:rFonts w:ascii="Times New Roman" w:hAnsi="Times New Roman"/>
          <w:sz w:val="24"/>
          <w:szCs w:val="24"/>
        </w:rPr>
        <w:t xml:space="preserve">(1995). </w:t>
      </w:r>
      <w:r w:rsidRPr="000F20E3">
        <w:rPr>
          <w:rFonts w:ascii="Times New Roman" w:hAnsi="Times New Roman"/>
          <w:i/>
          <w:sz w:val="24"/>
          <w:szCs w:val="24"/>
        </w:rPr>
        <w:t>Kandungan Organik Tumbuhan Tinggi</w:t>
      </w:r>
      <w:r>
        <w:rPr>
          <w:rFonts w:ascii="Times New Roman" w:hAnsi="Times New Roman"/>
          <w:sz w:val="24"/>
          <w:szCs w:val="24"/>
        </w:rPr>
        <w:t>, diterjemah oleh Koasasih, P., Edisi Keenam.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ITB.</w:t>
      </w:r>
      <w:proofErr w:type="gramEnd"/>
      <w:r>
        <w:rPr>
          <w:rFonts w:ascii="Times New Roman" w:hAnsi="Times New Roman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/>
          <w:sz w:val="24"/>
          <w:szCs w:val="24"/>
        </w:rPr>
        <w:t>Halaman 20.</w:t>
      </w:r>
      <w:proofErr w:type="gramEnd"/>
    </w:p>
    <w:p w:rsidR="00BC3B4A" w:rsidRPr="00354716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Pr="00D76177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6177">
        <w:rPr>
          <w:rFonts w:ascii="Times New Roman" w:hAnsi="Times New Roman"/>
          <w:sz w:val="24"/>
          <w:szCs w:val="24"/>
        </w:rPr>
        <w:t xml:space="preserve">Rowe, Raymond C., Paul JS,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D76177">
        <w:rPr>
          <w:rFonts w:ascii="Times New Roman" w:hAnsi="Times New Roman"/>
          <w:sz w:val="24"/>
          <w:szCs w:val="24"/>
        </w:rPr>
        <w:t xml:space="preserve">Marian EQ. </w:t>
      </w:r>
      <w:r>
        <w:rPr>
          <w:rFonts w:ascii="Times New Roman" w:hAnsi="Times New Roman"/>
          <w:sz w:val="24"/>
          <w:szCs w:val="24"/>
        </w:rPr>
        <w:t>(</w:t>
      </w:r>
      <w:r w:rsidRPr="00D7617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D76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ABA">
        <w:rPr>
          <w:rFonts w:ascii="Times New Roman" w:hAnsi="Times New Roman"/>
          <w:i/>
          <w:sz w:val="24"/>
          <w:szCs w:val="24"/>
        </w:rPr>
        <w:t>Handbook of Pharmaceutical Exipients Sixth Edition</w:t>
      </w:r>
      <w:r w:rsidRPr="00D7617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Pharmaceutical Press.</w:t>
      </w:r>
      <w:proofErr w:type="gramEnd"/>
      <w:r>
        <w:rPr>
          <w:rFonts w:ascii="Times New Roman" w:hAnsi="Times New Roman"/>
          <w:sz w:val="24"/>
          <w:szCs w:val="24"/>
        </w:rPr>
        <w:t xml:space="preserve"> USA. P.50-51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F02A55">
        <w:rPr>
          <w:rFonts w:ascii="Times New Roman" w:hAnsi="Times New Roman"/>
          <w:noProof/>
          <w:sz w:val="24"/>
          <w:szCs w:val="24"/>
        </w:rPr>
        <w:t>Sa</w:t>
      </w:r>
      <w:r>
        <w:rPr>
          <w:rFonts w:ascii="Times New Roman" w:hAnsi="Times New Roman"/>
          <w:noProof/>
          <w:sz w:val="24"/>
          <w:szCs w:val="24"/>
        </w:rPr>
        <w:t>da, J. dan</w:t>
      </w:r>
      <w:r w:rsidRPr="00F02A55">
        <w:rPr>
          <w:rFonts w:ascii="Times New Roman" w:hAnsi="Times New Roman"/>
          <w:noProof/>
          <w:sz w:val="24"/>
          <w:szCs w:val="24"/>
        </w:rPr>
        <w:t xml:space="preserve"> Tanjung, R.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F02A55">
        <w:rPr>
          <w:rFonts w:ascii="Times New Roman" w:hAnsi="Times New Roman"/>
          <w:noProof/>
          <w:sz w:val="24"/>
          <w:szCs w:val="24"/>
        </w:rPr>
        <w:t>2010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F02A55">
        <w:rPr>
          <w:rFonts w:ascii="Times New Roman" w:hAnsi="Times New Roman"/>
          <w:noProof/>
          <w:sz w:val="24"/>
          <w:szCs w:val="24"/>
        </w:rPr>
        <w:t xml:space="preserve">. Keragaman Tumbuhan Obat Tradisional di Kampung Nansfori </w:t>
      </w:r>
      <w:r w:rsidRPr="00F02A55">
        <w:rPr>
          <w:rFonts w:ascii="Times New Roman" w:hAnsi="Times New Roman"/>
          <w:noProof/>
          <w:color w:val="000000"/>
          <w:sz w:val="24"/>
          <w:szCs w:val="24"/>
        </w:rPr>
        <w:t>Distrik</w:t>
      </w:r>
      <w:r w:rsidRPr="00F02A55">
        <w:rPr>
          <w:rFonts w:ascii="Times New Roman" w:hAnsi="Times New Roman"/>
          <w:noProof/>
          <w:sz w:val="24"/>
          <w:szCs w:val="24"/>
        </w:rPr>
        <w:t xml:space="preserve"> Supiori Utara. </w:t>
      </w:r>
      <w:r w:rsidRPr="00F02A55">
        <w:rPr>
          <w:rFonts w:ascii="Times New Roman" w:hAnsi="Times New Roman"/>
          <w:i/>
          <w:iCs/>
          <w:noProof/>
          <w:sz w:val="24"/>
          <w:szCs w:val="24"/>
        </w:rPr>
        <w:t>Jurnal Biologi Papua</w:t>
      </w:r>
      <w:r w:rsidRPr="00F02A55">
        <w:rPr>
          <w:rFonts w:ascii="Times New Roman" w:hAnsi="Times New Roman"/>
          <w:noProof/>
          <w:sz w:val="24"/>
          <w:szCs w:val="24"/>
        </w:rPr>
        <w:t>, 2(2) : 39–46.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8F333B">
        <w:rPr>
          <w:rFonts w:ascii="Times New Roman" w:hAnsi="Times New Roman"/>
          <w:sz w:val="24"/>
          <w:szCs w:val="28"/>
        </w:rPr>
        <w:t xml:space="preserve">Santoso, U.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2014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8F333B">
        <w:rPr>
          <w:rFonts w:ascii="Times New Roman" w:hAnsi="Times New Roman"/>
          <w:i/>
          <w:sz w:val="24"/>
          <w:szCs w:val="28"/>
        </w:rPr>
        <w:t>Katuk, tumbuhan multi khasiat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Bengkulu:</w:t>
      </w:r>
      <w:r w:rsidRPr="008F333B">
        <w:rPr>
          <w:sz w:val="20"/>
        </w:rPr>
        <w:t xml:space="preserve"> </w:t>
      </w:r>
      <w:r w:rsidRPr="008F333B">
        <w:rPr>
          <w:rFonts w:ascii="Times New Roman" w:hAnsi="Times New Roman"/>
          <w:sz w:val="24"/>
          <w:szCs w:val="28"/>
        </w:rPr>
        <w:t>Badan Penerbit Fakultas Pertanian. Halaman 9-12</w:t>
      </w:r>
      <w:r>
        <w:rPr>
          <w:rFonts w:ascii="Times New Roman" w:hAnsi="Times New Roman"/>
          <w:sz w:val="24"/>
          <w:szCs w:val="28"/>
        </w:rPr>
        <w:t>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333B">
        <w:rPr>
          <w:rFonts w:ascii="Times New Roman" w:hAnsi="Times New Roman"/>
          <w:sz w:val="24"/>
          <w:szCs w:val="28"/>
        </w:rPr>
        <w:t>Saputri.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F. C., </w:t>
      </w:r>
      <w:r>
        <w:rPr>
          <w:rFonts w:ascii="Times New Roman" w:hAnsi="Times New Roman"/>
          <w:sz w:val="24"/>
          <w:szCs w:val="28"/>
        </w:rPr>
        <w:t xml:space="preserve">dan </w:t>
      </w:r>
      <w:r w:rsidRPr="008F333B">
        <w:rPr>
          <w:rFonts w:ascii="Times New Roman" w:hAnsi="Times New Roman"/>
          <w:sz w:val="24"/>
          <w:szCs w:val="28"/>
        </w:rPr>
        <w:t xml:space="preserve">Zahara. </w:t>
      </w:r>
      <w:proofErr w:type="gramStart"/>
      <w:r w:rsidRPr="008F333B">
        <w:rPr>
          <w:rFonts w:ascii="Times New Roman" w:hAnsi="Times New Roman"/>
          <w:sz w:val="24"/>
          <w:szCs w:val="28"/>
        </w:rPr>
        <w:t xml:space="preserve">R. </w:t>
      </w:r>
      <w:r>
        <w:rPr>
          <w:rFonts w:ascii="Times New Roman" w:hAnsi="Times New Roman"/>
          <w:sz w:val="24"/>
          <w:szCs w:val="28"/>
        </w:rPr>
        <w:t>(</w:t>
      </w:r>
      <w:r w:rsidRPr="008F333B">
        <w:rPr>
          <w:rFonts w:ascii="Times New Roman" w:hAnsi="Times New Roman"/>
          <w:sz w:val="24"/>
          <w:szCs w:val="28"/>
        </w:rPr>
        <w:t>2016</w:t>
      </w:r>
      <w:r>
        <w:rPr>
          <w:rFonts w:ascii="Times New Roman" w:hAnsi="Times New Roman"/>
          <w:sz w:val="24"/>
          <w:szCs w:val="28"/>
        </w:rPr>
        <w:t>)</w:t>
      </w:r>
      <w:r w:rsidRPr="008F333B">
        <w:rPr>
          <w:rFonts w:ascii="Times New Roman" w:hAnsi="Times New Roman"/>
          <w:sz w:val="24"/>
          <w:szCs w:val="28"/>
        </w:rPr>
        <w:t>.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2ABA">
        <w:rPr>
          <w:rFonts w:ascii="Times New Roman" w:hAnsi="Times New Roman"/>
          <w:sz w:val="24"/>
          <w:szCs w:val="28"/>
        </w:rPr>
        <w:t>Uji aktivitas antiinflamasi minyak atsiri daun kemangi (</w:t>
      </w:r>
      <w:r w:rsidRPr="00CB2ABA">
        <w:rPr>
          <w:rFonts w:ascii="Times New Roman" w:hAnsi="Times New Roman"/>
          <w:i/>
          <w:sz w:val="24"/>
          <w:szCs w:val="28"/>
        </w:rPr>
        <w:t xml:space="preserve">Ocimum americanum </w:t>
      </w:r>
      <w:r w:rsidRPr="00CB2ABA">
        <w:rPr>
          <w:rFonts w:ascii="Times New Roman" w:hAnsi="Times New Roman"/>
          <w:sz w:val="24"/>
          <w:szCs w:val="28"/>
        </w:rPr>
        <w:t>L.) pada tikus putih jantan yang diinduksi karagenan.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CB2ABA">
        <w:rPr>
          <w:rFonts w:ascii="Times New Roman" w:hAnsi="Times New Roman"/>
          <w:i/>
          <w:sz w:val="24"/>
          <w:szCs w:val="28"/>
        </w:rPr>
        <w:t>Pharm Sci Res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8F333B">
        <w:rPr>
          <w:rFonts w:ascii="Times New Roman" w:hAnsi="Times New Roman"/>
          <w:sz w:val="24"/>
          <w:szCs w:val="28"/>
        </w:rPr>
        <w:t>Volume  3</w:t>
      </w:r>
      <w:proofErr w:type="gramEnd"/>
      <w:r w:rsidRPr="008F333B">
        <w:rPr>
          <w:rFonts w:ascii="Times New Roman" w:hAnsi="Times New Roman"/>
          <w:sz w:val="24"/>
          <w:szCs w:val="28"/>
        </w:rPr>
        <w:t xml:space="preserve"> Nomor 3. Depok: Universitas Indonesia. </w:t>
      </w:r>
      <w:proofErr w:type="gramStart"/>
      <w:r w:rsidRPr="008F333B">
        <w:rPr>
          <w:rFonts w:ascii="Times New Roman" w:hAnsi="Times New Roman"/>
          <w:sz w:val="24"/>
          <w:szCs w:val="28"/>
        </w:rPr>
        <w:t>Halaman 108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Pr="006B42DD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Sudarmadji, S. </w:t>
      </w:r>
      <w:r w:rsidRPr="006B42DD">
        <w:rPr>
          <w:rFonts w:ascii="Times New Roman" w:hAnsi="Times New Roman"/>
          <w:sz w:val="24"/>
          <w:szCs w:val="24"/>
        </w:rPr>
        <w:t>(1989).</w:t>
      </w:r>
      <w:proofErr w:type="gramEnd"/>
      <w:r w:rsidRPr="006B4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ABA">
        <w:rPr>
          <w:rFonts w:ascii="Times New Roman" w:hAnsi="Times New Roman"/>
          <w:i/>
          <w:sz w:val="24"/>
          <w:szCs w:val="24"/>
        </w:rPr>
        <w:t>Analisa Bahan Makanan dan Pertanian</w:t>
      </w:r>
      <w:r w:rsidRPr="006B42DD">
        <w:rPr>
          <w:rFonts w:ascii="Times New Roman" w:hAnsi="Times New Roman"/>
          <w:sz w:val="24"/>
          <w:szCs w:val="24"/>
        </w:rPr>
        <w:t>.</w:t>
      </w:r>
      <w:proofErr w:type="gramEnd"/>
      <w:r w:rsidRPr="006B42DD">
        <w:rPr>
          <w:rFonts w:ascii="Times New Roman" w:hAnsi="Times New Roman"/>
          <w:sz w:val="24"/>
          <w:szCs w:val="24"/>
        </w:rPr>
        <w:t xml:space="preserve"> Yogyakarta: Liberti</w:t>
      </w:r>
      <w:r>
        <w:rPr>
          <w:rFonts w:ascii="Times New Roman" w:hAnsi="Times New Roman"/>
          <w:sz w:val="24"/>
          <w:szCs w:val="24"/>
        </w:rPr>
        <w:t xml:space="preserve"> halaman 34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1514">
        <w:rPr>
          <w:rFonts w:ascii="Times New Roman" w:hAnsi="Times New Roman"/>
          <w:sz w:val="24"/>
          <w:szCs w:val="24"/>
        </w:rPr>
        <w:t xml:space="preserve">Suharmiati dan Maryani, H. </w:t>
      </w:r>
      <w:r>
        <w:rPr>
          <w:rFonts w:ascii="Times New Roman" w:hAnsi="Times New Roman"/>
          <w:sz w:val="24"/>
          <w:szCs w:val="24"/>
        </w:rPr>
        <w:t>(</w:t>
      </w:r>
      <w:r w:rsidRPr="00D71514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)</w:t>
      </w:r>
      <w:r w:rsidRPr="00D71514">
        <w:rPr>
          <w:rFonts w:ascii="Times New Roman" w:hAnsi="Times New Roman"/>
          <w:sz w:val="24"/>
          <w:szCs w:val="24"/>
        </w:rPr>
        <w:t>.</w:t>
      </w:r>
      <w:proofErr w:type="gramEnd"/>
      <w:r w:rsidRPr="00D715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ABA">
        <w:rPr>
          <w:rFonts w:ascii="Times New Roman" w:hAnsi="Times New Roman"/>
          <w:i/>
          <w:sz w:val="24"/>
          <w:szCs w:val="24"/>
        </w:rPr>
        <w:t>Daun Dewa &amp; Sambung Nyawa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r w:rsidRPr="00D71514">
        <w:rPr>
          <w:rFonts w:ascii="Times New Roman" w:hAnsi="Times New Roman"/>
          <w:sz w:val="24"/>
          <w:szCs w:val="24"/>
        </w:rPr>
        <w:t>AgroMedia Pustaka</w:t>
      </w:r>
      <w:r>
        <w:rPr>
          <w:rFonts w:ascii="Times New Roman" w:hAnsi="Times New Roman"/>
          <w:sz w:val="24"/>
          <w:szCs w:val="24"/>
        </w:rPr>
        <w:t>.Halaman 21-25</w:t>
      </w:r>
    </w:p>
    <w:p w:rsidR="00BC3B4A" w:rsidRDefault="00BC3B4A" w:rsidP="00BC3B4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12AB">
        <w:rPr>
          <w:rFonts w:ascii="Times New Roman" w:hAnsi="Times New Roman"/>
          <w:sz w:val="24"/>
          <w:szCs w:val="24"/>
        </w:rPr>
        <w:t>Suparmi., Sampurna., Nur A. C. S., Alvenia M. E</w:t>
      </w:r>
      <w:r>
        <w:rPr>
          <w:rFonts w:ascii="Times New Roman" w:hAnsi="Times New Roman"/>
          <w:sz w:val="24"/>
          <w:szCs w:val="24"/>
        </w:rPr>
        <w:t xml:space="preserve">., Galuh D. U., Iqrommatul, L., dan </w:t>
      </w:r>
      <w:r w:rsidRPr="00CC12AB">
        <w:rPr>
          <w:rFonts w:ascii="Times New Roman" w:hAnsi="Times New Roman"/>
          <w:sz w:val="24"/>
          <w:szCs w:val="24"/>
        </w:rPr>
        <w:t>Heavin, R. S., (2016). Anti-anemia Effect of Chlorophyll from Katuk (</w:t>
      </w:r>
      <w:r w:rsidRPr="000738DC">
        <w:rPr>
          <w:rFonts w:ascii="Times New Roman" w:hAnsi="Times New Roman"/>
          <w:i/>
          <w:sz w:val="24"/>
          <w:szCs w:val="24"/>
        </w:rPr>
        <w:t>Sauropus androgynus</w:t>
      </w:r>
      <w:r w:rsidRPr="00CC12AB">
        <w:rPr>
          <w:rFonts w:ascii="Times New Roman" w:hAnsi="Times New Roman"/>
          <w:sz w:val="24"/>
          <w:szCs w:val="24"/>
        </w:rPr>
        <w:t>) Leaves on Female Mice Induced Sodium Nitrite.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Pharmacognosy journal.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C12AB">
        <w:rPr>
          <w:rFonts w:ascii="Times New Roman" w:hAnsi="Times New Roman"/>
          <w:sz w:val="24"/>
          <w:szCs w:val="24"/>
        </w:rPr>
        <w:t>Vol 8 No. 4 Halaman: 375-379.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61DB4">
        <w:rPr>
          <w:rFonts w:ascii="Times New Roman" w:hAnsi="Times New Roman"/>
          <w:sz w:val="24"/>
          <w:szCs w:val="24"/>
        </w:rPr>
        <w:t xml:space="preserve">Tjay, T. H., dan Rahardja, K. </w:t>
      </w:r>
      <w:r>
        <w:rPr>
          <w:rFonts w:ascii="Times New Roman" w:hAnsi="Times New Roman"/>
          <w:sz w:val="24"/>
          <w:szCs w:val="24"/>
        </w:rPr>
        <w:t>(</w:t>
      </w:r>
      <w:r w:rsidRPr="00E61DB4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</w:t>
      </w:r>
      <w:r w:rsidRPr="00E61D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38DC">
        <w:rPr>
          <w:rFonts w:ascii="Times New Roman" w:hAnsi="Times New Roman"/>
          <w:i/>
          <w:sz w:val="24"/>
          <w:szCs w:val="24"/>
        </w:rPr>
        <w:t>Obat-Obat Penting, Khasiat, dan Penggunaannya</w:t>
      </w:r>
      <w:r w:rsidRPr="00E61DB4">
        <w:rPr>
          <w:rFonts w:ascii="Times New Roman" w:hAnsi="Times New Roman"/>
          <w:sz w:val="24"/>
          <w:szCs w:val="24"/>
        </w:rPr>
        <w:t>.</w:t>
      </w:r>
      <w:proofErr w:type="gramEnd"/>
      <w:r w:rsidRPr="00E61D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Edisi 6.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/>
          <w:sz w:val="24"/>
          <w:szCs w:val="24"/>
        </w:rPr>
        <w:t>Elex Media Computindo.</w:t>
      </w:r>
      <w:proofErr w:type="gramEnd"/>
      <w:r>
        <w:rPr>
          <w:rFonts w:ascii="Times New Roman" w:hAnsi="Times New Roman"/>
          <w:sz w:val="24"/>
          <w:szCs w:val="24"/>
        </w:rPr>
        <w:t xml:space="preserve"> Halaman: 26-28.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Trease, G.E., </w:t>
      </w:r>
      <w:proofErr w:type="gramStart"/>
      <w:r>
        <w:rPr>
          <w:rFonts w:ascii="Times New Roman" w:hAnsi="Times New Roman"/>
          <w:sz w:val="24"/>
          <w:szCs w:val="24"/>
        </w:rPr>
        <w:t>dan  Evans</w:t>
      </w:r>
      <w:proofErr w:type="gramEnd"/>
      <w:r>
        <w:rPr>
          <w:rFonts w:ascii="Times New Roman" w:hAnsi="Times New Roman"/>
          <w:sz w:val="24"/>
          <w:szCs w:val="24"/>
        </w:rPr>
        <w:t xml:space="preserve">, W.C. (1987). </w:t>
      </w:r>
      <w:proofErr w:type="gramStart"/>
      <w:r>
        <w:rPr>
          <w:rFonts w:ascii="Times New Roman" w:hAnsi="Times New Roman"/>
          <w:i/>
          <w:sz w:val="24"/>
          <w:szCs w:val="24"/>
        </w:rPr>
        <w:t>Pharmacognosy 11</w:t>
      </w:r>
      <w:r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Edition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London Bailliere Tindall.</w:t>
      </w:r>
      <w:proofErr w:type="gramEnd"/>
      <w:r>
        <w:rPr>
          <w:rFonts w:ascii="Times New Roman" w:hAnsi="Times New Roman"/>
          <w:sz w:val="24"/>
          <w:szCs w:val="24"/>
        </w:rPr>
        <w:t xml:space="preserve"> Halaman: 14-15.</w:t>
      </w: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C3B4A" w:rsidRDefault="00BC3B4A" w:rsidP="00BC3B4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FDC">
        <w:rPr>
          <w:rFonts w:ascii="Times New Roman" w:hAnsi="Times New Roman"/>
          <w:sz w:val="24"/>
          <w:szCs w:val="24"/>
        </w:rPr>
        <w:t>World Health Organization.</w:t>
      </w:r>
      <w:proofErr w:type="gramEnd"/>
      <w:r w:rsidRPr="00C93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F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2003)</w:t>
      </w:r>
      <w:r w:rsidRPr="00C93F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Journal of WHO.</w:t>
      </w:r>
      <w:proofErr w:type="gramEnd"/>
      <w:r>
        <w:rPr>
          <w:rFonts w:ascii="Times New Roman" w:hAnsi="Times New Roman"/>
          <w:sz w:val="24"/>
          <w:szCs w:val="24"/>
        </w:rPr>
        <w:t xml:space="preserve"> Halaman: 25-26. </w:t>
      </w:r>
    </w:p>
    <w:p w:rsidR="00706315" w:rsidRPr="00BC3B4A" w:rsidRDefault="00706315" w:rsidP="00BC3B4A">
      <w:bookmarkStart w:id="0" w:name="_GoBack"/>
      <w:bookmarkEnd w:id="0"/>
    </w:p>
    <w:sectPr w:rsidR="00706315" w:rsidRPr="00BC3B4A" w:rsidSect="0070631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850" w:footer="850" w:gutter="0"/>
      <w:pgNumType w:start="4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A" w:rsidRPr="00507282" w:rsidRDefault="00BC3B4A">
    <w:pPr>
      <w:pStyle w:val="Footer"/>
      <w:jc w:val="center"/>
      <w:rPr>
        <w:rFonts w:ascii="Times New Roman" w:hAnsi="Times New Roman"/>
        <w:sz w:val="24"/>
        <w:lang w:val="en-US"/>
      </w:rPr>
    </w:pPr>
  </w:p>
  <w:p w:rsidR="00BC3B4A" w:rsidRPr="004A0D70" w:rsidRDefault="00BC3B4A">
    <w:pPr>
      <w:pStyle w:val="Foo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736056" w:rsidRDefault="00BC3B4A" w:rsidP="00736056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BC3B4A">
    <w:pPr>
      <w:pStyle w:val="Footer"/>
      <w:jc w:val="center"/>
    </w:pPr>
  </w:p>
  <w:p w:rsidR="009A5B17" w:rsidRDefault="00BC3B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4A" w:rsidRPr="00507282" w:rsidRDefault="00BC3B4A">
    <w:pPr>
      <w:pStyle w:val="Header"/>
      <w:jc w:val="right"/>
      <w:rPr>
        <w:rFonts w:ascii="Times New Roman" w:hAnsi="Times New Roman"/>
        <w:sz w:val="24"/>
      </w:rPr>
    </w:pPr>
    <w:r w:rsidRPr="00507282">
      <w:rPr>
        <w:rFonts w:ascii="Times New Roman" w:hAnsi="Times New Roman"/>
        <w:sz w:val="24"/>
      </w:rPr>
      <w:fldChar w:fldCharType="begin"/>
    </w:r>
    <w:r w:rsidRPr="00507282">
      <w:rPr>
        <w:rFonts w:ascii="Times New Roman" w:hAnsi="Times New Roman"/>
        <w:sz w:val="24"/>
      </w:rPr>
      <w:instrText xml:space="preserve"> PAGE   \* MERGEFORMAT </w:instrText>
    </w:r>
    <w:r w:rsidRPr="0050728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54</w:t>
    </w:r>
    <w:r w:rsidRPr="00507282">
      <w:rPr>
        <w:rFonts w:ascii="Times New Roman" w:hAnsi="Times New Roman"/>
        <w:noProof/>
        <w:sz w:val="24"/>
      </w:rPr>
      <w:fldChar w:fldCharType="end"/>
    </w:r>
  </w:p>
  <w:p w:rsidR="00BC3B4A" w:rsidRDefault="00BC3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Pr="00F46C17" w:rsidRDefault="00BC3B4A" w:rsidP="00F46C17">
    <w:pPr>
      <w:pStyle w:val="Header"/>
      <w:jc w:val="center"/>
      <w:rPr>
        <w:lang w:val="en-US"/>
      </w:rPr>
    </w:pPr>
  </w:p>
  <w:p w:rsidR="009A5B17" w:rsidRDefault="00BC3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7" w:rsidRDefault="00BC3B4A" w:rsidP="00D14E77">
    <w:pPr>
      <w:tabs>
        <w:tab w:val="left" w:pos="1655"/>
      </w:tabs>
      <w:spacing w:after="0"/>
    </w:pPr>
  </w:p>
  <w:p w:rsidR="009A5B17" w:rsidRDefault="00BC3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76"/>
    <w:multiLevelType w:val="multilevel"/>
    <w:tmpl w:val="B47A6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6F35A36"/>
    <w:multiLevelType w:val="hybridMultilevel"/>
    <w:tmpl w:val="0CF6B96E"/>
    <w:lvl w:ilvl="0" w:tplc="B5922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34E"/>
    <w:multiLevelType w:val="hybridMultilevel"/>
    <w:tmpl w:val="09264C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684"/>
    <w:multiLevelType w:val="hybridMultilevel"/>
    <w:tmpl w:val="F09C2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0D4"/>
    <w:multiLevelType w:val="hybridMultilevel"/>
    <w:tmpl w:val="F858D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16AE"/>
    <w:multiLevelType w:val="hybridMultilevel"/>
    <w:tmpl w:val="2D102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8CC3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E70D7D2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6702"/>
    <w:multiLevelType w:val="multilevel"/>
    <w:tmpl w:val="1FF66F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21.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FA5BEB"/>
    <w:multiLevelType w:val="multilevel"/>
    <w:tmpl w:val="24CE55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F71FF2"/>
    <w:multiLevelType w:val="multilevel"/>
    <w:tmpl w:val="EB3262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AF238FC"/>
    <w:multiLevelType w:val="multilevel"/>
    <w:tmpl w:val="B1FA40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B7B5938"/>
    <w:multiLevelType w:val="hybridMultilevel"/>
    <w:tmpl w:val="5986C200"/>
    <w:lvl w:ilvl="0" w:tplc="B25E51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8CC"/>
    <w:multiLevelType w:val="multilevel"/>
    <w:tmpl w:val="E33AD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5860AFC"/>
    <w:multiLevelType w:val="multilevel"/>
    <w:tmpl w:val="2FCE59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A518D5"/>
    <w:multiLevelType w:val="hybridMultilevel"/>
    <w:tmpl w:val="C732808C"/>
    <w:lvl w:ilvl="0" w:tplc="07C800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3B46"/>
    <w:multiLevelType w:val="hybridMultilevel"/>
    <w:tmpl w:val="601A24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4F1042"/>
    <w:multiLevelType w:val="multilevel"/>
    <w:tmpl w:val="5A0AC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F3B74"/>
    <w:multiLevelType w:val="multilevel"/>
    <w:tmpl w:val="DE60A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B93BE8"/>
    <w:multiLevelType w:val="hybridMultilevel"/>
    <w:tmpl w:val="543CE620"/>
    <w:lvl w:ilvl="0" w:tplc="2B30144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9">
    <w:nsid w:val="5ED272EB"/>
    <w:multiLevelType w:val="multilevel"/>
    <w:tmpl w:val="FCCEF5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0">
    <w:nsid w:val="676A156A"/>
    <w:multiLevelType w:val="hybridMultilevel"/>
    <w:tmpl w:val="DE866748"/>
    <w:lvl w:ilvl="0" w:tplc="04090019">
      <w:start w:val="1"/>
      <w:numFmt w:val="lowerLetter"/>
      <w:lvlText w:val="%1."/>
      <w:lvlJc w:val="left"/>
      <w:pPr>
        <w:ind w:left="2278" w:hanging="360"/>
      </w:pPr>
    </w:lvl>
    <w:lvl w:ilvl="1" w:tplc="04210019" w:tentative="1">
      <w:start w:val="1"/>
      <w:numFmt w:val="lowerLetter"/>
      <w:lvlText w:val="%2."/>
      <w:lvlJc w:val="left"/>
      <w:pPr>
        <w:ind w:left="2998" w:hanging="360"/>
      </w:pPr>
    </w:lvl>
    <w:lvl w:ilvl="2" w:tplc="0421001B" w:tentative="1">
      <w:start w:val="1"/>
      <w:numFmt w:val="lowerRoman"/>
      <w:lvlText w:val="%3."/>
      <w:lvlJc w:val="right"/>
      <w:pPr>
        <w:ind w:left="3718" w:hanging="180"/>
      </w:pPr>
    </w:lvl>
    <w:lvl w:ilvl="3" w:tplc="0421000F" w:tentative="1">
      <w:start w:val="1"/>
      <w:numFmt w:val="decimal"/>
      <w:lvlText w:val="%4."/>
      <w:lvlJc w:val="left"/>
      <w:pPr>
        <w:ind w:left="4438" w:hanging="360"/>
      </w:pPr>
    </w:lvl>
    <w:lvl w:ilvl="4" w:tplc="04210019" w:tentative="1">
      <w:start w:val="1"/>
      <w:numFmt w:val="lowerLetter"/>
      <w:lvlText w:val="%5."/>
      <w:lvlJc w:val="left"/>
      <w:pPr>
        <w:ind w:left="5158" w:hanging="360"/>
      </w:pPr>
    </w:lvl>
    <w:lvl w:ilvl="5" w:tplc="0421001B" w:tentative="1">
      <w:start w:val="1"/>
      <w:numFmt w:val="lowerRoman"/>
      <w:lvlText w:val="%6."/>
      <w:lvlJc w:val="right"/>
      <w:pPr>
        <w:ind w:left="5878" w:hanging="180"/>
      </w:pPr>
    </w:lvl>
    <w:lvl w:ilvl="6" w:tplc="0421000F" w:tentative="1">
      <w:start w:val="1"/>
      <w:numFmt w:val="decimal"/>
      <w:lvlText w:val="%7."/>
      <w:lvlJc w:val="left"/>
      <w:pPr>
        <w:ind w:left="6598" w:hanging="360"/>
      </w:pPr>
    </w:lvl>
    <w:lvl w:ilvl="7" w:tplc="04210019" w:tentative="1">
      <w:start w:val="1"/>
      <w:numFmt w:val="lowerLetter"/>
      <w:lvlText w:val="%8."/>
      <w:lvlJc w:val="left"/>
      <w:pPr>
        <w:ind w:left="7318" w:hanging="360"/>
      </w:pPr>
    </w:lvl>
    <w:lvl w:ilvl="8" w:tplc="0421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21">
    <w:nsid w:val="6B4B75B8"/>
    <w:multiLevelType w:val="multilevel"/>
    <w:tmpl w:val="809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B950FEB"/>
    <w:multiLevelType w:val="multilevel"/>
    <w:tmpl w:val="B9D83E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E2D0EC6"/>
    <w:multiLevelType w:val="multilevel"/>
    <w:tmpl w:val="D73487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3D756C6"/>
    <w:multiLevelType w:val="multilevel"/>
    <w:tmpl w:val="77B029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0A3561"/>
    <w:multiLevelType w:val="multilevel"/>
    <w:tmpl w:val="96662D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86470A3"/>
    <w:multiLevelType w:val="hybridMultilevel"/>
    <w:tmpl w:val="D4A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0A6B"/>
    <w:multiLevelType w:val="multilevel"/>
    <w:tmpl w:val="4F8AD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24"/>
  </w:num>
  <w:num w:numId="13">
    <w:abstractNumId w:val="27"/>
  </w:num>
  <w:num w:numId="14">
    <w:abstractNumId w:val="25"/>
  </w:num>
  <w:num w:numId="15">
    <w:abstractNumId w:val="22"/>
  </w:num>
  <w:num w:numId="16">
    <w:abstractNumId w:val="21"/>
  </w:num>
  <w:num w:numId="17">
    <w:abstractNumId w:val="18"/>
  </w:num>
  <w:num w:numId="18">
    <w:abstractNumId w:val="17"/>
  </w:num>
  <w:num w:numId="19">
    <w:abstractNumId w:val="4"/>
  </w:num>
  <w:num w:numId="20">
    <w:abstractNumId w:val="1"/>
  </w:num>
  <w:num w:numId="21">
    <w:abstractNumId w:val="2"/>
  </w:num>
  <w:num w:numId="22">
    <w:abstractNumId w:val="12"/>
  </w:num>
  <w:num w:numId="23">
    <w:abstractNumId w:val="19"/>
  </w:num>
  <w:num w:numId="24">
    <w:abstractNumId w:val="0"/>
  </w:num>
  <w:num w:numId="25">
    <w:abstractNumId w:val="11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A"/>
    <w:rsid w:val="001E5CE3"/>
    <w:rsid w:val="0033777A"/>
    <w:rsid w:val="0035057C"/>
    <w:rsid w:val="003C4107"/>
    <w:rsid w:val="00413F8C"/>
    <w:rsid w:val="00446322"/>
    <w:rsid w:val="0045242B"/>
    <w:rsid w:val="004C1771"/>
    <w:rsid w:val="00706315"/>
    <w:rsid w:val="009C32FE"/>
    <w:rsid w:val="009F5A60"/>
    <w:rsid w:val="00BC3B4A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771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77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77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771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77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77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77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77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77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4C1771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177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C1771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C1771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771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771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771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771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771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customStyle="1" w:styleId="ListParagraph1">
    <w:name w:val="List Paragraph1"/>
    <w:basedOn w:val="Normal"/>
    <w:uiPriority w:val="34"/>
    <w:qFormat/>
    <w:rsid w:val="004C1771"/>
    <w:pPr>
      <w:ind w:left="720"/>
      <w:contextualSpacing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C410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C41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8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45242B"/>
    <w:rPr>
      <w:i/>
      <w:iCs/>
    </w:rPr>
  </w:style>
  <w:style w:type="character" w:styleId="Hyperlink">
    <w:name w:val="Hyperlink"/>
    <w:uiPriority w:val="99"/>
    <w:unhideWhenUsed/>
    <w:rsid w:val="00BC3B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771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77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771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771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77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77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77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77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77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33777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id-ID" w:eastAsia="zh-T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777A"/>
    <w:rPr>
      <w:rFonts w:ascii="Calibri" w:eastAsia="Times New Roman" w:hAnsi="Calibri" w:cs="Times New Roman"/>
      <w:sz w:val="21"/>
      <w:szCs w:val="21"/>
      <w:lang w:val="id-ID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4C1771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1771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C1771"/>
    <w:rPr>
      <w:rFonts w:ascii="Cambria" w:eastAsia="Times New Roman" w:hAnsi="Cambria" w:cs="Times New Roman"/>
      <w:b/>
      <w:bCs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C1771"/>
    <w:rPr>
      <w:rFonts w:ascii="Cambria" w:eastAsia="Times New Roman" w:hAnsi="Cambria" w:cs="Times New Roman"/>
      <w:b/>
      <w:bCs/>
      <w:i/>
      <w:iCs/>
      <w:color w:val="4F81BD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771"/>
    <w:rPr>
      <w:rFonts w:ascii="Cambria" w:eastAsia="Times New Roman" w:hAnsi="Cambria" w:cs="Times New Roman"/>
      <w:color w:val="243F6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771"/>
    <w:rPr>
      <w:rFonts w:ascii="Cambria" w:eastAsia="Times New Roman" w:hAnsi="Cambria" w:cs="Times New Roman"/>
      <w:i/>
      <w:iCs/>
      <w:color w:val="243F6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771"/>
    <w:rPr>
      <w:rFonts w:ascii="Cambria" w:eastAsia="Times New Roman" w:hAnsi="Cambria" w:cs="Times New Roman"/>
      <w:i/>
      <w:iCs/>
      <w:color w:val="40404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771"/>
    <w:rPr>
      <w:rFonts w:ascii="Cambria" w:eastAsia="Times New Roman" w:hAnsi="Cambria" w:cs="Times New Roman"/>
      <w:color w:val="404040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771"/>
    <w:rPr>
      <w:rFonts w:ascii="Cambria" w:eastAsia="Times New Roman" w:hAnsi="Cambria" w:cs="Times New Roman"/>
      <w:i/>
      <w:iCs/>
      <w:color w:val="404040"/>
      <w:sz w:val="20"/>
      <w:szCs w:val="20"/>
      <w:lang w:val="id-ID"/>
    </w:rPr>
  </w:style>
  <w:style w:type="paragraph" w:customStyle="1" w:styleId="ListParagraph1">
    <w:name w:val="List Paragraph1"/>
    <w:basedOn w:val="Normal"/>
    <w:uiPriority w:val="34"/>
    <w:qFormat/>
    <w:rsid w:val="004C1771"/>
    <w:pPr>
      <w:ind w:left="720"/>
      <w:contextualSpacing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C4107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C410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8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45242B"/>
    <w:rPr>
      <w:i/>
      <w:iCs/>
    </w:rPr>
  </w:style>
  <w:style w:type="character" w:styleId="Hyperlink">
    <w:name w:val="Hyperlink"/>
    <w:uiPriority w:val="99"/>
    <w:unhideWhenUsed/>
    <w:rsid w:val="00BC3B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aramerdeka.com/harian/0209/21/ragam2.ht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2020-10-16T09:50:00Z</dcterms:created>
  <dcterms:modified xsi:type="dcterms:W3CDTF">2020-10-16T09:50:00Z</dcterms:modified>
</cp:coreProperties>
</file>