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86" w:rsidRDefault="00A27D86" w:rsidP="00A27D8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7D7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A27D86" w:rsidRPr="009A2652" w:rsidRDefault="00A27D86" w:rsidP="00A27D86"/>
    <w:p w:rsidR="00A27D86" w:rsidRDefault="00A27D86" w:rsidP="00A27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Achmad, R. (2004). </w:t>
      </w:r>
      <w:r>
        <w:rPr>
          <w:rFonts w:ascii="Times New Roman" w:hAnsi="Times New Roman" w:cs="Times New Roman"/>
          <w:i/>
          <w:sz w:val="24"/>
          <w:szCs w:val="24"/>
        </w:rPr>
        <w:t>Kimia Lingkungan</w:t>
      </w:r>
      <w:r>
        <w:rPr>
          <w:rFonts w:ascii="Times New Roman" w:hAnsi="Times New Roman" w:cs="Times New Roman"/>
          <w:sz w:val="24"/>
          <w:szCs w:val="24"/>
        </w:rPr>
        <w:t>. Yogyakarta: Penerbit Andi</w:t>
      </w:r>
    </w:p>
    <w:p w:rsidR="00A27D86" w:rsidRPr="00BC0DAD" w:rsidRDefault="00A27D86" w:rsidP="00A27D8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Alfian, Z. (2005). </w:t>
      </w:r>
      <w:r>
        <w:rPr>
          <w:rFonts w:ascii="Times New Roman" w:hAnsi="Times New Roman" w:cs="Times New Roman"/>
          <w:i/>
          <w:sz w:val="24"/>
          <w:szCs w:val="24"/>
        </w:rPr>
        <w:t>Analisis Kadar Logam Kadmium (Cd2+) Dari Kerang Yang Diperoleh Dari Daerah Belawan Secara Spektrofotometri Serapan Atom</w:t>
      </w:r>
      <w:r>
        <w:rPr>
          <w:rFonts w:ascii="Times New Roman" w:hAnsi="Times New Roman" w:cs="Times New Roman"/>
          <w:sz w:val="24"/>
          <w:szCs w:val="24"/>
        </w:rPr>
        <w:t>. Medan : Jurnal Sains Kimia</w:t>
      </w:r>
    </w:p>
    <w:p w:rsidR="00A27D86" w:rsidRPr="00DA30B2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Ariyanti, S. (2010). </w:t>
      </w:r>
      <w:r>
        <w:rPr>
          <w:rFonts w:ascii="Times New Roman" w:hAnsi="Times New Roman" w:cs="Times New Roman"/>
          <w:i/>
          <w:sz w:val="24"/>
          <w:szCs w:val="24"/>
        </w:rPr>
        <w:t>Hubungan Jarak Sumur dari Sungai Tercemar Limbah Tapioka dengan Kadar Sianida.</w:t>
      </w:r>
      <w:r>
        <w:rPr>
          <w:rFonts w:ascii="Times New Roman" w:hAnsi="Times New Roman" w:cs="Times New Roman"/>
          <w:sz w:val="24"/>
          <w:szCs w:val="24"/>
        </w:rPr>
        <w:t xml:space="preserve"> Jurnal Kemas, 5(2): Hal 106-111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Atkins, D. (2007). </w:t>
      </w:r>
      <w:r>
        <w:rPr>
          <w:rFonts w:ascii="Times New Roman" w:hAnsi="Times New Roman" w:cs="Times New Roman"/>
          <w:i/>
          <w:sz w:val="24"/>
          <w:szCs w:val="24"/>
        </w:rPr>
        <w:t>Seri Diet Korektif.</w:t>
      </w:r>
      <w:r>
        <w:rPr>
          <w:rFonts w:ascii="Times New Roman" w:hAnsi="Times New Roman" w:cs="Times New Roman"/>
          <w:sz w:val="24"/>
          <w:szCs w:val="24"/>
        </w:rPr>
        <w:t xml:space="preserve"> Jakarta: Elex Media Komputindo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V. (2007). </w:t>
      </w:r>
      <w:r>
        <w:rPr>
          <w:rFonts w:ascii="Times New Roman" w:hAnsi="Times New Roman" w:cs="Times New Roman"/>
          <w:i/>
          <w:sz w:val="24"/>
          <w:szCs w:val="24"/>
        </w:rPr>
        <w:t>Analisis Kandungan Sn, Zn, dan Pb dalam Susu Kental Manis Kemasan Kaleng Secara Spekrofotometri Serapan Atom</w:t>
      </w:r>
      <w:r>
        <w:rPr>
          <w:rFonts w:ascii="Times New Roman" w:hAnsi="Times New Roman" w:cs="Times New Roman"/>
          <w:sz w:val="24"/>
          <w:szCs w:val="24"/>
        </w:rPr>
        <w:t>. Yogyakarta: Fmipa UII. Program.</w:t>
      </w:r>
    </w:p>
    <w:p w:rsidR="00A27D86" w:rsidRPr="000B184F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Cotton,W. (2009). </w:t>
      </w:r>
      <w:r>
        <w:rPr>
          <w:rFonts w:ascii="Times New Roman" w:hAnsi="Times New Roman" w:cs="Times New Roman"/>
          <w:i/>
          <w:sz w:val="24"/>
          <w:szCs w:val="24"/>
        </w:rPr>
        <w:t>Kimia Anorganik Dasar</w:t>
      </w:r>
      <w:r>
        <w:rPr>
          <w:rFonts w:ascii="Times New Roman" w:hAnsi="Times New Roman" w:cs="Times New Roman"/>
          <w:sz w:val="24"/>
          <w:szCs w:val="24"/>
        </w:rPr>
        <w:t>. Jakarta : Ui Press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Darmono. (1995).</w:t>
      </w:r>
      <w:r>
        <w:rPr>
          <w:rFonts w:ascii="Times New Roman" w:hAnsi="Times New Roman" w:cs="Times New Roman"/>
          <w:i/>
          <w:sz w:val="24"/>
          <w:szCs w:val="24"/>
        </w:rPr>
        <w:t xml:space="preserve"> Logam dalam Sistem Biologi Makhluk Hidup</w:t>
      </w:r>
      <w:r>
        <w:rPr>
          <w:rFonts w:ascii="Times New Roman" w:hAnsi="Times New Roman" w:cs="Times New Roman"/>
          <w:sz w:val="24"/>
          <w:szCs w:val="24"/>
        </w:rPr>
        <w:t>. Jakarta: Penerbit Universitas Indonesia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Darmono,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Lingkungan hidup dan Pencemaran: Hubungan dengan Toksikologi senyawa logam. </w:t>
      </w:r>
      <w:r>
        <w:rPr>
          <w:rFonts w:ascii="Times New Roman" w:hAnsi="Times New Roman" w:cs="Times New Roman"/>
          <w:sz w:val="24"/>
          <w:szCs w:val="24"/>
        </w:rPr>
        <w:t>Jakarta : Penerbit Universitas Indonesia, UI-Press</w:t>
      </w:r>
    </w:p>
    <w:p w:rsidR="00A27D86" w:rsidRPr="00DA30B2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Dolfie dan Mokoagouw,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Indeks Keanekaragaman Biota Perairan Sebagai Indikator Biologis Pencemaran Logam Berat di Perairan Pantai Bitung. </w:t>
      </w:r>
      <w:r>
        <w:rPr>
          <w:rFonts w:ascii="Times New Roman" w:hAnsi="Times New Roman" w:cs="Times New Roman"/>
          <w:sz w:val="24"/>
          <w:szCs w:val="24"/>
        </w:rPr>
        <w:t>Sulawesi Utara. Vol. 8, No. 2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H. (2003). </w:t>
      </w:r>
      <w:r>
        <w:rPr>
          <w:rFonts w:ascii="Times New Roman" w:hAnsi="Times New Roman" w:cs="Times New Roman"/>
          <w:i/>
          <w:sz w:val="24"/>
          <w:szCs w:val="24"/>
        </w:rPr>
        <w:t>Telaah Kualitas Air: Bagi Pngelolaan Sumber Daya dan Lingkungan Perairan.</w:t>
      </w:r>
      <w:r>
        <w:rPr>
          <w:rFonts w:ascii="Times New Roman" w:hAnsi="Times New Roman" w:cs="Times New Roman"/>
          <w:sz w:val="24"/>
          <w:szCs w:val="24"/>
        </w:rPr>
        <w:t xml:space="preserve"> Yogyakarta: Penerbit Kanisius</w:t>
      </w:r>
    </w:p>
    <w:p w:rsidR="00A27D86" w:rsidRPr="00B4710C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Fardiaz, S. (1995). </w:t>
      </w:r>
      <w:r>
        <w:rPr>
          <w:rFonts w:ascii="Times New Roman" w:hAnsi="Times New Roman" w:cs="Times New Roman"/>
          <w:i/>
          <w:sz w:val="24"/>
          <w:szCs w:val="24"/>
        </w:rPr>
        <w:t>Polusi Air dan Udara</w:t>
      </w:r>
      <w:r>
        <w:rPr>
          <w:rFonts w:ascii="Times New Roman" w:hAnsi="Times New Roman" w:cs="Times New Roman"/>
          <w:sz w:val="24"/>
          <w:szCs w:val="24"/>
        </w:rPr>
        <w:t>. Yogyakarta. Penerbit Kanisius</w:t>
      </w:r>
    </w:p>
    <w:p w:rsidR="00A27D86" w:rsidRPr="00DA30B2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Harmita, (2004). </w:t>
      </w:r>
      <w:r>
        <w:rPr>
          <w:rFonts w:ascii="Times New Roman" w:hAnsi="Times New Roman" w:cs="Times New Roman"/>
          <w:i/>
          <w:sz w:val="24"/>
          <w:szCs w:val="24"/>
        </w:rPr>
        <w:t>Petunjuk Pelaksanaan Validasi Metode dan Cara Perhitungannya.</w:t>
      </w:r>
      <w:r>
        <w:rPr>
          <w:rFonts w:ascii="Times New Roman" w:hAnsi="Times New Roman" w:cs="Times New Roman"/>
          <w:sz w:val="24"/>
          <w:szCs w:val="24"/>
        </w:rPr>
        <w:t xml:space="preserve"> Review Artikel. Majalah Ilmu Kefarmasian. 1(3)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Harris, D.C. (2007). </w:t>
      </w:r>
      <w:r>
        <w:rPr>
          <w:rFonts w:ascii="Times New Roman" w:hAnsi="Times New Roman" w:cs="Times New Roman"/>
          <w:i/>
          <w:sz w:val="24"/>
          <w:szCs w:val="24"/>
        </w:rPr>
        <w:t>Quantitative Chemical Analysis.</w:t>
      </w:r>
      <w:r>
        <w:rPr>
          <w:rFonts w:ascii="Times New Roman" w:hAnsi="Times New Roman" w:cs="Times New Roman"/>
          <w:sz w:val="24"/>
          <w:szCs w:val="24"/>
        </w:rPr>
        <w:t xml:space="preserve"> Edisi ketujuh. New York: W. H. Freeman and Company</w:t>
      </w:r>
    </w:p>
    <w:p w:rsidR="00A27D86" w:rsidRPr="00AD0E47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Haryadi. W. (1990). </w:t>
      </w:r>
      <w:r>
        <w:rPr>
          <w:rFonts w:ascii="Times New Roman" w:hAnsi="Times New Roman" w:cs="Times New Roman"/>
          <w:i/>
          <w:iCs/>
          <w:sz w:val="24"/>
          <w:szCs w:val="24"/>
        </w:rPr>
        <w:t>Ilmu Kimia Analitik Dasar</w:t>
      </w:r>
      <w:r>
        <w:rPr>
          <w:rFonts w:ascii="Times New Roman" w:hAnsi="Times New Roman" w:cs="Times New Roman"/>
          <w:sz w:val="24"/>
          <w:szCs w:val="24"/>
        </w:rPr>
        <w:t>. Jakarta: Gramedia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Haswell, SJ. (1991). </w:t>
      </w:r>
      <w:r>
        <w:rPr>
          <w:rFonts w:ascii="Times New Roman" w:hAnsi="Times New Roman" w:cs="Times New Roman"/>
          <w:i/>
          <w:sz w:val="24"/>
          <w:szCs w:val="24"/>
        </w:rPr>
        <w:t>Atomic Absorpstion Spectrofotometri Theory, Design, and Application</w:t>
      </w:r>
      <w:r>
        <w:rPr>
          <w:rFonts w:ascii="Times New Roman" w:hAnsi="Times New Roman" w:cs="Times New Roman"/>
          <w:sz w:val="24"/>
          <w:szCs w:val="24"/>
        </w:rPr>
        <w:t>. Amsterdam: Elsevier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Herlambang, A. (2006). </w:t>
      </w:r>
      <w:r>
        <w:rPr>
          <w:rFonts w:ascii="Times New Roman" w:hAnsi="Times New Roman" w:cs="Times New Roman"/>
          <w:i/>
          <w:sz w:val="24"/>
          <w:szCs w:val="24"/>
        </w:rPr>
        <w:t>Pencemaran Air dan Srategi Penanggulangannya</w:t>
      </w:r>
      <w:r>
        <w:rPr>
          <w:rFonts w:ascii="Times New Roman" w:hAnsi="Times New Roman" w:cs="Times New Roman"/>
          <w:sz w:val="24"/>
          <w:szCs w:val="24"/>
        </w:rPr>
        <w:t>. JAI: 2(1)</w:t>
      </w:r>
    </w:p>
    <w:p w:rsidR="00A27D86" w:rsidRPr="00356CD0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M.A. (2007). </w:t>
      </w:r>
      <w:r>
        <w:rPr>
          <w:rFonts w:ascii="Times New Roman" w:hAnsi="Times New Roman" w:cs="Times New Roman"/>
          <w:i/>
          <w:sz w:val="24"/>
          <w:szCs w:val="24"/>
        </w:rPr>
        <w:t>Cairan Tubuh Elektrolit dan Mineral.</w:t>
      </w:r>
      <w:r>
        <w:rPr>
          <w:rFonts w:ascii="Times New Roman" w:hAnsi="Times New Roman" w:cs="Times New Roman"/>
          <w:sz w:val="24"/>
          <w:szCs w:val="24"/>
        </w:rPr>
        <w:t xml:space="preserve"> Universitas Negeri Semarang 1(1), 53-61</w:t>
      </w:r>
    </w:p>
    <w:p w:rsidR="00A27D86" w:rsidRPr="00AA3C8D" w:rsidRDefault="00A27D86" w:rsidP="00A27D8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Kenkel,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Analytical Chemistry for Technicians</w:t>
      </w:r>
      <w:r>
        <w:rPr>
          <w:rFonts w:ascii="Times New Roman" w:hAnsi="Times New Roman" w:cs="Times New Roman"/>
          <w:sz w:val="24"/>
          <w:szCs w:val="24"/>
        </w:rPr>
        <w:t>. Washington: LewisPublishers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Kacaribu. K.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Kandungan Kadar Seng (Zn), dan Besi (Fe) Dalam Air Minum Kemasan dari Depot Air Isi Ulang Air Pegunungan Sibolangit di Kota Medan. </w:t>
      </w:r>
      <w:r>
        <w:rPr>
          <w:rFonts w:ascii="Times New Roman" w:hAnsi="Times New Roman" w:cs="Times New Roman"/>
          <w:sz w:val="24"/>
          <w:szCs w:val="24"/>
        </w:rPr>
        <w:t>Medan: Usu, Program Pasca Sarjana.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Khilf R, Hamza- Chaf ai, A.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Head and neck cancer due to heavy metal exposure via tobacco smoking and profesional exposure: </w:t>
      </w:r>
      <w:r>
        <w:rPr>
          <w:rFonts w:ascii="Times New Roman" w:hAnsi="Times New Roman" w:cs="Times New Roman"/>
          <w:sz w:val="24"/>
          <w:szCs w:val="24"/>
        </w:rPr>
        <w:t>A review. Toxicol appl pharmacol, 248: hal 71-88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Khopkar, (1990). </w:t>
      </w:r>
      <w:r>
        <w:rPr>
          <w:rFonts w:ascii="Times New Roman" w:hAnsi="Times New Roman" w:cs="Times New Roman"/>
          <w:i/>
          <w:iCs/>
          <w:sz w:val="24"/>
          <w:szCs w:val="24"/>
        </w:rPr>
        <w:t>Konsep Dasar Kimia Analitik</w:t>
      </w:r>
      <w:r>
        <w:rPr>
          <w:rFonts w:ascii="Times New Roman" w:hAnsi="Times New Roman" w:cs="Times New Roman"/>
          <w:sz w:val="24"/>
          <w:szCs w:val="24"/>
        </w:rPr>
        <w:t>. Jakarta: UI-press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Mulja, M.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Instrumental. </w:t>
      </w:r>
      <w:r>
        <w:rPr>
          <w:rFonts w:ascii="Times New Roman" w:hAnsi="Times New Roman" w:cs="Times New Roman"/>
          <w:sz w:val="24"/>
          <w:szCs w:val="24"/>
        </w:rPr>
        <w:t>Surabaya: Airlangga University Press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Palar, H.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 Pencemmaran dan Toksikologi Logam Berat.</w:t>
      </w:r>
      <w:r>
        <w:rPr>
          <w:rFonts w:ascii="Times New Roman" w:hAnsi="Times New Roman" w:cs="Times New Roman"/>
          <w:sz w:val="24"/>
          <w:szCs w:val="24"/>
        </w:rPr>
        <w:t xml:space="preserve"> Jakarta: Penerbit Bhineka Cipta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Palar, H.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Pencemaran dan Toksikologi Logam Berat. </w:t>
      </w:r>
      <w:r>
        <w:rPr>
          <w:rFonts w:ascii="Times New Roman" w:hAnsi="Times New Roman" w:cs="Times New Roman"/>
          <w:sz w:val="24"/>
          <w:szCs w:val="24"/>
        </w:rPr>
        <w:t xml:space="preserve"> Jakarta: Penerbit Bhineka Cipta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Republik Indonesia.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Pemerintah Republik Indonesia nomor 82 tahun 2001 tentang Pengelolaan Kualitas Air dan Pengendalian Pencemaran. </w:t>
      </w:r>
      <w:r>
        <w:rPr>
          <w:rFonts w:ascii="Times New Roman" w:hAnsi="Times New Roman" w:cs="Times New Roman"/>
          <w:sz w:val="24"/>
          <w:szCs w:val="24"/>
        </w:rPr>
        <w:t>Jakarta: Pemerintah Republik Indonesia</w:t>
      </w:r>
    </w:p>
    <w:p w:rsidR="00A27D86" w:rsidRPr="000C1B71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Rohman, A. (2007). </w:t>
      </w:r>
      <w:r>
        <w:rPr>
          <w:rFonts w:ascii="Times New Roman" w:hAnsi="Times New Roman" w:cs="Times New Roman"/>
          <w:i/>
          <w:sz w:val="24"/>
          <w:szCs w:val="24"/>
        </w:rPr>
        <w:t>Kimia Farmasi Analisis.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Satmoko. (2006), </w:t>
      </w:r>
      <w:r>
        <w:rPr>
          <w:rFonts w:ascii="Times New Roman" w:hAnsi="Times New Roman" w:cs="Times New Roman"/>
          <w:i/>
          <w:sz w:val="24"/>
          <w:szCs w:val="24"/>
        </w:rPr>
        <w:t xml:space="preserve">Kondisi Pencemaran Logam Berat di Peraian Sungai DKI Jakarta. </w:t>
      </w:r>
      <w:r>
        <w:rPr>
          <w:rFonts w:ascii="Times New Roman" w:hAnsi="Times New Roman" w:cs="Times New Roman"/>
          <w:sz w:val="24"/>
          <w:szCs w:val="24"/>
        </w:rPr>
        <w:t>Jakarta: Pusat Teknologi Lingkungan BPPT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Sudarmadji, J. Mukono, I.P.  Corie .(2006). </w:t>
      </w:r>
      <w:r>
        <w:rPr>
          <w:rFonts w:ascii="Times New Roman" w:hAnsi="Times New Roman" w:cs="Times New Roman"/>
          <w:i/>
          <w:sz w:val="24"/>
          <w:szCs w:val="24"/>
        </w:rPr>
        <w:t>Toksikologi Logam Berat B3 dan Dampaknya Terhadap Kesehatan.</w:t>
      </w:r>
      <w:r>
        <w:rPr>
          <w:rFonts w:ascii="Times New Roman" w:hAnsi="Times New Roman" w:cs="Times New Roman"/>
          <w:sz w:val="24"/>
          <w:szCs w:val="24"/>
        </w:rPr>
        <w:t xml:space="preserve"> Jurnal Kesehatan Lingkungan FKM. Universitas Airlangga</w:t>
      </w:r>
    </w:p>
    <w:p w:rsidR="00A27D86" w:rsidRPr="00DA30B2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(2005). </w:t>
      </w:r>
      <w:r>
        <w:rPr>
          <w:rFonts w:ascii="Times New Roman" w:hAnsi="Times New Roman" w:cs="Times New Roman"/>
          <w:i/>
          <w:sz w:val="24"/>
          <w:szCs w:val="24"/>
        </w:rPr>
        <w:t>Metode Statiska.</w:t>
      </w:r>
      <w:r>
        <w:rPr>
          <w:rFonts w:ascii="Times New Roman" w:hAnsi="Times New Roman" w:cs="Times New Roman"/>
          <w:sz w:val="24"/>
          <w:szCs w:val="24"/>
        </w:rPr>
        <w:t xml:space="preserve"> Edisi Keenam. Bandung : Tarsito, Hal : 168 - 254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Sunu, P. (2001). </w:t>
      </w:r>
      <w:r w:rsidRPr="009866AD">
        <w:rPr>
          <w:rFonts w:ascii="Times New Roman" w:hAnsi="Times New Roman" w:cs="Times New Roman"/>
          <w:i/>
          <w:sz w:val="24"/>
          <w:szCs w:val="24"/>
        </w:rPr>
        <w:t>Melindungi Lingkungan dengan Menerapkan  ISO  14001.</w:t>
      </w:r>
      <w:r>
        <w:rPr>
          <w:rFonts w:ascii="Times New Roman" w:hAnsi="Times New Roman" w:cs="Times New Roman"/>
          <w:sz w:val="24"/>
          <w:szCs w:val="24"/>
        </w:rPr>
        <w:t xml:space="preserve"> Jakarta: PT. Gramedia Widiasarana Indonesia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T.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Teknologi Penyediaan Air Bersih. </w:t>
      </w:r>
      <w:r>
        <w:rPr>
          <w:rFonts w:ascii="Times New Roman" w:hAnsi="Times New Roman" w:cs="Times New Roman"/>
          <w:sz w:val="24"/>
          <w:szCs w:val="24"/>
        </w:rPr>
        <w:t xml:space="preserve"> Cetakan Keempat, Jakarta: Penerbit Rhineka Cipta</w:t>
      </w:r>
    </w:p>
    <w:p w:rsidR="00A27D86" w:rsidRPr="009866AD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Widowati, W.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 Efek Toksik Logam Pencegahan dan Penanggulangan Pencemaran: Yogyakarta: Andi Offset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Whardhana, W.A (2004). </w:t>
      </w:r>
      <w:r>
        <w:rPr>
          <w:rFonts w:ascii="Times New Roman" w:hAnsi="Times New Roman" w:cs="Times New Roman"/>
          <w:i/>
          <w:sz w:val="24"/>
          <w:szCs w:val="24"/>
        </w:rPr>
        <w:t>Dampak Pencemaran Lingkungan.</w:t>
      </w:r>
      <w:r>
        <w:rPr>
          <w:rFonts w:ascii="Times New Roman" w:hAnsi="Times New Roman" w:cs="Times New Roman"/>
          <w:sz w:val="24"/>
          <w:szCs w:val="24"/>
        </w:rPr>
        <w:t xml:space="preserve"> Cetakan Keempat. Yogyakarta: Penerbit Andi xford</w:t>
      </w:r>
    </w:p>
    <w:p w:rsidR="00A27D86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Yamani, A.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 Meningkatan Akses Air dan Sanitasi Masyarakat. </w:t>
      </w:r>
      <w:r>
        <w:rPr>
          <w:rFonts w:ascii="Times New Roman" w:hAnsi="Times New Roman" w:cs="Times New Roman"/>
          <w:sz w:val="24"/>
          <w:szCs w:val="24"/>
        </w:rPr>
        <w:t xml:space="preserve">The Globe Jurnal </w:t>
      </w:r>
    </w:p>
    <w:p w:rsidR="00A27D86" w:rsidRPr="00356CD0" w:rsidRDefault="00A27D86" w:rsidP="00A27D86">
      <w:pPr>
        <w:tabs>
          <w:tab w:val="left" w:pos="993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Yaswir, R. (2012). </w:t>
      </w:r>
      <w:r>
        <w:rPr>
          <w:rFonts w:ascii="Times New Roman" w:hAnsi="Times New Roman" w:cs="Times New Roman"/>
          <w:i/>
          <w:sz w:val="24"/>
          <w:szCs w:val="24"/>
        </w:rPr>
        <w:t>Fisiologi dan Gangguan Keseimbangan Natrium, Kalium dan Klorida serta Pemeriksaan Laboratoorium,.</w:t>
      </w:r>
      <w:r>
        <w:rPr>
          <w:rFonts w:ascii="Times New Roman" w:hAnsi="Times New Roman" w:cs="Times New Roman"/>
          <w:sz w:val="24"/>
          <w:szCs w:val="24"/>
        </w:rPr>
        <w:t xml:space="preserve"> Jurnal Kesehatan Andalas 1 (2), 72-84</w:t>
      </w:r>
    </w:p>
    <w:p w:rsidR="00A27D86" w:rsidRDefault="00A27D86" w:rsidP="00A27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61" w:rsidRPr="00A27D86" w:rsidRDefault="00A42D61" w:rsidP="00A27D86">
      <w:bookmarkStart w:id="0" w:name="_GoBack"/>
      <w:bookmarkEnd w:id="0"/>
    </w:p>
    <w:sectPr w:rsidR="00A42D61" w:rsidRPr="00A27D86" w:rsidSect="00A70660">
      <w:footerReference w:type="default" r:id="rId6"/>
      <w:headerReference w:type="firs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6E" w:rsidRDefault="00A27D86">
    <w:pPr>
      <w:pStyle w:val="Footer"/>
      <w:jc w:val="center"/>
    </w:pPr>
  </w:p>
  <w:p w:rsidR="009E3F6E" w:rsidRDefault="00A27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3112"/>
      <w:docPartObj>
        <w:docPartGallery w:val="Page Numbers (Bottom of Page)"/>
        <w:docPartUnique/>
      </w:docPartObj>
    </w:sdtPr>
    <w:sdtEndPr/>
    <w:sdtContent>
      <w:p w:rsidR="009E3F6E" w:rsidRDefault="00A27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F6E" w:rsidRDefault="00A27D8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6E" w:rsidRDefault="00A27D86">
    <w:pPr>
      <w:pStyle w:val="Header"/>
      <w:jc w:val="right"/>
    </w:pPr>
  </w:p>
  <w:p w:rsidR="009E3F6E" w:rsidRDefault="00A27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F40AEEC0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>
      <w:start w:val="1"/>
      <w:numFmt w:val="lowerLetter"/>
      <w:lvlText w:val="%2."/>
      <w:lvlJc w:val="left"/>
      <w:pPr>
        <w:ind w:left="5563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6283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7003" w:hanging="360"/>
      </w:pPr>
    </w:lvl>
    <w:lvl w:ilvl="4" w:tplc="04210019">
      <w:start w:val="1"/>
      <w:numFmt w:val="lowerLetter"/>
      <w:lvlText w:val="%5."/>
      <w:lvlJc w:val="left"/>
      <w:pPr>
        <w:ind w:left="7723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8443" w:hanging="180"/>
      </w:pPr>
    </w:lvl>
    <w:lvl w:ilvl="6" w:tplc="0421000F">
      <w:start w:val="1"/>
      <w:numFmt w:val="decimal"/>
      <w:lvlText w:val="%7."/>
      <w:lvlJc w:val="left"/>
      <w:pPr>
        <w:ind w:left="9163" w:hanging="360"/>
      </w:pPr>
    </w:lvl>
    <w:lvl w:ilvl="7" w:tplc="04210019">
      <w:start w:val="1"/>
      <w:numFmt w:val="lowerLetter"/>
      <w:lvlText w:val="%8."/>
      <w:lvlJc w:val="left"/>
      <w:pPr>
        <w:ind w:left="9883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10603" w:hanging="180"/>
      </w:pPr>
    </w:lvl>
  </w:abstractNum>
  <w:abstractNum w:abstractNumId="1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724741C"/>
    <w:multiLevelType w:val="hybridMultilevel"/>
    <w:tmpl w:val="5DC25DF2"/>
    <w:lvl w:ilvl="0" w:tplc="04090019">
      <w:start w:val="1"/>
      <w:numFmt w:val="lowerLetter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7A956C40"/>
    <w:multiLevelType w:val="hybridMultilevel"/>
    <w:tmpl w:val="B6A66B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984D78"/>
    <w:multiLevelType w:val="hybridMultilevel"/>
    <w:tmpl w:val="56C8965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0"/>
    <w:rsid w:val="0000468C"/>
    <w:rsid w:val="00105F64"/>
    <w:rsid w:val="003B6A63"/>
    <w:rsid w:val="003D272B"/>
    <w:rsid w:val="00527DB2"/>
    <w:rsid w:val="006B402F"/>
    <w:rsid w:val="00734AC0"/>
    <w:rsid w:val="00931605"/>
    <w:rsid w:val="00A00C11"/>
    <w:rsid w:val="00A27D86"/>
    <w:rsid w:val="00A42D61"/>
    <w:rsid w:val="00A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6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64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0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B6A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6A63"/>
    <w:rPr>
      <w:rFonts w:eastAsiaTheme="minorEastAsia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DB2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customStyle="1" w:styleId="Default">
    <w:name w:val="Default"/>
    <w:rsid w:val="00527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27DB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272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6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64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0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B6A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6A63"/>
    <w:rPr>
      <w:rFonts w:eastAsiaTheme="minorEastAsia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DB2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customStyle="1" w:styleId="Default">
    <w:name w:val="Default"/>
    <w:rsid w:val="00527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27DB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272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2021-03-02T08:21:00Z</dcterms:created>
  <dcterms:modified xsi:type="dcterms:W3CDTF">2021-03-02T08:21:00Z</dcterms:modified>
</cp:coreProperties>
</file>