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13" w:rsidRPr="00F847E2" w:rsidRDefault="00383813" w:rsidP="00383813">
      <w:pPr>
        <w:spacing w:after="0" w:line="240" w:lineRule="auto"/>
        <w:jc w:val="center"/>
        <w:rPr>
          <w:rFonts w:ascii="Times New Roman" w:hAnsi="Times New Roman"/>
          <w:b/>
          <w:bCs/>
          <w:color w:val="000000"/>
          <w:sz w:val="24"/>
          <w:szCs w:val="24"/>
          <w:lang w:val="en-US"/>
        </w:rPr>
      </w:pPr>
      <w:r>
        <w:rPr>
          <w:rFonts w:ascii="Times New Roman" w:hAnsi="Times New Roman"/>
          <w:b/>
          <w:sz w:val="24"/>
          <w:szCs w:val="24"/>
          <w:lang w:val="en-US"/>
        </w:rPr>
        <w:t>UJI SITOTOKSISITAS EKSTRAK ETANOL DAUN MELINJO</w:t>
      </w:r>
      <w:r w:rsidRPr="00F2554C">
        <w:rPr>
          <w:rFonts w:ascii="Times New Roman" w:hAnsi="Times New Roman"/>
          <w:b/>
          <w:sz w:val="28"/>
          <w:szCs w:val="28"/>
          <w:lang w:val="en-US"/>
        </w:rPr>
        <w:t xml:space="preserve"> </w:t>
      </w:r>
      <w:r w:rsidRPr="004D7133">
        <w:rPr>
          <w:rFonts w:ascii="Times New Roman" w:hAnsi="Times New Roman"/>
          <w:b/>
          <w:sz w:val="28"/>
          <w:szCs w:val="28"/>
        </w:rPr>
        <w:t>(</w:t>
      </w:r>
      <w:r w:rsidRPr="004D7133">
        <w:rPr>
          <w:rFonts w:ascii="Times New Roman" w:hAnsi="Times New Roman"/>
          <w:b/>
          <w:i/>
          <w:sz w:val="28"/>
          <w:szCs w:val="28"/>
        </w:rPr>
        <w:t>Gnetum</w:t>
      </w:r>
      <w:r w:rsidRPr="004D7133">
        <w:rPr>
          <w:rFonts w:ascii="Times New Roman" w:hAnsi="Times New Roman"/>
          <w:b/>
          <w:i/>
          <w:sz w:val="28"/>
          <w:szCs w:val="28"/>
          <w:lang w:val="en-US"/>
        </w:rPr>
        <w:t xml:space="preserve"> </w:t>
      </w:r>
      <w:r w:rsidRPr="004D7133">
        <w:rPr>
          <w:rFonts w:ascii="Times New Roman" w:hAnsi="Times New Roman"/>
          <w:b/>
          <w:i/>
          <w:sz w:val="28"/>
          <w:szCs w:val="28"/>
        </w:rPr>
        <w:t xml:space="preserve">gnemon </w:t>
      </w:r>
      <w:r w:rsidRPr="007F7918">
        <w:rPr>
          <w:rFonts w:ascii="Times New Roman" w:hAnsi="Times New Roman"/>
          <w:b/>
          <w:sz w:val="28"/>
          <w:szCs w:val="28"/>
        </w:rPr>
        <w:t>Linn</w:t>
      </w:r>
      <w:r w:rsidRPr="004D7133">
        <w:rPr>
          <w:rFonts w:ascii="Times New Roman" w:hAnsi="Times New Roman"/>
          <w:b/>
          <w:sz w:val="28"/>
          <w:szCs w:val="28"/>
        </w:rPr>
        <w:t>.)</w:t>
      </w:r>
      <w:r w:rsidRPr="004D7133">
        <w:rPr>
          <w:rFonts w:ascii="Times New Roman" w:hAnsi="Times New Roman"/>
          <w:b/>
          <w:sz w:val="28"/>
          <w:szCs w:val="28"/>
          <w:lang w:val="en-US"/>
        </w:rPr>
        <w:t xml:space="preserve"> </w:t>
      </w:r>
      <w:r>
        <w:rPr>
          <w:rFonts w:ascii="Times New Roman" w:hAnsi="Times New Roman"/>
          <w:b/>
          <w:sz w:val="24"/>
          <w:szCs w:val="24"/>
          <w:lang w:val="en-US"/>
        </w:rPr>
        <w:t>TERHADAP LARVA UDANG (</w:t>
      </w:r>
      <w:r w:rsidRPr="004D7133">
        <w:rPr>
          <w:rFonts w:ascii="Times New Roman" w:hAnsi="Times New Roman"/>
          <w:b/>
          <w:i/>
          <w:sz w:val="24"/>
          <w:szCs w:val="24"/>
          <w:lang w:val="en-US"/>
        </w:rPr>
        <w:t xml:space="preserve">Artemia salina </w:t>
      </w:r>
      <w:r>
        <w:rPr>
          <w:rFonts w:ascii="Times New Roman" w:hAnsi="Times New Roman"/>
          <w:b/>
          <w:sz w:val="24"/>
          <w:szCs w:val="24"/>
          <w:lang w:val="en-US"/>
        </w:rPr>
        <w:t xml:space="preserve">Leach.) DENGAN METODE </w:t>
      </w:r>
      <w:r w:rsidRPr="004D7133">
        <w:rPr>
          <w:rFonts w:ascii="Times New Roman" w:hAnsi="Times New Roman"/>
          <w:b/>
          <w:i/>
          <w:sz w:val="24"/>
          <w:szCs w:val="24"/>
          <w:lang w:val="en-US"/>
        </w:rPr>
        <w:t>BRINE SHIRMP LETHALITY TEST</w:t>
      </w:r>
      <w:r>
        <w:rPr>
          <w:rFonts w:ascii="Times New Roman" w:hAnsi="Times New Roman"/>
          <w:b/>
          <w:sz w:val="24"/>
          <w:szCs w:val="24"/>
          <w:lang w:val="en-US"/>
        </w:rPr>
        <w:t xml:space="preserve"> (BSLT)</w:t>
      </w:r>
    </w:p>
    <w:p w:rsidR="00383813" w:rsidRPr="004D7133" w:rsidRDefault="00383813" w:rsidP="00383813">
      <w:pPr>
        <w:widowControl w:val="0"/>
        <w:autoSpaceDE w:val="0"/>
        <w:autoSpaceDN w:val="0"/>
        <w:adjustRightInd w:val="0"/>
        <w:spacing w:after="0" w:line="216" w:lineRule="exact"/>
        <w:rPr>
          <w:rFonts w:ascii="Times New Roman" w:hAnsi="Times New Roman"/>
          <w:b/>
          <w:bCs/>
          <w:color w:val="000000"/>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Pr="000A016E" w:rsidRDefault="00383813" w:rsidP="00383813">
      <w:pPr>
        <w:spacing w:after="0" w:line="240" w:lineRule="auto"/>
        <w:jc w:val="center"/>
        <w:rPr>
          <w:rFonts w:ascii="Times New Roman" w:hAnsi="Times New Roman"/>
          <w:b/>
          <w:sz w:val="24"/>
          <w:szCs w:val="24"/>
          <w:u w:val="single"/>
          <w:lang w:val="en-US"/>
        </w:rPr>
      </w:pPr>
      <w:r w:rsidRPr="000A016E">
        <w:rPr>
          <w:rFonts w:ascii="Times New Roman" w:hAnsi="Times New Roman"/>
          <w:b/>
          <w:sz w:val="24"/>
          <w:szCs w:val="24"/>
          <w:u w:val="single"/>
          <w:lang w:val="en-US"/>
        </w:rPr>
        <w:t>F</w:t>
      </w:r>
      <w:r>
        <w:rPr>
          <w:rFonts w:ascii="Times New Roman" w:hAnsi="Times New Roman"/>
          <w:b/>
          <w:sz w:val="24"/>
          <w:szCs w:val="24"/>
          <w:u w:val="single"/>
          <w:lang w:val="en-US"/>
        </w:rPr>
        <w:t>ITRI KHAIRUNNISYAH</w:t>
      </w:r>
      <w:r w:rsidRPr="000A016E">
        <w:rPr>
          <w:rFonts w:ascii="Times New Roman" w:hAnsi="Times New Roman"/>
          <w:b/>
          <w:sz w:val="24"/>
          <w:szCs w:val="24"/>
          <w:u w:val="single"/>
          <w:lang w:val="en-US"/>
        </w:rPr>
        <w:t xml:space="preserve"> RITONGA</w:t>
      </w:r>
    </w:p>
    <w:p w:rsidR="00383813" w:rsidRPr="000A016E" w:rsidRDefault="00383813" w:rsidP="00383813">
      <w:pPr>
        <w:spacing w:after="0" w:line="240" w:lineRule="auto"/>
        <w:jc w:val="center"/>
        <w:rPr>
          <w:rFonts w:ascii="Times New Roman" w:hAnsi="Times New Roman"/>
          <w:b/>
          <w:sz w:val="24"/>
          <w:szCs w:val="24"/>
          <w:lang w:val="en-US"/>
        </w:rPr>
      </w:pPr>
      <w:r>
        <w:rPr>
          <w:rFonts w:ascii="Times New Roman" w:hAnsi="Times New Roman"/>
          <w:b/>
          <w:sz w:val="24"/>
          <w:szCs w:val="24"/>
        </w:rPr>
        <w:t>162114</w:t>
      </w:r>
      <w:r>
        <w:rPr>
          <w:rFonts w:ascii="Times New Roman" w:hAnsi="Times New Roman"/>
          <w:b/>
          <w:sz w:val="24"/>
          <w:szCs w:val="24"/>
          <w:lang w:val="en-US"/>
        </w:rPr>
        <w:t>0</w:t>
      </w:r>
      <w:r w:rsidRPr="000A016E">
        <w:rPr>
          <w:rFonts w:ascii="Times New Roman" w:hAnsi="Times New Roman"/>
          <w:b/>
          <w:sz w:val="24"/>
          <w:szCs w:val="24"/>
          <w:lang w:val="en-US"/>
        </w:rPr>
        <w:t>28</w:t>
      </w:r>
    </w:p>
    <w:p w:rsidR="00383813" w:rsidRDefault="00383813" w:rsidP="00383813">
      <w:pPr>
        <w:spacing w:after="0" w:line="240" w:lineRule="auto"/>
        <w:rPr>
          <w:rFonts w:ascii="Times New Roman" w:hAnsi="Times New Roman"/>
          <w:b/>
          <w:sz w:val="24"/>
          <w:szCs w:val="24"/>
          <w:lang w:val="en-US"/>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lang w:val="en-US"/>
        </w:rPr>
      </w:pPr>
    </w:p>
    <w:p w:rsidR="00383813" w:rsidRPr="00386A6A" w:rsidRDefault="00383813" w:rsidP="00383813">
      <w:pPr>
        <w:widowControl w:val="0"/>
        <w:autoSpaceDE w:val="0"/>
        <w:autoSpaceDN w:val="0"/>
        <w:adjustRightInd w:val="0"/>
        <w:spacing w:after="0" w:line="200" w:lineRule="exact"/>
        <w:rPr>
          <w:rFonts w:ascii="Times New Roman" w:hAnsi="Times New Roman"/>
          <w:sz w:val="24"/>
          <w:szCs w:val="24"/>
          <w:lang w:val="en-US"/>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50" w:lineRule="exact"/>
        <w:ind w:left="5560" w:hanging="5560"/>
        <w:jc w:val="center"/>
        <w:rPr>
          <w:rFonts w:ascii="Times New Roman" w:hAnsi="Times New Roman"/>
          <w:b/>
          <w:bCs/>
          <w:color w:val="000000"/>
          <w:sz w:val="26"/>
          <w:szCs w:val="26"/>
        </w:rPr>
      </w:pPr>
      <w:r>
        <w:rPr>
          <w:rFonts w:ascii="Times New Roman" w:hAnsi="Times New Roman"/>
          <w:b/>
          <w:bCs/>
          <w:color w:val="000000"/>
          <w:sz w:val="26"/>
          <w:szCs w:val="26"/>
        </w:rPr>
        <w:t>ABSTRAK</w:t>
      </w: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spacing w:after="0" w:line="240" w:lineRule="auto"/>
        <w:ind w:firstLine="851"/>
        <w:jc w:val="both"/>
        <w:rPr>
          <w:rFonts w:ascii="Times New Roman" w:hAnsi="Times New Roman"/>
          <w:sz w:val="24"/>
          <w:szCs w:val="24"/>
          <w:lang w:val="en-US"/>
        </w:rPr>
      </w:pPr>
      <w:r w:rsidRPr="00935A66">
        <w:rPr>
          <w:rFonts w:ascii="Times New Roman" w:hAnsi="Times New Roman"/>
          <w:sz w:val="24"/>
          <w:szCs w:val="24"/>
        </w:rPr>
        <w:t>Telah dilakukan uji sitotoksik ekstrak</w:t>
      </w:r>
      <w:r>
        <w:rPr>
          <w:rFonts w:ascii="Times New Roman" w:hAnsi="Times New Roman"/>
          <w:sz w:val="24"/>
          <w:szCs w:val="24"/>
          <w:lang w:val="en-US"/>
        </w:rPr>
        <w:t xml:space="preserve"> etanol </w:t>
      </w:r>
      <w:r w:rsidRPr="00935A66">
        <w:rPr>
          <w:rFonts w:ascii="Times New Roman" w:hAnsi="Times New Roman"/>
          <w:sz w:val="24"/>
          <w:szCs w:val="24"/>
          <w:lang w:val="en-US"/>
        </w:rPr>
        <w:t>daun melinjo (</w:t>
      </w:r>
      <w:r w:rsidRPr="00935A66">
        <w:rPr>
          <w:rFonts w:ascii="Times New Roman" w:hAnsi="Times New Roman"/>
          <w:i/>
          <w:sz w:val="24"/>
          <w:szCs w:val="24"/>
          <w:lang w:val="en-US"/>
        </w:rPr>
        <w:t>Gnetum gnemon</w:t>
      </w:r>
      <w:r w:rsidRPr="00935A66">
        <w:rPr>
          <w:rFonts w:ascii="Times New Roman" w:hAnsi="Times New Roman"/>
          <w:sz w:val="24"/>
          <w:szCs w:val="24"/>
          <w:lang w:val="en-US"/>
        </w:rPr>
        <w:t xml:space="preserve"> L) menggunakan</w:t>
      </w:r>
      <w:r w:rsidRPr="00935A66">
        <w:rPr>
          <w:rFonts w:ascii="Times New Roman" w:hAnsi="Times New Roman"/>
          <w:sz w:val="24"/>
          <w:szCs w:val="24"/>
        </w:rPr>
        <w:t xml:space="preserve"> metode </w:t>
      </w:r>
      <w:r w:rsidRPr="00935A66">
        <w:rPr>
          <w:rFonts w:ascii="Times New Roman" w:hAnsi="Times New Roman"/>
          <w:i/>
          <w:sz w:val="24"/>
          <w:szCs w:val="24"/>
        </w:rPr>
        <w:t>Brine Shrimp Lethality Test</w:t>
      </w:r>
      <w:r w:rsidRPr="00935A66">
        <w:rPr>
          <w:rFonts w:ascii="Times New Roman" w:hAnsi="Times New Roman"/>
          <w:sz w:val="24"/>
          <w:szCs w:val="24"/>
        </w:rPr>
        <w:t xml:space="preserve"> (BSLT). </w:t>
      </w:r>
      <w:r w:rsidRPr="00935A66">
        <w:rPr>
          <w:rFonts w:ascii="Times New Roman" w:hAnsi="Times New Roman"/>
          <w:sz w:val="24"/>
          <w:szCs w:val="24"/>
          <w:lang w:val="en-US"/>
        </w:rPr>
        <w:t>Daun melinjo yang selama ini banyak dan tersebar luas diseluruh Indonesia ternyata sudah dimanfaatkan sebagai obat, namun belum diketahui batas keaman</w:t>
      </w:r>
      <w:r>
        <w:rPr>
          <w:rFonts w:ascii="Times New Roman" w:hAnsi="Times New Roman"/>
          <w:sz w:val="24"/>
          <w:szCs w:val="24"/>
          <w:lang w:val="en-US"/>
        </w:rPr>
        <w:t>an</w:t>
      </w:r>
      <w:r w:rsidRPr="00935A66">
        <w:rPr>
          <w:rFonts w:ascii="Times New Roman" w:hAnsi="Times New Roman"/>
          <w:sz w:val="24"/>
          <w:szCs w:val="24"/>
          <w:lang w:val="en-US"/>
        </w:rPr>
        <w:t xml:space="preserve">nya. </w:t>
      </w:r>
      <w:r w:rsidRPr="002B2C66">
        <w:rPr>
          <w:rFonts w:ascii="Times New Roman" w:eastAsia="Times New Roman" w:hAnsi="Times New Roman"/>
          <w:sz w:val="24"/>
          <w:szCs w:val="24"/>
          <w:lang w:val="en-US"/>
        </w:rPr>
        <w:t>Daun melinjo sering dijadikan sebagai obat herbal yang memiliki sejumlah kandungan zat</w:t>
      </w:r>
      <w:r>
        <w:rPr>
          <w:rFonts w:ascii="Times New Roman" w:eastAsia="Times New Roman" w:hAnsi="Times New Roman"/>
          <w:sz w:val="24"/>
          <w:szCs w:val="24"/>
          <w:lang w:val="en-US"/>
        </w:rPr>
        <w:t xml:space="preserve"> bersifat antioksidan, seperti flavonoid, s</w:t>
      </w:r>
      <w:r w:rsidRPr="002B2C66">
        <w:rPr>
          <w:rFonts w:ascii="Times New Roman" w:eastAsia="Times New Roman" w:hAnsi="Times New Roman"/>
          <w:sz w:val="24"/>
          <w:szCs w:val="24"/>
          <w:lang w:val="en-US"/>
        </w:rPr>
        <w:t xml:space="preserve">aponin, </w:t>
      </w:r>
      <w:r>
        <w:rPr>
          <w:rFonts w:ascii="Times New Roman" w:eastAsia="Times New Roman" w:hAnsi="Times New Roman"/>
          <w:sz w:val="24"/>
          <w:szCs w:val="24"/>
          <w:lang w:val="en-US"/>
        </w:rPr>
        <w:t>tanin, v</w:t>
      </w:r>
      <w:r w:rsidRPr="002B2C66">
        <w:rPr>
          <w:rFonts w:ascii="Times New Roman" w:eastAsia="Times New Roman" w:hAnsi="Times New Roman"/>
          <w:sz w:val="24"/>
          <w:szCs w:val="24"/>
          <w:lang w:val="en-US"/>
        </w:rPr>
        <w:t xml:space="preserve">itamin C, </w:t>
      </w:r>
      <w:r>
        <w:rPr>
          <w:rFonts w:ascii="Times New Roman" w:eastAsia="Times New Roman" w:hAnsi="Times New Roman"/>
          <w:sz w:val="24"/>
          <w:szCs w:val="24"/>
          <w:lang w:val="en-US"/>
        </w:rPr>
        <w:t>k</w:t>
      </w:r>
      <w:r w:rsidRPr="002B2C66">
        <w:rPr>
          <w:rFonts w:ascii="Times New Roman" w:eastAsia="Times New Roman" w:hAnsi="Times New Roman"/>
          <w:sz w:val="24"/>
          <w:szCs w:val="24"/>
          <w:lang w:val="en-US"/>
        </w:rPr>
        <w:t xml:space="preserve">arbohidrat, </w:t>
      </w:r>
      <w:r>
        <w:rPr>
          <w:rFonts w:ascii="Times New Roman" w:eastAsia="Times New Roman" w:hAnsi="Times New Roman"/>
          <w:sz w:val="24"/>
          <w:szCs w:val="24"/>
          <w:lang w:val="en-US"/>
        </w:rPr>
        <w:t>protein, z</w:t>
      </w:r>
      <w:r w:rsidRPr="002B2C66">
        <w:rPr>
          <w:rFonts w:ascii="Times New Roman" w:eastAsia="Times New Roman" w:hAnsi="Times New Roman"/>
          <w:sz w:val="24"/>
          <w:szCs w:val="24"/>
          <w:lang w:val="en-US"/>
        </w:rPr>
        <w:t xml:space="preserve">at besi, </w:t>
      </w:r>
      <w:r>
        <w:rPr>
          <w:rFonts w:ascii="Times New Roman" w:eastAsia="Times New Roman" w:hAnsi="Times New Roman"/>
          <w:sz w:val="24"/>
          <w:szCs w:val="24"/>
          <w:lang w:val="en-US"/>
        </w:rPr>
        <w:t>zinc, ma</w:t>
      </w:r>
      <w:r w:rsidRPr="002B2C66">
        <w:rPr>
          <w:rFonts w:ascii="Times New Roman" w:eastAsia="Times New Roman" w:hAnsi="Times New Roman"/>
          <w:sz w:val="24"/>
          <w:szCs w:val="24"/>
          <w:lang w:val="en-US"/>
        </w:rPr>
        <w:t xml:space="preserve">gnesium, </w:t>
      </w:r>
      <w:r>
        <w:rPr>
          <w:rFonts w:ascii="Times New Roman" w:eastAsia="Times New Roman" w:hAnsi="Times New Roman"/>
          <w:sz w:val="24"/>
          <w:szCs w:val="24"/>
          <w:lang w:val="en-US"/>
        </w:rPr>
        <w:t>p</w:t>
      </w:r>
      <w:r w:rsidRPr="002B2C66">
        <w:rPr>
          <w:rFonts w:ascii="Times New Roman" w:eastAsia="Times New Roman" w:hAnsi="Times New Roman"/>
          <w:sz w:val="24"/>
          <w:szCs w:val="24"/>
          <w:lang w:val="en-US"/>
        </w:rPr>
        <w:t xml:space="preserve">otasium, dan </w:t>
      </w:r>
      <w:r>
        <w:rPr>
          <w:rFonts w:ascii="Times New Roman" w:eastAsia="Times New Roman" w:hAnsi="Times New Roman"/>
          <w:sz w:val="24"/>
          <w:szCs w:val="24"/>
          <w:lang w:val="en-US"/>
        </w:rPr>
        <w:t>f</w:t>
      </w:r>
      <w:r w:rsidRPr="002B2C66">
        <w:rPr>
          <w:rFonts w:ascii="Times New Roman" w:eastAsia="Times New Roman" w:hAnsi="Times New Roman"/>
          <w:sz w:val="24"/>
          <w:szCs w:val="24"/>
          <w:lang w:val="en-US"/>
        </w:rPr>
        <w:t>osfor.</w:t>
      </w:r>
      <w:r>
        <w:rPr>
          <w:rFonts w:ascii="Times New Roman" w:eastAsia="Times New Roman" w:hAnsi="Times New Roman"/>
          <w:sz w:val="24"/>
          <w:szCs w:val="24"/>
          <w:lang w:val="en-US"/>
        </w:rPr>
        <w:t xml:space="preserve"> K</w:t>
      </w:r>
      <w:r w:rsidRPr="00AF1D0C">
        <w:rPr>
          <w:rFonts w:ascii="Times New Roman" w:hAnsi="Times New Roman"/>
          <w:sz w:val="24"/>
          <w:szCs w:val="24"/>
        </w:rPr>
        <w:t>andungan mineral magnesium yang dipercaya mampu membantu merawat kesehatan tulang. Magnesium ini bersama-sama dengan mineral lainnya, yakni kalsium memiliki peran penting dari mulai proses pembentukan tulang hingga merawat tulang agar tetap sehat dan kuat.</w:t>
      </w:r>
      <w:r>
        <w:rPr>
          <w:rFonts w:ascii="Times New Roman" w:hAnsi="Times New Roman"/>
          <w:sz w:val="24"/>
          <w:szCs w:val="24"/>
          <w:lang w:val="en-US"/>
        </w:rPr>
        <w:t xml:space="preserve"> </w:t>
      </w:r>
    </w:p>
    <w:p w:rsidR="00383813" w:rsidRPr="00935A66" w:rsidRDefault="00383813" w:rsidP="00383813">
      <w:pPr>
        <w:spacing w:after="0" w:line="240" w:lineRule="auto"/>
        <w:ind w:firstLine="851"/>
        <w:jc w:val="both"/>
        <w:rPr>
          <w:rFonts w:ascii="Times New Roman" w:eastAsia="Times New Roman" w:hAnsi="Times New Roman"/>
          <w:sz w:val="24"/>
          <w:szCs w:val="24"/>
          <w:lang w:val="en-US"/>
        </w:rPr>
      </w:pPr>
      <w:r w:rsidRPr="00935A66">
        <w:rPr>
          <w:rFonts w:ascii="Times New Roman" w:eastAsia="Times New Roman" w:hAnsi="Times New Roman"/>
          <w:sz w:val="24"/>
          <w:szCs w:val="24"/>
          <w:lang w:val="en-US"/>
        </w:rPr>
        <w:t>Pada</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penelitian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ini</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metode yang digunakan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merupakan</w:t>
      </w:r>
      <w:r>
        <w:rPr>
          <w:rFonts w:ascii="Times New Roman" w:eastAsia="Times New Roman" w:hAnsi="Times New Roman"/>
          <w:sz w:val="24"/>
          <w:szCs w:val="24"/>
          <w:lang w:val="en-US"/>
        </w:rPr>
        <w:t xml:space="preserve"> metode </w:t>
      </w:r>
      <w:r w:rsidRPr="00935A66">
        <w:rPr>
          <w:rFonts w:ascii="Times New Roman" w:eastAsia="Times New Roman" w:hAnsi="Times New Roman"/>
          <w:sz w:val="24"/>
          <w:szCs w:val="24"/>
          <w:lang w:val="en-US"/>
        </w:rPr>
        <w:t>eksperimental.</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Ekstrak</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etanol</w:t>
      </w:r>
      <w:r>
        <w:rPr>
          <w:rFonts w:ascii="Times New Roman" w:eastAsia="Times New Roman" w:hAnsi="Times New Roman"/>
          <w:sz w:val="24"/>
          <w:szCs w:val="24"/>
          <w:lang w:val="en-US"/>
        </w:rPr>
        <w:t xml:space="preserve"> daun melinjo di</w:t>
      </w:r>
      <w:r w:rsidRPr="00935A66">
        <w:rPr>
          <w:rFonts w:ascii="Times New Roman" w:eastAsia="Times New Roman" w:hAnsi="Times New Roman"/>
          <w:sz w:val="24"/>
          <w:szCs w:val="24"/>
          <w:lang w:val="en-US"/>
        </w:rPr>
        <w:t>dapatkan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dengan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cara</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perkolasi</w:t>
      </w:r>
      <w:r>
        <w:rPr>
          <w:rFonts w:ascii="Times New Roman" w:eastAsia="Times New Roman" w:hAnsi="Times New Roman"/>
          <w:sz w:val="24"/>
          <w:szCs w:val="24"/>
          <w:lang w:val="en-US"/>
        </w:rPr>
        <w:t xml:space="preserve">  menggunakan etanol 96% </w:t>
      </w:r>
      <w:r w:rsidRPr="00935A66">
        <w:rPr>
          <w:rFonts w:ascii="Times New Roman" w:eastAsia="Times New Roman" w:hAnsi="Times New Roman"/>
          <w:sz w:val="24"/>
          <w:szCs w:val="24"/>
          <w:lang w:val="en-US"/>
        </w:rPr>
        <w:t>dan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penguapan</w:t>
      </w:r>
      <w:r>
        <w:rPr>
          <w:rFonts w:ascii="Times New Roman" w:eastAsia="Times New Roman" w:hAnsi="Times New Roman"/>
          <w:sz w:val="24"/>
          <w:szCs w:val="24"/>
          <w:lang w:val="en-US"/>
        </w:rPr>
        <w:t xml:space="preserve"> </w:t>
      </w:r>
      <w:r w:rsidRPr="00935A66">
        <w:rPr>
          <w:rFonts w:ascii="Times New Roman" w:eastAsia="Times New Roman" w:hAnsi="Times New Roman"/>
          <w:sz w:val="24"/>
          <w:szCs w:val="24"/>
          <w:lang w:val="en-US"/>
        </w:rPr>
        <w:t>menggunakan Rotary evaporator.</w:t>
      </w:r>
      <w:r>
        <w:rPr>
          <w:rFonts w:ascii="Times New Roman" w:eastAsia="Times New Roman" w:hAnsi="Times New Roman"/>
          <w:sz w:val="24"/>
          <w:szCs w:val="24"/>
          <w:lang w:val="en-US"/>
        </w:rPr>
        <w:t xml:space="preserve"> Penelitian ini juga menentukan pengujian skrining fitokimia dan uji karakterisasi serta uji sitotoksisitas. Konsentrasi ektrak dimulai dari 50, 100, 150, 250, 400 dan 500 µg/ml. </w:t>
      </w:r>
      <w:r w:rsidRPr="004C1A87">
        <w:rPr>
          <w:rFonts w:ascii="Times New Roman" w:eastAsia="Times New Roman" w:hAnsi="Times New Roman"/>
          <w:sz w:val="24"/>
          <w:szCs w:val="24"/>
          <w:lang w:val="en-US"/>
        </w:rPr>
        <w:t xml:space="preserve">Penelitian ini bertujuan untuk mengidentifikasi aktivitas sitotoksik ekstrak </w:t>
      </w:r>
      <w:r w:rsidRPr="00935A66">
        <w:rPr>
          <w:rFonts w:ascii="Times New Roman" w:eastAsia="Times New Roman" w:hAnsi="Times New Roman"/>
          <w:sz w:val="24"/>
          <w:szCs w:val="24"/>
          <w:lang w:val="en-US"/>
        </w:rPr>
        <w:t xml:space="preserve">daun melinjo terhadap </w:t>
      </w:r>
      <w:r w:rsidRPr="004C1A87">
        <w:rPr>
          <w:rFonts w:ascii="Times New Roman" w:eastAsia="Times New Roman" w:hAnsi="Times New Roman"/>
          <w:sz w:val="24"/>
          <w:szCs w:val="24"/>
          <w:lang w:val="en-US"/>
        </w:rPr>
        <w:t>Artemia salina dan menentukan nilai Lethal Concentration 50 (LC</w:t>
      </w:r>
      <w:r w:rsidRPr="004C1A87">
        <w:rPr>
          <w:rFonts w:ascii="Times New Roman" w:eastAsia="Times New Roman" w:hAnsi="Times New Roman"/>
          <w:sz w:val="24"/>
          <w:szCs w:val="24"/>
          <w:vertAlign w:val="subscript"/>
          <w:lang w:val="en-US"/>
        </w:rPr>
        <w:t>50</w:t>
      </w:r>
      <w:r w:rsidRPr="004C1A87">
        <w:rPr>
          <w:rFonts w:ascii="Times New Roman" w:eastAsia="Times New Roman" w:hAnsi="Times New Roman"/>
          <w:sz w:val="24"/>
          <w:szCs w:val="24"/>
          <w:lang w:val="en-US"/>
        </w:rPr>
        <w:t xml:space="preserve">). Simplisia </w:t>
      </w:r>
    </w:p>
    <w:p w:rsidR="00383813" w:rsidRPr="00935A66" w:rsidRDefault="00383813" w:rsidP="00383813">
      <w:pPr>
        <w:pStyle w:val="ListParagraph"/>
        <w:spacing w:after="0" w:line="240" w:lineRule="auto"/>
        <w:ind w:left="0" w:firstLine="720"/>
        <w:jc w:val="both"/>
        <w:rPr>
          <w:rFonts w:ascii="Times New Roman" w:hAnsi="Times New Roman"/>
          <w:sz w:val="24"/>
          <w:szCs w:val="24"/>
          <w:lang w:val="en-US"/>
        </w:rPr>
      </w:pPr>
      <w:r w:rsidRPr="00935A66">
        <w:rPr>
          <w:rFonts w:ascii="Times New Roman" w:eastAsia="Times New Roman" w:hAnsi="Times New Roman"/>
          <w:sz w:val="24"/>
          <w:szCs w:val="24"/>
        </w:rPr>
        <w:t xml:space="preserve">Hasil uji </w:t>
      </w:r>
      <w:r>
        <w:rPr>
          <w:rFonts w:ascii="Times New Roman" w:eastAsia="Times New Roman" w:hAnsi="Times New Roman"/>
          <w:sz w:val="24"/>
          <w:szCs w:val="24"/>
          <w:lang w:val="en-US"/>
        </w:rPr>
        <w:t>skrining fitokimia ekstrak daun melinjo positif mengandung alkaloid, flavonoid, tanin, saponin dan steroid. Sedangkan uji s</w:t>
      </w:r>
      <w:r w:rsidRPr="00935A66">
        <w:rPr>
          <w:rFonts w:ascii="Times New Roman" w:eastAsia="Times New Roman" w:hAnsi="Times New Roman"/>
          <w:sz w:val="24"/>
          <w:szCs w:val="24"/>
          <w:lang w:val="en-US"/>
        </w:rPr>
        <w:t>ito</w:t>
      </w:r>
      <w:r w:rsidRPr="00935A66">
        <w:rPr>
          <w:rFonts w:ascii="Times New Roman" w:hAnsi="Times New Roman"/>
          <w:sz w:val="24"/>
          <w:szCs w:val="24"/>
        </w:rPr>
        <w:t xml:space="preserve">toksisitas ekstrak etanol </w:t>
      </w:r>
      <w:r>
        <w:rPr>
          <w:rFonts w:ascii="Times New Roman" w:hAnsi="Times New Roman"/>
          <w:sz w:val="24"/>
          <w:szCs w:val="24"/>
          <w:lang w:val="en-US"/>
        </w:rPr>
        <w:t xml:space="preserve">daun melinjo setelah dianalisis </w:t>
      </w:r>
      <w:r w:rsidRPr="00935A66">
        <w:rPr>
          <w:rFonts w:ascii="Times New Roman" w:hAnsi="Times New Roman"/>
          <w:sz w:val="24"/>
          <w:szCs w:val="24"/>
        </w:rPr>
        <w:t xml:space="preserve">menggunakan </w:t>
      </w:r>
      <w:r>
        <w:rPr>
          <w:rFonts w:ascii="Times New Roman" w:hAnsi="Times New Roman"/>
          <w:i/>
          <w:sz w:val="24"/>
          <w:szCs w:val="24"/>
        </w:rPr>
        <w:t xml:space="preserve">SPSS </w:t>
      </w:r>
      <w:r w:rsidRPr="00E1011C">
        <w:rPr>
          <w:rFonts w:ascii="Times New Roman" w:hAnsi="Times New Roman"/>
          <w:sz w:val="24"/>
          <w:szCs w:val="24"/>
          <w:lang w:val="en-US"/>
        </w:rPr>
        <w:t>23</w:t>
      </w:r>
      <w:r w:rsidRPr="00935A66">
        <w:rPr>
          <w:rFonts w:ascii="Times New Roman" w:hAnsi="Times New Roman"/>
          <w:i/>
          <w:sz w:val="24"/>
          <w:szCs w:val="24"/>
        </w:rPr>
        <w:t xml:space="preserve"> </w:t>
      </w:r>
      <w:r w:rsidRPr="00935A66">
        <w:rPr>
          <w:rFonts w:ascii="Times New Roman" w:hAnsi="Times New Roman"/>
          <w:sz w:val="24"/>
          <w:szCs w:val="24"/>
        </w:rPr>
        <w:t>menunjukkan harga LC</w:t>
      </w:r>
      <w:r w:rsidRPr="00935A66">
        <w:rPr>
          <w:rFonts w:ascii="Times New Roman" w:hAnsi="Times New Roman"/>
          <w:sz w:val="24"/>
          <w:szCs w:val="24"/>
          <w:vertAlign w:val="subscript"/>
        </w:rPr>
        <w:t>50</w:t>
      </w:r>
      <w:r w:rsidRPr="00935A66">
        <w:rPr>
          <w:rFonts w:ascii="Times New Roman" w:hAnsi="Times New Roman"/>
          <w:sz w:val="24"/>
          <w:szCs w:val="24"/>
        </w:rPr>
        <w:t xml:space="preserve"> adalah</w:t>
      </w:r>
      <w:r>
        <w:rPr>
          <w:rFonts w:ascii="Times New Roman" w:hAnsi="Times New Roman"/>
          <w:sz w:val="24"/>
          <w:szCs w:val="24"/>
          <w:lang w:val="en-US"/>
        </w:rPr>
        <w:t xml:space="preserve"> </w:t>
      </w:r>
      <w:r w:rsidRPr="00814BC6">
        <w:rPr>
          <w:rFonts w:ascii="Times New Roman" w:eastAsia="Times New Roman" w:hAnsi="Times New Roman"/>
          <w:sz w:val="24"/>
          <w:szCs w:val="24"/>
          <w:lang w:val="en-US"/>
        </w:rPr>
        <w:t xml:space="preserve">213,2455 </w:t>
      </w:r>
      <w:r w:rsidRPr="00814BC6">
        <w:rPr>
          <w:rFonts w:ascii="Times New Roman" w:hAnsi="Times New Roman"/>
          <w:sz w:val="24"/>
          <w:szCs w:val="24"/>
        </w:rPr>
        <w:t xml:space="preserve">µg/ml. Hasil tersebut menunjukkan bahwa ekstrak etanol </w:t>
      </w:r>
      <w:r w:rsidRPr="00814BC6">
        <w:rPr>
          <w:rFonts w:ascii="Times New Roman" w:hAnsi="Times New Roman"/>
          <w:sz w:val="24"/>
          <w:szCs w:val="24"/>
          <w:lang w:val="en-US"/>
        </w:rPr>
        <w:t>daun melinjo</w:t>
      </w:r>
      <w:r w:rsidRPr="00814BC6">
        <w:rPr>
          <w:rFonts w:ascii="Times New Roman" w:hAnsi="Times New Roman"/>
          <w:sz w:val="24"/>
          <w:szCs w:val="24"/>
        </w:rPr>
        <w:t xml:space="preserve"> </w:t>
      </w:r>
      <w:r w:rsidRPr="00935A66">
        <w:rPr>
          <w:rFonts w:ascii="Times New Roman" w:hAnsi="Times New Roman"/>
          <w:sz w:val="24"/>
          <w:szCs w:val="24"/>
        </w:rPr>
        <w:t xml:space="preserve">mempunyai efek toksik terhadap larva </w:t>
      </w:r>
      <w:r w:rsidRPr="00935A66">
        <w:rPr>
          <w:rFonts w:ascii="Times New Roman" w:eastAsia="Times New Roman" w:hAnsi="Times New Roman"/>
          <w:i/>
          <w:sz w:val="24"/>
          <w:szCs w:val="24"/>
        </w:rPr>
        <w:t>Artemi</w:t>
      </w:r>
      <w:r w:rsidRPr="00935A66">
        <w:rPr>
          <w:rFonts w:ascii="Times New Roman" w:eastAsia="Times New Roman" w:hAnsi="Times New Roman"/>
          <w:i/>
          <w:sz w:val="24"/>
          <w:szCs w:val="24"/>
          <w:lang w:val="en-US"/>
        </w:rPr>
        <w:t>a</w:t>
      </w:r>
      <w:r w:rsidRPr="00935A66">
        <w:rPr>
          <w:rFonts w:ascii="Times New Roman" w:eastAsia="Times New Roman" w:hAnsi="Times New Roman"/>
          <w:i/>
          <w:sz w:val="24"/>
          <w:szCs w:val="24"/>
        </w:rPr>
        <w:t xml:space="preserve"> salina </w:t>
      </w:r>
      <w:r w:rsidRPr="00935A66">
        <w:rPr>
          <w:rFonts w:ascii="Times New Roman" w:eastAsia="Times New Roman" w:hAnsi="Times New Roman"/>
          <w:sz w:val="24"/>
          <w:szCs w:val="24"/>
        </w:rPr>
        <w:t>Leach. dan berpotensi sebagai antikanker. Hal ini ditunjukkan dari harga LC</w:t>
      </w:r>
      <w:r w:rsidRPr="00935A66">
        <w:rPr>
          <w:rFonts w:ascii="Times New Roman" w:eastAsia="Times New Roman" w:hAnsi="Times New Roman"/>
          <w:sz w:val="24"/>
          <w:szCs w:val="24"/>
          <w:vertAlign w:val="subscript"/>
        </w:rPr>
        <w:t>50</w:t>
      </w:r>
      <w:r w:rsidRPr="00935A66">
        <w:rPr>
          <w:rFonts w:ascii="Times New Roman" w:eastAsia="Times New Roman" w:hAnsi="Times New Roman"/>
          <w:sz w:val="24"/>
          <w:szCs w:val="24"/>
        </w:rPr>
        <w:t>&lt; 1000µg/ml.</w:t>
      </w:r>
    </w:p>
    <w:p w:rsidR="00383813" w:rsidRPr="00935A66" w:rsidRDefault="00383813" w:rsidP="00383813">
      <w:pPr>
        <w:pStyle w:val="ListParagraph"/>
        <w:spacing w:after="0" w:line="240" w:lineRule="auto"/>
        <w:ind w:left="0" w:firstLine="720"/>
        <w:jc w:val="right"/>
        <w:rPr>
          <w:rFonts w:ascii="Times New Roman" w:hAnsi="Times New Roman"/>
          <w:sz w:val="24"/>
          <w:szCs w:val="24"/>
          <w:lang w:val="en-US"/>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383813" w:rsidRPr="004C1A87" w:rsidTr="00B566E9">
        <w:trPr>
          <w:tblCellSpacing w:w="15" w:type="dxa"/>
        </w:trPr>
        <w:tc>
          <w:tcPr>
            <w:tcW w:w="0" w:type="auto"/>
            <w:vAlign w:val="center"/>
            <w:hideMark/>
          </w:tcPr>
          <w:p w:rsidR="00383813" w:rsidRPr="004C1A87" w:rsidRDefault="00383813" w:rsidP="00B566E9">
            <w:pPr>
              <w:spacing w:after="0" w:line="240" w:lineRule="auto"/>
              <w:jc w:val="right"/>
              <w:rPr>
                <w:rFonts w:ascii="Times New Roman" w:eastAsia="Times New Roman" w:hAnsi="Times New Roman"/>
                <w:b/>
                <w:bCs/>
                <w:sz w:val="24"/>
                <w:szCs w:val="24"/>
                <w:lang w:val="en-US"/>
              </w:rPr>
            </w:pPr>
          </w:p>
        </w:tc>
      </w:tr>
    </w:tbl>
    <w:p w:rsidR="00383813" w:rsidRPr="00814BC6" w:rsidRDefault="00383813" w:rsidP="00383813">
      <w:pPr>
        <w:spacing w:after="0" w:line="240" w:lineRule="auto"/>
        <w:rPr>
          <w:rFonts w:ascii="Times New Roman" w:eastAsia="Times New Roman" w:hAnsi="Times New Roman"/>
          <w:b/>
          <w:color w:val="000000"/>
          <w:sz w:val="24"/>
          <w:szCs w:val="24"/>
          <w:lang w:val="en-US"/>
        </w:rPr>
      </w:pPr>
    </w:p>
    <w:p w:rsidR="00383813" w:rsidRDefault="00383813" w:rsidP="00383813">
      <w:pPr>
        <w:spacing w:after="0" w:line="240" w:lineRule="auto"/>
        <w:ind w:firstLine="720"/>
        <w:jc w:val="center"/>
        <w:rPr>
          <w:rFonts w:ascii="Times New Roman" w:eastAsia="Times New Roman" w:hAnsi="Times New Roman"/>
          <w:b/>
          <w:color w:val="000000"/>
          <w:sz w:val="24"/>
          <w:szCs w:val="24"/>
        </w:rPr>
      </w:pPr>
    </w:p>
    <w:p w:rsidR="00383813" w:rsidRDefault="00383813" w:rsidP="00383813">
      <w:pPr>
        <w:pStyle w:val="ListParagraph"/>
        <w:spacing w:after="0" w:line="240" w:lineRule="auto"/>
        <w:ind w:left="1560" w:hanging="1560"/>
        <w:jc w:val="both"/>
        <w:rPr>
          <w:rFonts w:ascii="Times New Roman" w:eastAsia="Times New Roman" w:hAnsi="Times New Roman"/>
          <w:b/>
          <w:sz w:val="24"/>
          <w:szCs w:val="24"/>
          <w:lang w:val="en-US"/>
        </w:rPr>
      </w:pPr>
    </w:p>
    <w:p w:rsidR="00383813" w:rsidRPr="00924D92" w:rsidRDefault="00383813" w:rsidP="00383813">
      <w:pPr>
        <w:pStyle w:val="ListParagraph"/>
        <w:spacing w:after="0" w:line="240" w:lineRule="auto"/>
        <w:ind w:left="1560" w:hanging="1560"/>
        <w:jc w:val="both"/>
        <w:rPr>
          <w:rFonts w:ascii="Times New Roman" w:eastAsia="Times New Roman" w:hAnsi="Times New Roman"/>
          <w:b/>
          <w:i/>
          <w:sz w:val="24"/>
          <w:szCs w:val="24"/>
          <w:lang w:val="en-US"/>
        </w:rPr>
      </w:pPr>
      <w:r>
        <w:rPr>
          <w:rFonts w:ascii="Times New Roman" w:eastAsia="Times New Roman" w:hAnsi="Times New Roman"/>
          <w:b/>
          <w:sz w:val="24"/>
          <w:szCs w:val="24"/>
        </w:rPr>
        <w:t xml:space="preserve">Kata Kunci : </w:t>
      </w:r>
      <w:r w:rsidRPr="00924D92">
        <w:rPr>
          <w:rFonts w:ascii="Times New Roman" w:eastAsia="Times New Roman" w:hAnsi="Times New Roman"/>
          <w:i/>
          <w:sz w:val="24"/>
          <w:szCs w:val="24"/>
        </w:rPr>
        <w:t>Artemia salina,</w:t>
      </w:r>
      <w:r w:rsidRPr="00924D92">
        <w:rPr>
          <w:rFonts w:ascii="Times New Roman" w:eastAsia="Times New Roman" w:hAnsi="Times New Roman"/>
          <w:i/>
          <w:sz w:val="24"/>
          <w:szCs w:val="24"/>
          <w:lang w:val="en-US"/>
        </w:rPr>
        <w:t xml:space="preserve"> </w:t>
      </w:r>
      <w:r>
        <w:rPr>
          <w:rFonts w:ascii="Times New Roman" w:eastAsia="Times New Roman" w:hAnsi="Times New Roman"/>
          <w:i/>
          <w:sz w:val="24"/>
          <w:szCs w:val="24"/>
          <w:lang w:val="en-US"/>
        </w:rPr>
        <w:t>daun melinjo</w:t>
      </w:r>
      <w:r w:rsidRPr="00924D92">
        <w:rPr>
          <w:rFonts w:ascii="Times New Roman" w:eastAsia="Times New Roman" w:hAnsi="Times New Roman"/>
          <w:i/>
          <w:sz w:val="24"/>
          <w:szCs w:val="24"/>
        </w:rPr>
        <w:t xml:space="preserve"> </w:t>
      </w:r>
      <w:r>
        <w:rPr>
          <w:rFonts w:ascii="Times New Roman" w:hAnsi="Times New Roman"/>
          <w:sz w:val="24"/>
          <w:szCs w:val="24"/>
          <w:lang w:val="en-US"/>
        </w:rPr>
        <w:t>(</w:t>
      </w:r>
      <w:r w:rsidRPr="00A35F60">
        <w:rPr>
          <w:rFonts w:ascii="Times New Roman" w:hAnsi="Times New Roman"/>
          <w:i/>
          <w:sz w:val="24"/>
          <w:szCs w:val="24"/>
          <w:lang w:val="en-US"/>
        </w:rPr>
        <w:t>Gnetum gnemo</w:t>
      </w:r>
      <w:r>
        <w:rPr>
          <w:rFonts w:ascii="Times New Roman" w:hAnsi="Times New Roman"/>
          <w:i/>
          <w:sz w:val="24"/>
          <w:szCs w:val="24"/>
          <w:lang w:val="en-US"/>
        </w:rPr>
        <w:t xml:space="preserve">n </w:t>
      </w:r>
      <w:r>
        <w:rPr>
          <w:rFonts w:ascii="Times New Roman" w:hAnsi="Times New Roman"/>
          <w:sz w:val="24"/>
          <w:szCs w:val="24"/>
          <w:lang w:val="en-US"/>
        </w:rPr>
        <w:t>L.)</w:t>
      </w:r>
      <w:r w:rsidRPr="00924D92">
        <w:rPr>
          <w:rFonts w:ascii="Times New Roman" w:eastAsia="Times New Roman" w:hAnsi="Times New Roman"/>
          <w:i/>
          <w:sz w:val="24"/>
          <w:szCs w:val="24"/>
        </w:rPr>
        <w:t>,</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Perkolasi,</w:t>
      </w:r>
      <w:r>
        <w:rPr>
          <w:rFonts w:ascii="Times New Roman" w:eastAsia="Times New Roman" w:hAnsi="Times New Roman"/>
          <w:i/>
          <w:sz w:val="24"/>
          <w:szCs w:val="24"/>
          <w:lang w:val="en-US"/>
        </w:rPr>
        <w:t xml:space="preserve"> </w:t>
      </w:r>
      <w:r w:rsidRPr="00924D92">
        <w:rPr>
          <w:rFonts w:ascii="Times New Roman" w:eastAsia="Times New Roman" w:hAnsi="Times New Roman"/>
          <w:i/>
          <w:sz w:val="24"/>
          <w:szCs w:val="24"/>
          <w:lang w:val="en-US"/>
        </w:rPr>
        <w:t>Sitot</w:t>
      </w:r>
      <w:r w:rsidRPr="00924D92">
        <w:rPr>
          <w:rFonts w:ascii="Times New Roman" w:eastAsia="Times New Roman" w:hAnsi="Times New Roman"/>
          <w:i/>
          <w:sz w:val="24"/>
          <w:szCs w:val="24"/>
        </w:rPr>
        <w:t>oksisitas,</w:t>
      </w:r>
      <w:r>
        <w:rPr>
          <w:rFonts w:ascii="Times New Roman" w:eastAsia="Times New Roman" w:hAnsi="Times New Roman"/>
          <w:i/>
          <w:sz w:val="24"/>
          <w:szCs w:val="24"/>
          <w:lang w:val="en-US"/>
        </w:rPr>
        <w:t xml:space="preserve"> </w:t>
      </w:r>
      <w:r w:rsidRPr="00924D92">
        <w:rPr>
          <w:rFonts w:ascii="Times New Roman" w:eastAsia="Times New Roman" w:hAnsi="Times New Roman"/>
          <w:i/>
          <w:sz w:val="24"/>
          <w:szCs w:val="24"/>
        </w:rPr>
        <w:t>LC</w:t>
      </w:r>
      <w:r w:rsidRPr="00924D92">
        <w:rPr>
          <w:rFonts w:ascii="Times New Roman" w:eastAsia="Times New Roman" w:hAnsi="Times New Roman"/>
          <w:i/>
          <w:sz w:val="24"/>
          <w:szCs w:val="24"/>
          <w:vertAlign w:val="subscript"/>
        </w:rPr>
        <w:t>50</w:t>
      </w:r>
      <w:r w:rsidRPr="00924D92">
        <w:rPr>
          <w:rFonts w:ascii="Times New Roman" w:eastAsia="Times New Roman" w:hAnsi="Times New Roman"/>
          <w:sz w:val="24"/>
          <w:szCs w:val="24"/>
          <w:lang w:val="en-US"/>
        </w:rPr>
        <w:t>.</w:t>
      </w:r>
    </w:p>
    <w:p w:rsidR="00383813" w:rsidRDefault="00383813" w:rsidP="00383813">
      <w:pPr>
        <w:spacing w:after="0" w:line="480" w:lineRule="auto"/>
        <w:ind w:firstLine="720"/>
        <w:rPr>
          <w:rFonts w:ascii="Times New Roman" w:eastAsia="Times New Roman" w:hAnsi="Times New Roman"/>
          <w:b/>
          <w:color w:val="000000"/>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Pr="0098080C" w:rsidRDefault="00383813" w:rsidP="00383813">
      <w:pPr>
        <w:jc w:val="center"/>
        <w:rPr>
          <w:rStyle w:val="ts-alignment-element"/>
          <w:rFonts w:ascii="Times New Roman" w:hAnsi="Times New Roman"/>
          <w:b/>
          <w:bCs/>
          <w:i/>
          <w:iCs/>
          <w:sz w:val="28"/>
          <w:szCs w:val="24"/>
          <w:lang w:val="en"/>
        </w:rPr>
      </w:pPr>
      <w:r w:rsidRPr="0098080C">
        <w:rPr>
          <w:rFonts w:ascii="Times New Roman" w:hAnsi="Times New Roman"/>
          <w:b/>
          <w:i/>
          <w:iCs/>
          <w:sz w:val="28"/>
          <w:szCs w:val="24"/>
          <w:lang w:val="en-US"/>
        </w:rPr>
        <w:lastRenderedPageBreak/>
        <w:t>THE CYTOTOXICITY TEST IN MELINJO LEAF ETHANOL EXTRACT (Gnetum gnemon Linn.) OF SHRIMP LARVA (Artemia</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salina</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Leach.)</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BY</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BRINE</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SHRIMP</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LETHALITY</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TEST</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(BSLT)</w:t>
      </w:r>
      <w:r w:rsidRPr="0098080C">
        <w:rPr>
          <w:rFonts w:ascii="Times New Roman" w:hAnsi="Times New Roman"/>
          <w:b/>
          <w:bCs/>
          <w:i/>
          <w:iCs/>
          <w:sz w:val="28"/>
          <w:szCs w:val="24"/>
          <w:lang w:val="en"/>
        </w:rPr>
        <w:t xml:space="preserve"> </w:t>
      </w:r>
      <w:r w:rsidRPr="0098080C">
        <w:rPr>
          <w:rStyle w:val="ts-alignment-element"/>
          <w:rFonts w:ascii="Times New Roman" w:hAnsi="Times New Roman"/>
          <w:b/>
          <w:bCs/>
          <w:i/>
          <w:iCs/>
          <w:sz w:val="28"/>
          <w:szCs w:val="24"/>
          <w:lang w:val="en"/>
        </w:rPr>
        <w:t>METHOD</w:t>
      </w:r>
    </w:p>
    <w:p w:rsidR="00383813" w:rsidRPr="0098080C" w:rsidRDefault="00383813" w:rsidP="00383813">
      <w:pPr>
        <w:jc w:val="center"/>
        <w:rPr>
          <w:rFonts w:ascii="Times New Roman" w:hAnsi="Times New Roman"/>
          <w:b/>
          <w:bCs/>
          <w:sz w:val="28"/>
          <w:szCs w:val="24"/>
          <w:lang w:val="en"/>
        </w:rPr>
      </w:pPr>
    </w:p>
    <w:p w:rsidR="00383813" w:rsidRPr="0098080C" w:rsidRDefault="00383813" w:rsidP="00383813">
      <w:pPr>
        <w:spacing w:after="0" w:line="240" w:lineRule="auto"/>
        <w:jc w:val="center"/>
        <w:rPr>
          <w:rFonts w:ascii="Times New Roman" w:hAnsi="Times New Roman"/>
          <w:b/>
          <w:sz w:val="28"/>
          <w:szCs w:val="24"/>
          <w:u w:val="single"/>
          <w:lang w:val="en-US"/>
        </w:rPr>
      </w:pPr>
      <w:r w:rsidRPr="0098080C">
        <w:rPr>
          <w:rFonts w:ascii="Times New Roman" w:hAnsi="Times New Roman"/>
          <w:b/>
          <w:sz w:val="28"/>
          <w:szCs w:val="24"/>
          <w:u w:val="single"/>
          <w:lang w:val="en-US"/>
        </w:rPr>
        <w:t>FITRI KHAIRUNNISYAH RITONGA</w:t>
      </w:r>
    </w:p>
    <w:p w:rsidR="00383813" w:rsidRPr="0098080C" w:rsidRDefault="00383813" w:rsidP="00383813">
      <w:pPr>
        <w:spacing w:after="0" w:line="240" w:lineRule="auto"/>
        <w:jc w:val="center"/>
        <w:rPr>
          <w:rFonts w:ascii="Times New Roman" w:hAnsi="Times New Roman"/>
          <w:b/>
          <w:sz w:val="28"/>
          <w:szCs w:val="24"/>
          <w:lang w:val="en-US"/>
        </w:rPr>
      </w:pPr>
      <w:r w:rsidRPr="0098080C">
        <w:rPr>
          <w:rFonts w:ascii="Times New Roman" w:hAnsi="Times New Roman"/>
          <w:b/>
          <w:sz w:val="28"/>
          <w:szCs w:val="24"/>
        </w:rPr>
        <w:t>162114</w:t>
      </w:r>
      <w:r w:rsidRPr="0098080C">
        <w:rPr>
          <w:rFonts w:ascii="Times New Roman" w:hAnsi="Times New Roman"/>
          <w:b/>
          <w:sz w:val="28"/>
          <w:szCs w:val="24"/>
          <w:lang w:val="en-US"/>
        </w:rPr>
        <w:t>028</w:t>
      </w:r>
    </w:p>
    <w:p w:rsidR="00383813" w:rsidRPr="0038578A" w:rsidRDefault="00383813" w:rsidP="00383813">
      <w:pPr>
        <w:spacing w:after="0" w:line="240" w:lineRule="auto"/>
        <w:jc w:val="center"/>
        <w:rPr>
          <w:rFonts w:ascii="Times New Roman" w:hAnsi="Times New Roman"/>
          <w:b/>
          <w:sz w:val="24"/>
          <w:szCs w:val="24"/>
          <w:lang w:val="en-US"/>
        </w:rPr>
      </w:pPr>
    </w:p>
    <w:p w:rsidR="00383813" w:rsidRPr="0038578A" w:rsidRDefault="00383813" w:rsidP="00383813">
      <w:pPr>
        <w:widowControl w:val="0"/>
        <w:autoSpaceDE w:val="0"/>
        <w:autoSpaceDN w:val="0"/>
        <w:adjustRightInd w:val="0"/>
        <w:spacing w:after="0" w:line="200" w:lineRule="exact"/>
        <w:jc w:val="center"/>
        <w:rPr>
          <w:rFonts w:ascii="Times New Roman" w:hAnsi="Times New Roman"/>
          <w:sz w:val="24"/>
          <w:szCs w:val="24"/>
          <w:lang w:val="en-US"/>
        </w:rPr>
      </w:pPr>
    </w:p>
    <w:p w:rsidR="00383813" w:rsidRPr="0038578A" w:rsidRDefault="00383813" w:rsidP="00383813">
      <w:pPr>
        <w:widowControl w:val="0"/>
        <w:autoSpaceDE w:val="0"/>
        <w:autoSpaceDN w:val="0"/>
        <w:adjustRightInd w:val="0"/>
        <w:spacing w:after="0" w:line="200" w:lineRule="exact"/>
        <w:jc w:val="center"/>
        <w:rPr>
          <w:rFonts w:ascii="Times New Roman" w:hAnsi="Times New Roman"/>
          <w:sz w:val="24"/>
          <w:szCs w:val="24"/>
        </w:rPr>
      </w:pPr>
    </w:p>
    <w:p w:rsidR="00383813" w:rsidRPr="0098080C" w:rsidRDefault="00383813" w:rsidP="00383813">
      <w:pPr>
        <w:widowControl w:val="0"/>
        <w:autoSpaceDE w:val="0"/>
        <w:autoSpaceDN w:val="0"/>
        <w:adjustRightInd w:val="0"/>
        <w:spacing w:after="0" w:line="250" w:lineRule="exact"/>
        <w:ind w:left="5560" w:hanging="5560"/>
        <w:jc w:val="center"/>
        <w:rPr>
          <w:rFonts w:ascii="Times New Roman" w:hAnsi="Times New Roman"/>
          <w:b/>
          <w:bCs/>
          <w:i/>
          <w:color w:val="000000"/>
          <w:sz w:val="28"/>
          <w:szCs w:val="24"/>
          <w:lang w:val="en-US"/>
        </w:rPr>
      </w:pPr>
      <w:r w:rsidRPr="0098080C">
        <w:rPr>
          <w:rFonts w:ascii="Times New Roman" w:hAnsi="Times New Roman"/>
          <w:b/>
          <w:bCs/>
          <w:i/>
          <w:color w:val="000000"/>
          <w:sz w:val="28"/>
          <w:szCs w:val="24"/>
        </w:rPr>
        <w:t>ABSTR</w:t>
      </w:r>
      <w:r w:rsidRPr="0098080C">
        <w:rPr>
          <w:rFonts w:ascii="Times New Roman" w:hAnsi="Times New Roman"/>
          <w:b/>
          <w:bCs/>
          <w:i/>
          <w:color w:val="000000"/>
          <w:sz w:val="28"/>
          <w:szCs w:val="24"/>
          <w:lang w:val="en-US"/>
        </w:rPr>
        <w:t>ACT</w:t>
      </w:r>
    </w:p>
    <w:p w:rsidR="00383813" w:rsidRPr="009001FB" w:rsidRDefault="00383813" w:rsidP="00383813">
      <w:pPr>
        <w:jc w:val="center"/>
        <w:rPr>
          <w:rFonts w:ascii="Times New Roman" w:hAnsi="Times New Roman"/>
          <w:i/>
          <w:iCs/>
          <w:sz w:val="24"/>
          <w:szCs w:val="24"/>
        </w:rPr>
      </w:pPr>
    </w:p>
    <w:p w:rsidR="00383813" w:rsidRPr="009001FB" w:rsidRDefault="00383813" w:rsidP="00383813">
      <w:pPr>
        <w:shd w:val="clear" w:color="auto" w:fill="FDFDFD"/>
        <w:spacing w:after="0" w:line="240" w:lineRule="auto"/>
        <w:ind w:firstLine="720"/>
        <w:jc w:val="both"/>
        <w:rPr>
          <w:rFonts w:ascii="Times New Roman" w:eastAsia="Times New Roman" w:hAnsi="Times New Roman"/>
          <w:i/>
          <w:iCs/>
          <w:sz w:val="24"/>
          <w:szCs w:val="24"/>
          <w:lang w:val="en" w:eastAsia="en-ID"/>
        </w:rPr>
      </w:pPr>
      <w:r w:rsidRPr="009001FB">
        <w:rPr>
          <w:rFonts w:ascii="Times New Roman" w:eastAsia="Times New Roman" w:hAnsi="Times New Roman"/>
          <w:i/>
          <w:iCs/>
          <w:sz w:val="24"/>
          <w:szCs w:val="24"/>
          <w:lang w:val="en" w:eastAsia="en-ID"/>
        </w:rPr>
        <w:t xml:space="preserve">A cytotoxic test of melinjo-leaf ethanol extract (Gnetum Gnemon L) using the Brine Shrimp Lethality Test (BSLT) method has been conducted. The leaves of Melinjo that have been widely and widespread throughout Indonesia have been utilized as medicine, but not yet known security limits. Melinjo leaves are often used as herbal medicines that have a number of antioxidant substances, such as flavonoids, saponins, tannins, vitamin C, carbohydrates, proteins, iron, zinc, magnesium, potassium, and phosphorus. The mineral content of magnesium is believed to help treat bone health. Magnesium is together with other minerals, calcium has an important role of starting the bone formation process to maintain the bones to stay healthy and strong. </w:t>
      </w:r>
    </w:p>
    <w:p w:rsidR="00383813" w:rsidRPr="009001FB" w:rsidRDefault="00383813" w:rsidP="00383813">
      <w:pPr>
        <w:shd w:val="clear" w:color="auto" w:fill="FDFDFD"/>
        <w:spacing w:after="0" w:line="240" w:lineRule="auto"/>
        <w:ind w:firstLine="720"/>
        <w:jc w:val="both"/>
        <w:rPr>
          <w:rFonts w:ascii="Times New Roman" w:eastAsia="Times New Roman" w:hAnsi="Times New Roman"/>
          <w:i/>
          <w:iCs/>
          <w:sz w:val="24"/>
          <w:szCs w:val="24"/>
          <w:lang w:val="en" w:eastAsia="en-ID"/>
        </w:rPr>
      </w:pPr>
      <w:r w:rsidRPr="009001FB">
        <w:rPr>
          <w:rFonts w:ascii="Times New Roman" w:eastAsia="Times New Roman" w:hAnsi="Times New Roman"/>
          <w:i/>
          <w:iCs/>
          <w:sz w:val="24"/>
          <w:szCs w:val="24"/>
          <w:lang w:val="en" w:eastAsia="en-ID"/>
        </w:rPr>
        <w:t>In this research method used was an experimental method. The Melinjo leaf ethanol extract was obtained by percolation using 96% ethanol and evaporation using Rotary evaporator. The study also determines the phytochemical screening tests and characterization tests and cytotoxicity tests. The concentration of the extract starts from 50, 100, 150, 250, 400 and 500 μg/ml. This study aims to identify the cytotoxic activity of Melinjo leaf extracts against the Artemia Salina and determine the value of Lethal Concentration 50 (LC</w:t>
      </w:r>
      <w:r w:rsidRPr="009001FB">
        <w:rPr>
          <w:rFonts w:ascii="Times New Roman" w:eastAsia="Times New Roman" w:hAnsi="Times New Roman"/>
          <w:i/>
          <w:iCs/>
          <w:sz w:val="24"/>
          <w:szCs w:val="24"/>
          <w:vertAlign w:val="subscript"/>
          <w:lang w:val="en" w:eastAsia="en-ID"/>
        </w:rPr>
        <w:t>50</w:t>
      </w:r>
      <w:r w:rsidRPr="009001FB">
        <w:rPr>
          <w:rFonts w:ascii="Times New Roman" w:eastAsia="Times New Roman" w:hAnsi="Times New Roman"/>
          <w:i/>
          <w:iCs/>
          <w:sz w:val="24"/>
          <w:szCs w:val="24"/>
          <w:lang w:val="en" w:eastAsia="en-ID"/>
        </w:rPr>
        <w:t xml:space="preserve">). Simplisia </w:t>
      </w:r>
    </w:p>
    <w:p w:rsidR="00383813" w:rsidRPr="009001FB" w:rsidRDefault="00383813" w:rsidP="00383813">
      <w:pPr>
        <w:shd w:val="clear" w:color="auto" w:fill="FDFDFD"/>
        <w:spacing w:after="0" w:line="240" w:lineRule="auto"/>
        <w:ind w:firstLine="720"/>
        <w:jc w:val="both"/>
        <w:rPr>
          <w:rFonts w:ascii="Times New Roman" w:eastAsia="Times New Roman" w:hAnsi="Times New Roman"/>
          <w:i/>
          <w:iCs/>
          <w:sz w:val="24"/>
          <w:szCs w:val="24"/>
          <w:lang w:val="en" w:eastAsia="en-ID"/>
        </w:rPr>
      </w:pPr>
      <w:r w:rsidRPr="009001FB">
        <w:rPr>
          <w:rFonts w:ascii="Times New Roman" w:eastAsia="Times New Roman" w:hAnsi="Times New Roman"/>
          <w:i/>
          <w:iCs/>
          <w:sz w:val="24"/>
          <w:szCs w:val="24"/>
          <w:lang w:val="en" w:eastAsia="en-ID"/>
        </w:rPr>
        <w:t>A phytochemical screening test result of a positive melinjo leaf extract contains alkaloids, flavonoids, tannins, saponins and steroids. While the cytotoxicity test of the leaf ethanol extract Melinjo after analysed using SPSS 23 showed the price of LC</w:t>
      </w:r>
      <w:r w:rsidRPr="009001FB">
        <w:rPr>
          <w:rFonts w:ascii="Times New Roman" w:eastAsia="Times New Roman" w:hAnsi="Times New Roman"/>
          <w:i/>
          <w:iCs/>
          <w:sz w:val="24"/>
          <w:szCs w:val="24"/>
          <w:vertAlign w:val="subscript"/>
          <w:lang w:val="en" w:eastAsia="en-ID"/>
        </w:rPr>
        <w:t xml:space="preserve">50 </w:t>
      </w:r>
      <w:r w:rsidRPr="009001FB">
        <w:rPr>
          <w:rFonts w:ascii="Times New Roman" w:eastAsia="Times New Roman" w:hAnsi="Times New Roman"/>
          <w:i/>
          <w:iCs/>
          <w:sz w:val="24"/>
          <w:szCs w:val="24"/>
          <w:lang w:val="en" w:eastAsia="en-ID"/>
        </w:rPr>
        <w:t>was 213.2455 μg/ml. The results showed that the Melinjo-leaf ethanol extract had a toxic effect on Artemia Salina Leach's larva. and potentially anticancer. It was shown from the price of LC</w:t>
      </w:r>
      <w:r w:rsidRPr="009001FB">
        <w:rPr>
          <w:rFonts w:ascii="Times New Roman" w:eastAsia="Times New Roman" w:hAnsi="Times New Roman"/>
          <w:i/>
          <w:iCs/>
          <w:sz w:val="24"/>
          <w:szCs w:val="24"/>
          <w:vertAlign w:val="subscript"/>
          <w:lang w:val="en" w:eastAsia="en-ID"/>
        </w:rPr>
        <w:t xml:space="preserve">50 </w:t>
      </w:r>
      <w:r w:rsidRPr="009001FB">
        <w:rPr>
          <w:rFonts w:ascii="Times New Roman" w:eastAsia="Times New Roman" w:hAnsi="Times New Roman"/>
          <w:i/>
          <w:iCs/>
          <w:sz w:val="24"/>
          <w:szCs w:val="24"/>
          <w:lang w:val="en" w:eastAsia="en-ID"/>
        </w:rPr>
        <w:t>&lt; 1000μg/</w:t>
      </w:r>
      <w:r w:rsidRPr="009001FB">
        <w:rPr>
          <w:rFonts w:ascii="Times New Roman" w:eastAsia="Times New Roman" w:hAnsi="Times New Roman"/>
          <w:i/>
          <w:iCs/>
          <w:sz w:val="24"/>
          <w:szCs w:val="24"/>
          <w:shd w:val="clear" w:color="auto" w:fill="D4D4D4"/>
          <w:lang w:val="en" w:eastAsia="en-ID"/>
        </w:rPr>
        <w:t>ml</w:t>
      </w:r>
      <w:r w:rsidRPr="009001FB">
        <w:rPr>
          <w:rFonts w:ascii="Times New Roman" w:eastAsia="Times New Roman" w:hAnsi="Times New Roman"/>
          <w:i/>
          <w:iCs/>
          <w:sz w:val="24"/>
          <w:szCs w:val="24"/>
          <w:lang w:val="en" w:eastAsia="en-ID"/>
        </w:rPr>
        <w:t>.</w:t>
      </w:r>
    </w:p>
    <w:p w:rsidR="00383813" w:rsidRPr="009001FB" w:rsidRDefault="00383813" w:rsidP="00383813">
      <w:pPr>
        <w:jc w:val="both"/>
        <w:rPr>
          <w:rFonts w:ascii="Times New Roman" w:hAnsi="Times New Roman"/>
          <w:i/>
          <w:iCs/>
          <w:sz w:val="24"/>
          <w:szCs w:val="24"/>
        </w:rPr>
      </w:pPr>
    </w:p>
    <w:p w:rsidR="00383813" w:rsidRPr="009001FB" w:rsidRDefault="00383813" w:rsidP="00383813">
      <w:pPr>
        <w:jc w:val="both"/>
        <w:rPr>
          <w:rFonts w:ascii="Times New Roman" w:hAnsi="Times New Roman"/>
          <w:i/>
          <w:iCs/>
          <w:sz w:val="24"/>
          <w:szCs w:val="24"/>
        </w:rPr>
      </w:pPr>
      <w:r w:rsidRPr="009001FB">
        <w:rPr>
          <w:rStyle w:val="ts-alignment-element-highlighted"/>
          <w:rFonts w:ascii="Times New Roman" w:hAnsi="Times New Roman"/>
          <w:b/>
          <w:bCs/>
          <w:i/>
          <w:iCs/>
          <w:sz w:val="24"/>
          <w:szCs w:val="24"/>
          <w:shd w:val="clear" w:color="auto" w:fill="D4D4D4"/>
          <w:lang w:val="en"/>
        </w:rPr>
        <w:t>Key words</w:t>
      </w:r>
      <w:r>
        <w:rPr>
          <w:rStyle w:val="ts-alignment-element-highlighted"/>
          <w:rFonts w:ascii="Times New Roman" w:hAnsi="Times New Roman"/>
          <w:b/>
          <w:bCs/>
          <w:i/>
          <w:iCs/>
          <w:sz w:val="24"/>
          <w:szCs w:val="24"/>
          <w:shd w:val="clear" w:color="auto" w:fill="D4D4D4"/>
          <w:lang w:val="en"/>
        </w:rPr>
        <w:t xml:space="preserve"> </w:t>
      </w:r>
      <w:r w:rsidRPr="009001FB">
        <w:rPr>
          <w:rStyle w:val="ts-alignment-element"/>
          <w:rFonts w:ascii="Times New Roman" w:hAnsi="Times New Roman"/>
          <w:i/>
          <w:iCs/>
          <w:sz w:val="24"/>
          <w:szCs w:val="24"/>
          <w:lang w:val="en"/>
        </w:rPr>
        <w:t>:</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Artemia</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salina,</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Leaf</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melinjo</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(Gnetum</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gnemon</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L.),</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Percolation,</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Cytotoxicity,</w:t>
      </w:r>
      <w:r w:rsidRPr="009001FB">
        <w:rPr>
          <w:rFonts w:ascii="Times New Roman" w:hAnsi="Times New Roman"/>
          <w:i/>
          <w:iCs/>
          <w:sz w:val="24"/>
          <w:szCs w:val="24"/>
          <w:lang w:val="en"/>
        </w:rPr>
        <w:t xml:space="preserve"> </w:t>
      </w:r>
      <w:r w:rsidRPr="009001FB">
        <w:rPr>
          <w:rStyle w:val="ts-alignment-element"/>
          <w:rFonts w:ascii="Times New Roman" w:hAnsi="Times New Roman"/>
          <w:i/>
          <w:iCs/>
          <w:sz w:val="24"/>
          <w:szCs w:val="24"/>
          <w:lang w:val="en"/>
        </w:rPr>
        <w:t>LC</w:t>
      </w:r>
      <w:r w:rsidRPr="009001FB">
        <w:rPr>
          <w:rStyle w:val="ts-alignment-element"/>
          <w:rFonts w:ascii="Times New Roman" w:hAnsi="Times New Roman"/>
          <w:i/>
          <w:iCs/>
          <w:sz w:val="24"/>
          <w:szCs w:val="24"/>
          <w:vertAlign w:val="subscript"/>
          <w:lang w:val="en"/>
        </w:rPr>
        <w:t>50</w:t>
      </w:r>
      <w:r w:rsidRPr="009001FB">
        <w:rPr>
          <w:rStyle w:val="ts-alignment-element"/>
          <w:rFonts w:ascii="Times New Roman" w:hAnsi="Times New Roman"/>
          <w:i/>
          <w:iCs/>
          <w:sz w:val="24"/>
          <w:szCs w:val="24"/>
          <w:lang w:val="en"/>
        </w:rPr>
        <w:t>.</w:t>
      </w: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383813" w:rsidRDefault="00383813" w:rsidP="00383813">
      <w:pPr>
        <w:widowControl w:val="0"/>
        <w:autoSpaceDE w:val="0"/>
        <w:autoSpaceDN w:val="0"/>
        <w:adjustRightInd w:val="0"/>
        <w:spacing w:after="0" w:line="200" w:lineRule="exact"/>
        <w:rPr>
          <w:rFonts w:ascii="Times New Roman" w:hAnsi="Times New Roman"/>
          <w:sz w:val="24"/>
          <w:szCs w:val="24"/>
        </w:rPr>
      </w:pPr>
    </w:p>
    <w:p w:rsidR="007D6361" w:rsidRPr="00383813" w:rsidRDefault="007D6361" w:rsidP="00383813">
      <w:bookmarkStart w:id="0" w:name="_GoBack"/>
      <w:bookmarkEnd w:id="0"/>
    </w:p>
    <w:sectPr w:rsidR="007D6361" w:rsidRPr="00383813" w:rsidSect="0040345F">
      <w:footerReference w:type="default" r:id="rId9"/>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5E" w:rsidRDefault="00AB615E" w:rsidP="00871FA8">
      <w:pPr>
        <w:spacing w:after="0" w:line="240" w:lineRule="auto"/>
      </w:pPr>
      <w:r>
        <w:separator/>
      </w:r>
    </w:p>
  </w:endnote>
  <w:endnote w:type="continuationSeparator" w:id="0">
    <w:p w:rsidR="00AB615E" w:rsidRDefault="00AB615E" w:rsidP="0087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11598"/>
      <w:docPartObj>
        <w:docPartGallery w:val="Page Numbers (Bottom of Page)"/>
        <w:docPartUnique/>
      </w:docPartObj>
    </w:sdtPr>
    <w:sdtEndPr>
      <w:rPr>
        <w:noProof/>
      </w:rPr>
    </w:sdtEndPr>
    <w:sdtContent>
      <w:p w:rsidR="002E007E" w:rsidRDefault="002E007E">
        <w:pPr>
          <w:pStyle w:val="Footer"/>
          <w:jc w:val="center"/>
        </w:pPr>
        <w:r>
          <w:fldChar w:fldCharType="begin"/>
        </w:r>
        <w:r>
          <w:instrText xml:space="preserve"> PAGE   \* MERGEFORMAT </w:instrText>
        </w:r>
        <w:r>
          <w:fldChar w:fldCharType="separate"/>
        </w:r>
        <w:r w:rsidR="00383813">
          <w:rPr>
            <w:noProof/>
          </w:rPr>
          <w:t>3</w:t>
        </w:r>
        <w:r>
          <w:rPr>
            <w:noProof/>
          </w:rPr>
          <w:fldChar w:fldCharType="end"/>
        </w:r>
      </w:p>
    </w:sdtContent>
  </w:sdt>
  <w:p w:rsidR="002E007E" w:rsidRDefault="002E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5E" w:rsidRDefault="00AB615E" w:rsidP="00871FA8">
      <w:pPr>
        <w:spacing w:after="0" w:line="240" w:lineRule="auto"/>
      </w:pPr>
      <w:r>
        <w:separator/>
      </w:r>
    </w:p>
  </w:footnote>
  <w:footnote w:type="continuationSeparator" w:id="0">
    <w:p w:rsidR="00AB615E" w:rsidRDefault="00AB615E" w:rsidP="0087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5D"/>
    <w:multiLevelType w:val="hybridMultilevel"/>
    <w:tmpl w:val="900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E00"/>
    <w:multiLevelType w:val="hybridMultilevel"/>
    <w:tmpl w:val="CCD0BF80"/>
    <w:lvl w:ilvl="0" w:tplc="3A3C5C9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1E6B"/>
    <w:multiLevelType w:val="hybridMultilevel"/>
    <w:tmpl w:val="646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6AB5"/>
    <w:multiLevelType w:val="hybridMultilevel"/>
    <w:tmpl w:val="162E35EC"/>
    <w:lvl w:ilvl="0" w:tplc="3CB092D8">
      <w:start w:val="1"/>
      <w:numFmt w:val="upperLetter"/>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281E"/>
    <w:multiLevelType w:val="hybridMultilevel"/>
    <w:tmpl w:val="FA8C94D6"/>
    <w:lvl w:ilvl="0" w:tplc="50B6D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44D6C"/>
    <w:multiLevelType w:val="hybridMultilevel"/>
    <w:tmpl w:val="80246D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2C30C5"/>
    <w:multiLevelType w:val="hybridMultilevel"/>
    <w:tmpl w:val="2BCEE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75188"/>
    <w:multiLevelType w:val="hybridMultilevel"/>
    <w:tmpl w:val="E01AFEC0"/>
    <w:lvl w:ilvl="0" w:tplc="B95EE5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20F2"/>
    <w:multiLevelType w:val="hybridMultilevel"/>
    <w:tmpl w:val="C34A78D4"/>
    <w:lvl w:ilvl="0" w:tplc="CD7C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BD3957"/>
    <w:multiLevelType w:val="hybridMultilevel"/>
    <w:tmpl w:val="A57AD21C"/>
    <w:lvl w:ilvl="0" w:tplc="832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F3FC2"/>
    <w:multiLevelType w:val="hybridMultilevel"/>
    <w:tmpl w:val="E02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B251B"/>
    <w:multiLevelType w:val="hybridMultilevel"/>
    <w:tmpl w:val="4FFAA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0680C"/>
    <w:multiLevelType w:val="hybridMultilevel"/>
    <w:tmpl w:val="98F0B822"/>
    <w:lvl w:ilvl="0" w:tplc="A5CABC92">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31CCE"/>
    <w:multiLevelType w:val="hybridMultilevel"/>
    <w:tmpl w:val="1B8AE1FA"/>
    <w:lvl w:ilvl="0" w:tplc="FAF4E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D5208"/>
    <w:multiLevelType w:val="hybridMultilevel"/>
    <w:tmpl w:val="9B14E146"/>
    <w:lvl w:ilvl="0" w:tplc="FA3C6DC0">
      <w:start w:val="6"/>
      <w:numFmt w:val="decimal"/>
      <w:lvlText w:val="%1"/>
      <w:lvlJc w:val="left"/>
      <w:pPr>
        <w:ind w:left="725" w:hanging="137"/>
      </w:pPr>
      <w:rPr>
        <w:rFonts w:ascii="Carlito" w:eastAsia="Carlito" w:hAnsi="Carlito" w:cs="Carlito" w:hint="default"/>
        <w:w w:val="100"/>
        <w:position w:val="8"/>
        <w:sz w:val="16"/>
        <w:szCs w:val="16"/>
        <w:lang w:val="id" w:eastAsia="en-US" w:bidi="ar-SA"/>
      </w:rPr>
    </w:lvl>
    <w:lvl w:ilvl="1" w:tplc="FEFA6B5E">
      <w:start w:val="1"/>
      <w:numFmt w:val="lowerLetter"/>
      <w:lvlText w:val="%2."/>
      <w:lvlJc w:val="left"/>
      <w:pPr>
        <w:ind w:left="1582" w:hanging="396"/>
        <w:jc w:val="right"/>
      </w:pPr>
      <w:rPr>
        <w:rFonts w:ascii="Arial" w:eastAsia="Arial" w:hAnsi="Arial" w:cs="Arial" w:hint="default"/>
        <w:w w:val="99"/>
        <w:sz w:val="24"/>
        <w:szCs w:val="24"/>
        <w:lang w:val="id" w:eastAsia="en-US" w:bidi="ar-SA"/>
      </w:rPr>
    </w:lvl>
    <w:lvl w:ilvl="2" w:tplc="504C0878">
      <w:numFmt w:val="bullet"/>
      <w:lvlText w:val="•"/>
      <w:lvlJc w:val="left"/>
      <w:pPr>
        <w:ind w:left="2429" w:hanging="396"/>
      </w:pPr>
      <w:rPr>
        <w:rFonts w:hint="default"/>
        <w:lang w:val="id" w:eastAsia="en-US" w:bidi="ar-SA"/>
      </w:rPr>
    </w:lvl>
    <w:lvl w:ilvl="3" w:tplc="57F02774">
      <w:numFmt w:val="bullet"/>
      <w:lvlText w:val="•"/>
      <w:lvlJc w:val="left"/>
      <w:pPr>
        <w:ind w:left="3279" w:hanging="396"/>
      </w:pPr>
      <w:rPr>
        <w:rFonts w:hint="default"/>
        <w:lang w:val="id" w:eastAsia="en-US" w:bidi="ar-SA"/>
      </w:rPr>
    </w:lvl>
    <w:lvl w:ilvl="4" w:tplc="D3EA4F10">
      <w:numFmt w:val="bullet"/>
      <w:lvlText w:val="•"/>
      <w:lvlJc w:val="left"/>
      <w:pPr>
        <w:ind w:left="4128" w:hanging="396"/>
      </w:pPr>
      <w:rPr>
        <w:rFonts w:hint="default"/>
        <w:lang w:val="id" w:eastAsia="en-US" w:bidi="ar-SA"/>
      </w:rPr>
    </w:lvl>
    <w:lvl w:ilvl="5" w:tplc="8160C2C0">
      <w:numFmt w:val="bullet"/>
      <w:lvlText w:val="•"/>
      <w:lvlJc w:val="left"/>
      <w:pPr>
        <w:ind w:left="4978" w:hanging="396"/>
      </w:pPr>
      <w:rPr>
        <w:rFonts w:hint="default"/>
        <w:lang w:val="id" w:eastAsia="en-US" w:bidi="ar-SA"/>
      </w:rPr>
    </w:lvl>
    <w:lvl w:ilvl="6" w:tplc="BD5883F2">
      <w:numFmt w:val="bullet"/>
      <w:lvlText w:val="•"/>
      <w:lvlJc w:val="left"/>
      <w:pPr>
        <w:ind w:left="5828" w:hanging="396"/>
      </w:pPr>
      <w:rPr>
        <w:rFonts w:hint="default"/>
        <w:lang w:val="id" w:eastAsia="en-US" w:bidi="ar-SA"/>
      </w:rPr>
    </w:lvl>
    <w:lvl w:ilvl="7" w:tplc="7C74EBA8">
      <w:numFmt w:val="bullet"/>
      <w:lvlText w:val="•"/>
      <w:lvlJc w:val="left"/>
      <w:pPr>
        <w:ind w:left="6677" w:hanging="396"/>
      </w:pPr>
      <w:rPr>
        <w:rFonts w:hint="default"/>
        <w:lang w:val="id" w:eastAsia="en-US" w:bidi="ar-SA"/>
      </w:rPr>
    </w:lvl>
    <w:lvl w:ilvl="8" w:tplc="517EA69A">
      <w:numFmt w:val="bullet"/>
      <w:lvlText w:val="•"/>
      <w:lvlJc w:val="left"/>
      <w:pPr>
        <w:ind w:left="7527" w:hanging="396"/>
      </w:pPr>
      <w:rPr>
        <w:rFonts w:hint="default"/>
        <w:lang w:val="id" w:eastAsia="en-US" w:bidi="ar-SA"/>
      </w:rPr>
    </w:lvl>
  </w:abstractNum>
  <w:abstractNum w:abstractNumId="15">
    <w:nsid w:val="37335271"/>
    <w:multiLevelType w:val="hybridMultilevel"/>
    <w:tmpl w:val="69625842"/>
    <w:lvl w:ilvl="0" w:tplc="A6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D71341"/>
    <w:multiLevelType w:val="hybridMultilevel"/>
    <w:tmpl w:val="973C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A7D9D"/>
    <w:multiLevelType w:val="hybridMultilevel"/>
    <w:tmpl w:val="96FA6DE6"/>
    <w:lvl w:ilvl="0" w:tplc="D2D0FCD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1A5220"/>
    <w:multiLevelType w:val="hybridMultilevel"/>
    <w:tmpl w:val="401C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91736"/>
    <w:multiLevelType w:val="hybridMultilevel"/>
    <w:tmpl w:val="5106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54E5A"/>
    <w:multiLevelType w:val="hybridMultilevel"/>
    <w:tmpl w:val="5D26E4B6"/>
    <w:lvl w:ilvl="0" w:tplc="C71C38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45B71"/>
    <w:multiLevelType w:val="hybridMultilevel"/>
    <w:tmpl w:val="8884ADEE"/>
    <w:lvl w:ilvl="0" w:tplc="E9D666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26C04"/>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1B9C"/>
    <w:multiLevelType w:val="hybridMultilevel"/>
    <w:tmpl w:val="ED7AF74C"/>
    <w:lvl w:ilvl="0" w:tplc="75E06F4A">
      <w:start w:val="1"/>
      <w:numFmt w:val="lowerLetter"/>
      <w:lvlText w:val="%1."/>
      <w:lvlJc w:val="left"/>
      <w:pPr>
        <w:ind w:left="1080" w:hanging="360"/>
      </w:pPr>
      <w:rPr>
        <w:rFonts w:asciiTheme="minorHAnsi" w:hAnsiTheme="minorHAnsi" w:cstheme="minorBidi"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F4317"/>
    <w:multiLevelType w:val="hybridMultilevel"/>
    <w:tmpl w:val="815C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52B8F"/>
    <w:multiLevelType w:val="hybridMultilevel"/>
    <w:tmpl w:val="AEB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43"/>
    <w:multiLevelType w:val="hybridMultilevel"/>
    <w:tmpl w:val="328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C05ED"/>
    <w:multiLevelType w:val="hybridMultilevel"/>
    <w:tmpl w:val="C8A05C00"/>
    <w:lvl w:ilvl="0" w:tplc="F864A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AB6E5E"/>
    <w:multiLevelType w:val="hybridMultilevel"/>
    <w:tmpl w:val="73864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5487F"/>
    <w:multiLevelType w:val="hybridMultilevel"/>
    <w:tmpl w:val="DE365CCA"/>
    <w:lvl w:ilvl="0" w:tplc="EDE8925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46AE3"/>
    <w:multiLevelType w:val="hybridMultilevel"/>
    <w:tmpl w:val="2B68A240"/>
    <w:lvl w:ilvl="0" w:tplc="58C4A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D76FE"/>
    <w:multiLevelType w:val="hybridMultilevel"/>
    <w:tmpl w:val="0DE08658"/>
    <w:lvl w:ilvl="0" w:tplc="8E7A8B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7113C"/>
    <w:multiLevelType w:val="hybridMultilevel"/>
    <w:tmpl w:val="E45411BA"/>
    <w:lvl w:ilvl="0" w:tplc="CA92CC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83436"/>
    <w:multiLevelType w:val="hybridMultilevel"/>
    <w:tmpl w:val="929A9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A20CF"/>
    <w:multiLevelType w:val="hybridMultilevel"/>
    <w:tmpl w:val="B2F6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6"/>
  </w:num>
  <w:num w:numId="4">
    <w:abstractNumId w:val="2"/>
  </w:num>
  <w:num w:numId="5">
    <w:abstractNumId w:val="11"/>
  </w:num>
  <w:num w:numId="6">
    <w:abstractNumId w:val="26"/>
  </w:num>
  <w:num w:numId="7">
    <w:abstractNumId w:val="24"/>
  </w:num>
  <w:num w:numId="8">
    <w:abstractNumId w:val="13"/>
  </w:num>
  <w:num w:numId="9">
    <w:abstractNumId w:val="3"/>
  </w:num>
  <w:num w:numId="10">
    <w:abstractNumId w:val="23"/>
  </w:num>
  <w:num w:numId="11">
    <w:abstractNumId w:val="28"/>
  </w:num>
  <w:num w:numId="12">
    <w:abstractNumId w:val="27"/>
  </w:num>
  <w:num w:numId="13">
    <w:abstractNumId w:val="5"/>
  </w:num>
  <w:num w:numId="14">
    <w:abstractNumId w:val="8"/>
  </w:num>
  <w:num w:numId="15">
    <w:abstractNumId w:val="18"/>
  </w:num>
  <w:num w:numId="16">
    <w:abstractNumId w:val="1"/>
  </w:num>
  <w:num w:numId="17">
    <w:abstractNumId w:val="21"/>
  </w:num>
  <w:num w:numId="18">
    <w:abstractNumId w:val="29"/>
  </w:num>
  <w:num w:numId="19">
    <w:abstractNumId w:val="17"/>
  </w:num>
  <w:num w:numId="20">
    <w:abstractNumId w:val="32"/>
  </w:num>
  <w:num w:numId="21">
    <w:abstractNumId w:val="20"/>
  </w:num>
  <w:num w:numId="22">
    <w:abstractNumId w:val="7"/>
  </w:num>
  <w:num w:numId="23">
    <w:abstractNumId w:val="19"/>
  </w:num>
  <w:num w:numId="24">
    <w:abstractNumId w:val="14"/>
  </w:num>
  <w:num w:numId="25">
    <w:abstractNumId w:val="12"/>
  </w:num>
  <w:num w:numId="26">
    <w:abstractNumId w:val="9"/>
  </w:num>
  <w:num w:numId="27">
    <w:abstractNumId w:val="31"/>
  </w:num>
  <w:num w:numId="28">
    <w:abstractNumId w:val="0"/>
  </w:num>
  <w:num w:numId="29">
    <w:abstractNumId w:val="25"/>
  </w:num>
  <w:num w:numId="30">
    <w:abstractNumId w:val="15"/>
  </w:num>
  <w:num w:numId="31">
    <w:abstractNumId w:val="4"/>
  </w:num>
  <w:num w:numId="32">
    <w:abstractNumId w:val="22"/>
  </w:num>
  <w:num w:numId="33">
    <w:abstractNumId w:val="34"/>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F"/>
    <w:rsid w:val="00023D39"/>
    <w:rsid w:val="0004602E"/>
    <w:rsid w:val="00094084"/>
    <w:rsid w:val="000C634E"/>
    <w:rsid w:val="000F0E9B"/>
    <w:rsid w:val="00103DC3"/>
    <w:rsid w:val="0013063D"/>
    <w:rsid w:val="001B27CA"/>
    <w:rsid w:val="001B3AC4"/>
    <w:rsid w:val="001C09E4"/>
    <w:rsid w:val="001E7595"/>
    <w:rsid w:val="0023300C"/>
    <w:rsid w:val="00245CB4"/>
    <w:rsid w:val="002E007E"/>
    <w:rsid w:val="002F7E70"/>
    <w:rsid w:val="00301CE9"/>
    <w:rsid w:val="00325285"/>
    <w:rsid w:val="00355B0C"/>
    <w:rsid w:val="00383813"/>
    <w:rsid w:val="003B0F13"/>
    <w:rsid w:val="003F304F"/>
    <w:rsid w:val="0040345F"/>
    <w:rsid w:val="00406B25"/>
    <w:rsid w:val="004405F7"/>
    <w:rsid w:val="0044512A"/>
    <w:rsid w:val="004723FD"/>
    <w:rsid w:val="004838EC"/>
    <w:rsid w:val="004862AA"/>
    <w:rsid w:val="004A71CC"/>
    <w:rsid w:val="004E68B8"/>
    <w:rsid w:val="004F28BB"/>
    <w:rsid w:val="0051781A"/>
    <w:rsid w:val="0055146B"/>
    <w:rsid w:val="00583062"/>
    <w:rsid w:val="005A55EC"/>
    <w:rsid w:val="005C2270"/>
    <w:rsid w:val="005E69E6"/>
    <w:rsid w:val="00600C62"/>
    <w:rsid w:val="006025E0"/>
    <w:rsid w:val="00636E22"/>
    <w:rsid w:val="0064552F"/>
    <w:rsid w:val="0065398B"/>
    <w:rsid w:val="0071529F"/>
    <w:rsid w:val="007406E1"/>
    <w:rsid w:val="0075467B"/>
    <w:rsid w:val="007B15FA"/>
    <w:rsid w:val="007D6361"/>
    <w:rsid w:val="007E78E4"/>
    <w:rsid w:val="00801DD4"/>
    <w:rsid w:val="00810116"/>
    <w:rsid w:val="0081427A"/>
    <w:rsid w:val="00832F10"/>
    <w:rsid w:val="00847FA7"/>
    <w:rsid w:val="00871FA8"/>
    <w:rsid w:val="008B5FF3"/>
    <w:rsid w:val="00907B62"/>
    <w:rsid w:val="00911624"/>
    <w:rsid w:val="00961854"/>
    <w:rsid w:val="009909C0"/>
    <w:rsid w:val="00991FC3"/>
    <w:rsid w:val="009D3BF8"/>
    <w:rsid w:val="009D6F98"/>
    <w:rsid w:val="00A105B4"/>
    <w:rsid w:val="00A16AEB"/>
    <w:rsid w:val="00A77953"/>
    <w:rsid w:val="00A8447E"/>
    <w:rsid w:val="00AB615E"/>
    <w:rsid w:val="00AE7582"/>
    <w:rsid w:val="00AF602A"/>
    <w:rsid w:val="00B0107F"/>
    <w:rsid w:val="00B06320"/>
    <w:rsid w:val="00BA1839"/>
    <w:rsid w:val="00C35CD1"/>
    <w:rsid w:val="00C378C6"/>
    <w:rsid w:val="00C621CE"/>
    <w:rsid w:val="00C76326"/>
    <w:rsid w:val="00CA0C14"/>
    <w:rsid w:val="00CB30F0"/>
    <w:rsid w:val="00D171A4"/>
    <w:rsid w:val="00D27700"/>
    <w:rsid w:val="00D33B8F"/>
    <w:rsid w:val="00D344F7"/>
    <w:rsid w:val="00D3616D"/>
    <w:rsid w:val="00D51047"/>
    <w:rsid w:val="00D643B3"/>
    <w:rsid w:val="00D66188"/>
    <w:rsid w:val="00D77E01"/>
    <w:rsid w:val="00E33958"/>
    <w:rsid w:val="00E75724"/>
    <w:rsid w:val="00EA22A8"/>
    <w:rsid w:val="00EA6EA1"/>
    <w:rsid w:val="00EB2CCE"/>
    <w:rsid w:val="00EE6B43"/>
    <w:rsid w:val="00F0222E"/>
    <w:rsid w:val="00F1160F"/>
    <w:rsid w:val="00F35F3E"/>
    <w:rsid w:val="00F643ED"/>
    <w:rsid w:val="00F82329"/>
    <w:rsid w:val="00F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6EA1"/>
    <w:pPr>
      <w:ind w:left="720"/>
      <w:contextualSpacing/>
    </w:p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51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1A"/>
    <w:rPr>
      <w:rFonts w:ascii="Tahoma" w:eastAsia="Calibri" w:hAnsi="Tahoma" w:cs="Tahoma"/>
      <w:sz w:val="16"/>
      <w:szCs w:val="16"/>
      <w:lang w:val="id-ID"/>
    </w:rPr>
  </w:style>
  <w:style w:type="paragraph" w:styleId="NoSpacing">
    <w:name w:val="No Spacing"/>
    <w:uiPriority w:val="1"/>
    <w:qFormat/>
    <w:rsid w:val="00636E22"/>
    <w:pPr>
      <w:spacing w:after="0" w:line="240" w:lineRule="auto"/>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7406E1"/>
  </w:style>
  <w:style w:type="character" w:customStyle="1" w:styleId="ts-alignment-element">
    <w:name w:val="ts-alignment-element"/>
    <w:rsid w:val="00383813"/>
  </w:style>
  <w:style w:type="character" w:customStyle="1" w:styleId="ts-alignment-element-highlighted">
    <w:name w:val="ts-alignment-element-highlighted"/>
    <w:rsid w:val="0038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6EA1"/>
    <w:pPr>
      <w:ind w:left="720"/>
      <w:contextualSpacing/>
    </w:pPr>
  </w:style>
  <w:style w:type="paragraph" w:customStyle="1" w:styleId="Default">
    <w:name w:val="Default"/>
    <w:rsid w:val="00551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8"/>
  </w:style>
  <w:style w:type="paragraph" w:styleId="Footer">
    <w:name w:val="footer"/>
    <w:basedOn w:val="Normal"/>
    <w:link w:val="FooterChar"/>
    <w:uiPriority w:val="99"/>
    <w:unhideWhenUsed/>
    <w:rsid w:val="0087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A8"/>
  </w:style>
  <w:style w:type="paragraph" w:styleId="EndnoteText">
    <w:name w:val="endnote text"/>
    <w:basedOn w:val="Normal"/>
    <w:link w:val="EndnoteTextChar"/>
    <w:uiPriority w:val="99"/>
    <w:semiHidden/>
    <w:unhideWhenUsed/>
    <w:rsid w:val="0087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FA8"/>
    <w:rPr>
      <w:sz w:val="20"/>
      <w:szCs w:val="20"/>
    </w:rPr>
  </w:style>
  <w:style w:type="character" w:styleId="EndnoteReference">
    <w:name w:val="endnote reference"/>
    <w:basedOn w:val="DefaultParagraphFont"/>
    <w:uiPriority w:val="99"/>
    <w:semiHidden/>
    <w:unhideWhenUsed/>
    <w:rsid w:val="00871FA8"/>
    <w:rPr>
      <w:vertAlign w:val="superscript"/>
    </w:rPr>
  </w:style>
  <w:style w:type="paragraph" w:styleId="FootnoteText">
    <w:name w:val="footnote text"/>
    <w:basedOn w:val="Normal"/>
    <w:link w:val="FootnoteTextChar"/>
    <w:uiPriority w:val="99"/>
    <w:semiHidden/>
    <w:unhideWhenUsed/>
    <w:rsid w:val="00653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98B"/>
    <w:rPr>
      <w:sz w:val="20"/>
      <w:szCs w:val="20"/>
    </w:rPr>
  </w:style>
  <w:style w:type="character" w:styleId="FootnoteReference">
    <w:name w:val="footnote reference"/>
    <w:basedOn w:val="DefaultParagraphFont"/>
    <w:uiPriority w:val="99"/>
    <w:semiHidden/>
    <w:unhideWhenUsed/>
    <w:rsid w:val="0065398B"/>
    <w:rPr>
      <w:vertAlign w:val="superscript"/>
    </w:rPr>
  </w:style>
  <w:style w:type="paragraph" w:styleId="NormalWeb">
    <w:name w:val="Normal (Web)"/>
    <w:basedOn w:val="Normal"/>
    <w:uiPriority w:val="99"/>
    <w:semiHidden/>
    <w:unhideWhenUsed/>
    <w:rsid w:val="000460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C621CE"/>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C621CE"/>
    <w:rPr>
      <w:rFonts w:ascii="Arial" w:eastAsia="Arial" w:hAnsi="Arial" w:cs="Arial"/>
      <w:sz w:val="24"/>
      <w:szCs w:val="24"/>
      <w:lang w:val="id"/>
    </w:rPr>
  </w:style>
  <w:style w:type="paragraph" w:customStyle="1" w:styleId="TableParagraph">
    <w:name w:val="Table Paragraph"/>
    <w:basedOn w:val="Normal"/>
    <w:uiPriority w:val="1"/>
    <w:qFormat/>
    <w:rsid w:val="00C378C6"/>
    <w:pPr>
      <w:widowControl w:val="0"/>
      <w:autoSpaceDE w:val="0"/>
      <w:autoSpaceDN w:val="0"/>
      <w:spacing w:after="0" w:line="240" w:lineRule="auto"/>
      <w:jc w:val="center"/>
    </w:pPr>
    <w:rPr>
      <w:rFonts w:ascii="Arial" w:eastAsia="Arial" w:hAnsi="Arial" w:cs="Arial"/>
      <w:lang w:val="id"/>
    </w:rPr>
  </w:style>
  <w:style w:type="character" w:styleId="Hyperlink">
    <w:name w:val="Hyperlink"/>
    <w:basedOn w:val="DefaultParagraphFont"/>
    <w:uiPriority w:val="99"/>
    <w:unhideWhenUsed/>
    <w:rsid w:val="002F7E70"/>
    <w:rPr>
      <w:color w:val="0000FF" w:themeColor="hyperlink"/>
      <w:u w:val="single"/>
    </w:rPr>
  </w:style>
  <w:style w:type="paragraph" w:styleId="BalloonText">
    <w:name w:val="Balloon Text"/>
    <w:basedOn w:val="Normal"/>
    <w:link w:val="BalloonTextChar"/>
    <w:uiPriority w:val="99"/>
    <w:semiHidden/>
    <w:unhideWhenUsed/>
    <w:rsid w:val="0051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1A"/>
    <w:rPr>
      <w:rFonts w:ascii="Tahoma" w:eastAsia="Calibri" w:hAnsi="Tahoma" w:cs="Tahoma"/>
      <w:sz w:val="16"/>
      <w:szCs w:val="16"/>
      <w:lang w:val="id-ID"/>
    </w:rPr>
  </w:style>
  <w:style w:type="paragraph" w:styleId="NoSpacing">
    <w:name w:val="No Spacing"/>
    <w:uiPriority w:val="1"/>
    <w:qFormat/>
    <w:rsid w:val="00636E22"/>
    <w:pPr>
      <w:spacing w:after="0" w:line="240" w:lineRule="auto"/>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7406E1"/>
  </w:style>
  <w:style w:type="character" w:customStyle="1" w:styleId="ts-alignment-element">
    <w:name w:val="ts-alignment-element"/>
    <w:rsid w:val="00383813"/>
  </w:style>
  <w:style w:type="character" w:customStyle="1" w:styleId="ts-alignment-element-highlighted">
    <w:name w:val="ts-alignment-element-highlighted"/>
    <w:rsid w:val="0038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196">
      <w:bodyDiv w:val="1"/>
      <w:marLeft w:val="0"/>
      <w:marRight w:val="0"/>
      <w:marTop w:val="0"/>
      <w:marBottom w:val="0"/>
      <w:divBdr>
        <w:top w:val="none" w:sz="0" w:space="0" w:color="auto"/>
        <w:left w:val="none" w:sz="0" w:space="0" w:color="auto"/>
        <w:bottom w:val="none" w:sz="0" w:space="0" w:color="auto"/>
        <w:right w:val="none" w:sz="0" w:space="0" w:color="auto"/>
      </w:divBdr>
    </w:div>
    <w:div w:id="959997152">
      <w:bodyDiv w:val="1"/>
      <w:marLeft w:val="0"/>
      <w:marRight w:val="0"/>
      <w:marTop w:val="0"/>
      <w:marBottom w:val="0"/>
      <w:divBdr>
        <w:top w:val="none" w:sz="0" w:space="0" w:color="auto"/>
        <w:left w:val="none" w:sz="0" w:space="0" w:color="auto"/>
        <w:bottom w:val="none" w:sz="0" w:space="0" w:color="auto"/>
        <w:right w:val="none" w:sz="0" w:space="0" w:color="auto"/>
      </w:divBdr>
    </w:div>
    <w:div w:id="1529370781">
      <w:bodyDiv w:val="1"/>
      <w:marLeft w:val="0"/>
      <w:marRight w:val="0"/>
      <w:marTop w:val="0"/>
      <w:marBottom w:val="0"/>
      <w:divBdr>
        <w:top w:val="none" w:sz="0" w:space="0" w:color="auto"/>
        <w:left w:val="none" w:sz="0" w:space="0" w:color="auto"/>
        <w:bottom w:val="none" w:sz="0" w:space="0" w:color="auto"/>
        <w:right w:val="none" w:sz="0" w:space="0" w:color="auto"/>
      </w:divBdr>
    </w:div>
    <w:div w:id="17147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45C6-4485-4A7B-A6EB-1348DD95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2020-08-03T14:57:00Z</cp:lastPrinted>
  <dcterms:created xsi:type="dcterms:W3CDTF">2021-01-26T04:49:00Z</dcterms:created>
  <dcterms:modified xsi:type="dcterms:W3CDTF">2021-01-26T04:49:00Z</dcterms:modified>
</cp:coreProperties>
</file>