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B1" w:rsidRPr="00850065" w:rsidRDefault="009F0BB1" w:rsidP="009F0BB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UJI EFEKTIVITAS ANTIPIRETIK EKSTRAK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ETANOL  DAUN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GANDARUSA (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Justicia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id-ID"/>
        </w:rPr>
        <w:t>g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endarussa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50065">
        <w:rPr>
          <w:rFonts w:ascii="Times New Roman" w:eastAsia="Calibri" w:hAnsi="Times New Roman" w:cs="Times New Roman"/>
          <w:b/>
          <w:sz w:val="28"/>
          <w:szCs w:val="28"/>
        </w:rPr>
        <w:t>Burm</w:t>
      </w:r>
      <w:proofErr w:type="spellEnd"/>
      <w:r w:rsidRPr="0085006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850065">
        <w:rPr>
          <w:rFonts w:ascii="Times New Roman" w:eastAsia="Calibri" w:hAnsi="Times New Roman" w:cs="Times New Roman"/>
          <w:b/>
          <w:sz w:val="28"/>
          <w:szCs w:val="28"/>
        </w:rPr>
        <w:t>F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PADA TIKUS PUTIH JANTAN</w:t>
      </w:r>
      <w:r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Rattus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norvegicus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F0BB1" w:rsidRDefault="009F0BB1" w:rsidP="009F0BB1">
      <w:pPr>
        <w:tabs>
          <w:tab w:val="left" w:pos="4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0BB1" w:rsidRDefault="009F0BB1" w:rsidP="009F0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SARTIKA S. NASUTION</w:t>
      </w:r>
    </w:p>
    <w:p w:rsidR="009F0BB1" w:rsidRDefault="009F0BB1" w:rsidP="009F0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NPM.162114173</w:t>
      </w:r>
    </w:p>
    <w:p w:rsidR="009F0BB1" w:rsidRDefault="009F0BB1" w:rsidP="009F0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B1" w:rsidRDefault="009F0BB1" w:rsidP="009F0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9F0BB1" w:rsidRDefault="009F0BB1" w:rsidP="009F0B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0BB1" w:rsidRDefault="009F0BB1" w:rsidP="009F0BB1">
      <w:pPr>
        <w:pStyle w:val="BodyText"/>
        <w:ind w:firstLine="6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Tumbuhan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gandarusa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Justicia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gendarusa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850065">
        <w:rPr>
          <w:sz w:val="24"/>
          <w:szCs w:val="24"/>
        </w:rPr>
        <w:t>Burm</w:t>
      </w:r>
      <w:proofErr w:type="spellEnd"/>
      <w:r w:rsidRPr="00850065">
        <w:rPr>
          <w:sz w:val="24"/>
          <w:szCs w:val="24"/>
        </w:rPr>
        <w:t>.</w:t>
      </w:r>
      <w:proofErr w:type="gramEnd"/>
      <w:r w:rsidRPr="0085006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tumbuhan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family </w:t>
      </w:r>
      <w:proofErr w:type="spellStart"/>
      <w:r>
        <w:rPr>
          <w:sz w:val="24"/>
          <w:szCs w:val="24"/>
        </w:rPr>
        <w:t>Acanthaceae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gandarusa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kandungan</w:t>
      </w:r>
      <w:proofErr w:type="spellEnd"/>
      <w:r>
        <w:rPr>
          <w:sz w:val="24"/>
          <w:szCs w:val="24"/>
        </w:rPr>
        <w:t xml:space="preserve"> flavonoid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antipiretik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antipiretik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ekstrak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gandarusa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Justicia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gendarussa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850065">
        <w:rPr>
          <w:sz w:val="24"/>
          <w:szCs w:val="24"/>
        </w:rPr>
        <w:t>Burm</w:t>
      </w:r>
      <w:proofErr w:type="spellEnd"/>
      <w:r w:rsidRPr="00850065">
        <w:rPr>
          <w:sz w:val="24"/>
          <w:szCs w:val="24"/>
        </w:rPr>
        <w:t>.</w:t>
      </w:r>
      <w:proofErr w:type="gramEnd"/>
      <w:r w:rsidRPr="00850065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terhadap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jantan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diinduksi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vaksin</w:t>
      </w:r>
      <w:proofErr w:type="spellEnd"/>
      <w:r>
        <w:rPr>
          <w:i/>
          <w:sz w:val="24"/>
          <w:szCs w:val="24"/>
        </w:rPr>
        <w:t xml:space="preserve"> DPT-HB-HIB.</w:t>
      </w:r>
    </w:p>
    <w:p w:rsidR="009F0BB1" w:rsidRDefault="009F0BB1" w:rsidP="009F0BB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eksperimental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Proses </w:t>
      </w:r>
      <w:proofErr w:type="spellStart"/>
      <w:r>
        <w:rPr>
          <w:sz w:val="24"/>
          <w:szCs w:val="24"/>
        </w:rPr>
        <w:t>ekstraksi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maserasi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Hewan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25 </w:t>
      </w:r>
      <w:proofErr w:type="spellStart"/>
      <w:r>
        <w:rPr>
          <w:sz w:val="24"/>
          <w:szCs w:val="24"/>
        </w:rPr>
        <w:t>ekor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</w:t>
      </w:r>
      <w:proofErr w:type="spellEnd"/>
      <w:r>
        <w:rPr>
          <w:sz w:val="24"/>
          <w:szCs w:val="24"/>
        </w:rPr>
        <w:t xml:space="preserve"> negative CMC 0,5%,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kontrol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parasetamol</w:t>
      </w:r>
      <w:proofErr w:type="spellEnd"/>
      <w:r>
        <w:rPr>
          <w:sz w:val="24"/>
          <w:szCs w:val="24"/>
        </w:rPr>
        <w:t xml:space="preserve"> 0,5%,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3, 4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diberi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ekstrak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gandarusa</w:t>
      </w:r>
      <w:proofErr w:type="spellEnd"/>
      <w:r>
        <w:rPr>
          <w:sz w:val="24"/>
          <w:szCs w:val="24"/>
        </w:rPr>
        <w:t xml:space="preserve"> (EEDG) </w:t>
      </w:r>
      <w:proofErr w:type="spellStart"/>
      <w:r>
        <w:rPr>
          <w:sz w:val="24"/>
          <w:szCs w:val="24"/>
        </w:rPr>
        <w:t>dosis</w:t>
      </w:r>
      <w:proofErr w:type="spellEnd"/>
      <w:r>
        <w:rPr>
          <w:sz w:val="24"/>
          <w:szCs w:val="24"/>
        </w:rPr>
        <w:t xml:space="preserve"> 50 mg/</w:t>
      </w:r>
      <w:proofErr w:type="spellStart"/>
      <w:r>
        <w:rPr>
          <w:sz w:val="24"/>
          <w:szCs w:val="24"/>
        </w:rPr>
        <w:t>kgBB</w:t>
      </w:r>
      <w:proofErr w:type="spellEnd"/>
      <w:r>
        <w:rPr>
          <w:sz w:val="24"/>
          <w:szCs w:val="24"/>
        </w:rPr>
        <w:t>, 100 mg/</w:t>
      </w:r>
      <w:proofErr w:type="spellStart"/>
      <w:r>
        <w:rPr>
          <w:sz w:val="24"/>
          <w:szCs w:val="24"/>
        </w:rPr>
        <w:t>kgBB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200 mg/</w:t>
      </w:r>
      <w:proofErr w:type="spellStart"/>
      <w:r>
        <w:rPr>
          <w:sz w:val="24"/>
          <w:szCs w:val="24"/>
        </w:rPr>
        <w:t>kgBB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Pengamatan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waktu</w:t>
      </w:r>
      <w:proofErr w:type="spellEnd"/>
      <w:proofErr w:type="gram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menit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3 jam,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statistik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One Way ANOVA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Statistical Program Service Solution</w:t>
      </w:r>
      <w:r>
        <w:rPr>
          <w:sz w:val="24"/>
          <w:szCs w:val="24"/>
        </w:rPr>
        <w:t xml:space="preserve"> (SPSS) </w:t>
      </w:r>
      <w:proofErr w:type="spellStart"/>
      <w:r>
        <w:rPr>
          <w:sz w:val="24"/>
          <w:szCs w:val="24"/>
        </w:rPr>
        <w:t>dilanjutkan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Ducan</w:t>
      </w:r>
      <w:proofErr w:type="spellEnd"/>
      <w:r>
        <w:rPr>
          <w:sz w:val="24"/>
          <w:szCs w:val="24"/>
        </w:rPr>
        <w:t xml:space="preserve">. </w:t>
      </w:r>
    </w:p>
    <w:p w:rsidR="009F0BB1" w:rsidRPr="00234047" w:rsidRDefault="009F0BB1" w:rsidP="009F0BB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One Way ANOVA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menit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180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signifikansi</w:t>
      </w:r>
      <w:proofErr w:type="spellEnd"/>
      <w:r>
        <w:rPr>
          <w:sz w:val="24"/>
          <w:szCs w:val="24"/>
        </w:rPr>
        <w:t xml:space="preserve"> p&lt;0</w:t>
      </w:r>
      <w:proofErr w:type="gramStart"/>
      <w:r>
        <w:rPr>
          <w:sz w:val="24"/>
          <w:szCs w:val="24"/>
        </w:rPr>
        <w:t>,05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perbedaan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perlakuan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Duncan </w:t>
      </w:r>
      <w:proofErr w:type="spellStart"/>
      <w:r>
        <w:rPr>
          <w:sz w:val="24"/>
          <w:szCs w:val="24"/>
        </w:rPr>
        <w:t>menunjukkan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perbedaan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signifikan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parasetamol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dosis</w:t>
      </w:r>
      <w:proofErr w:type="spellEnd"/>
      <w:r>
        <w:rPr>
          <w:sz w:val="24"/>
          <w:szCs w:val="24"/>
        </w:rPr>
        <w:t xml:space="preserve"> 200 mg/</w:t>
      </w:r>
      <w:proofErr w:type="spellStart"/>
      <w:r>
        <w:rPr>
          <w:sz w:val="24"/>
          <w:szCs w:val="24"/>
        </w:rPr>
        <w:t>kgBB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disimpulkan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ekstrak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gandarusa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antipiretik</w:t>
      </w:r>
      <w:proofErr w:type="spellEnd"/>
      <w:r>
        <w:rPr>
          <w:sz w:val="24"/>
          <w:szCs w:val="24"/>
        </w:rPr>
        <w:t>.</w:t>
      </w:r>
      <w:proofErr w:type="gramEnd"/>
    </w:p>
    <w:p w:rsidR="009F0BB1" w:rsidRDefault="009F0BB1" w:rsidP="009F0BB1">
      <w:pPr>
        <w:pStyle w:val="BodyText"/>
        <w:tabs>
          <w:tab w:val="left" w:pos="720"/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0BB1" w:rsidRPr="00B17E56" w:rsidRDefault="009F0BB1" w:rsidP="009F0BB1">
      <w:pPr>
        <w:pStyle w:val="BodyText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Kata </w:t>
      </w:r>
      <w:proofErr w:type="spellStart"/>
      <w:r>
        <w:rPr>
          <w:b/>
          <w:sz w:val="24"/>
          <w:szCs w:val="24"/>
        </w:rPr>
        <w:t>Kunci</w:t>
      </w:r>
      <w:proofErr w:type="spellEnd"/>
      <w:r>
        <w:rPr>
          <w:b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antipiretik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daun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gandarusa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ekstrak</w:t>
      </w:r>
      <w:proofErr w:type="spellEnd"/>
      <w:r>
        <w:rPr>
          <w:i/>
          <w:sz w:val="24"/>
          <w:szCs w:val="24"/>
        </w:rPr>
        <w:t>.</w:t>
      </w:r>
    </w:p>
    <w:p w:rsidR="009F0BB1" w:rsidRDefault="009F0BB1" w:rsidP="009F0B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0BB1" w:rsidRDefault="009F0BB1" w:rsidP="009F0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B1" w:rsidRDefault="009F0BB1" w:rsidP="009F0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B1" w:rsidRDefault="009F0BB1" w:rsidP="009F0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B1" w:rsidRDefault="009F0BB1" w:rsidP="009F0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B1" w:rsidRDefault="009F0BB1" w:rsidP="009F0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B1" w:rsidRDefault="009F0BB1" w:rsidP="009F0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B1" w:rsidRDefault="009F0BB1" w:rsidP="009F0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B1" w:rsidRDefault="009F0BB1" w:rsidP="009F0BB1">
      <w:pPr>
        <w:pStyle w:val="Heading2"/>
        <w:spacing w:before="41"/>
        <w:ind w:left="0"/>
        <w:rPr>
          <w:lang w:val="id-ID"/>
        </w:rPr>
      </w:pPr>
    </w:p>
    <w:p w:rsidR="009F0BB1" w:rsidRDefault="009F0BB1" w:rsidP="009F0BB1">
      <w:pPr>
        <w:pStyle w:val="Heading2"/>
        <w:spacing w:before="41"/>
        <w:ind w:left="0"/>
        <w:jc w:val="center"/>
        <w:rPr>
          <w:lang w:val="id-ID"/>
        </w:rPr>
      </w:pPr>
    </w:p>
    <w:p w:rsidR="009F0BB1" w:rsidRDefault="009F0BB1" w:rsidP="009F0BB1">
      <w:pPr>
        <w:pStyle w:val="Heading2"/>
        <w:spacing w:before="41"/>
        <w:ind w:left="0"/>
        <w:jc w:val="center"/>
        <w:rPr>
          <w:lang w:val="en-US"/>
        </w:rPr>
      </w:pPr>
    </w:p>
    <w:p w:rsidR="009F0BB1" w:rsidRDefault="009F0BB1" w:rsidP="009F0BB1">
      <w:pPr>
        <w:pStyle w:val="Heading2"/>
        <w:spacing w:before="41"/>
        <w:ind w:left="0"/>
        <w:jc w:val="center"/>
        <w:rPr>
          <w:lang w:val="en-US"/>
        </w:rPr>
      </w:pPr>
    </w:p>
    <w:p w:rsidR="009F0BB1" w:rsidRDefault="009F0BB1" w:rsidP="009F0BB1">
      <w:pPr>
        <w:pStyle w:val="Heading2"/>
        <w:spacing w:before="41"/>
        <w:ind w:left="0"/>
        <w:jc w:val="center"/>
        <w:rPr>
          <w:lang w:val="en-US"/>
        </w:rPr>
      </w:pPr>
    </w:p>
    <w:p w:rsidR="009F0BB1" w:rsidRPr="00942C5C" w:rsidRDefault="009F0BB1" w:rsidP="009F0BB1">
      <w:pPr>
        <w:pStyle w:val="Heading2"/>
        <w:spacing w:before="41"/>
        <w:ind w:left="0"/>
        <w:jc w:val="center"/>
        <w:rPr>
          <w:lang w:val="en-US"/>
        </w:rPr>
      </w:pPr>
    </w:p>
    <w:p w:rsidR="009F0BB1" w:rsidRDefault="009F0BB1" w:rsidP="009F0BB1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id-ID"/>
        </w:rPr>
      </w:pPr>
      <w:r w:rsidRPr="00FB477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ANTIPYRETIC TEST OF GANDARUSA LEAVES ETHANOL EXTR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ACT (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Justicia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gendarussa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50065">
        <w:rPr>
          <w:rFonts w:ascii="Times New Roman" w:eastAsia="Calibri" w:hAnsi="Times New Roman" w:cs="Times New Roman"/>
          <w:b/>
          <w:sz w:val="28"/>
          <w:szCs w:val="28"/>
        </w:rPr>
        <w:t>Burm</w:t>
      </w:r>
      <w:proofErr w:type="spellEnd"/>
      <w:r w:rsidRPr="0085006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850065">
        <w:rPr>
          <w:rFonts w:ascii="Times New Roman" w:eastAsia="Calibri" w:hAnsi="Times New Roman" w:cs="Times New Roman"/>
          <w:b/>
          <w:sz w:val="28"/>
          <w:szCs w:val="28"/>
        </w:rPr>
        <w:t>F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)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B4773">
        <w:rPr>
          <w:rFonts w:ascii="Times New Roman" w:eastAsia="Calibri" w:hAnsi="Times New Roman" w:cs="Times New Roman"/>
          <w:b/>
          <w:i/>
          <w:sz w:val="28"/>
          <w:szCs w:val="28"/>
        </w:rPr>
        <w:t>IN WHITE</w:t>
      </w:r>
    </w:p>
    <w:p w:rsidR="009F0BB1" w:rsidRDefault="009F0BB1" w:rsidP="009F0BB1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id-ID"/>
        </w:rPr>
      </w:pPr>
      <w:r w:rsidRPr="00FB47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B47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RAT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id-ID"/>
        </w:rPr>
        <w:t xml:space="preserve"> </w:t>
      </w:r>
      <w:r w:rsidRPr="00FB4773">
        <w:rPr>
          <w:rFonts w:ascii="Times New Roman" w:eastAsia="Calibri" w:hAnsi="Times New Roman" w:cs="Times New Roman"/>
          <w:b/>
          <w:i/>
          <w:sz w:val="28"/>
          <w:szCs w:val="28"/>
        </w:rPr>
        <w:t>MEN</w:t>
      </w:r>
      <w:proofErr w:type="gramEnd"/>
      <w:r w:rsidRPr="00FB47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FB4773">
        <w:rPr>
          <w:rFonts w:ascii="Times New Roman" w:eastAsia="Calibri" w:hAnsi="Times New Roman" w:cs="Times New Roman"/>
          <w:b/>
          <w:i/>
          <w:sz w:val="28"/>
          <w:szCs w:val="28"/>
        </w:rPr>
        <w:t>Rattus</w:t>
      </w:r>
      <w:proofErr w:type="spellEnd"/>
      <w:r w:rsidRPr="00FB47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4773">
        <w:rPr>
          <w:rFonts w:ascii="Times New Roman" w:eastAsia="Calibri" w:hAnsi="Times New Roman" w:cs="Times New Roman"/>
          <w:b/>
          <w:i/>
          <w:sz w:val="28"/>
          <w:szCs w:val="28"/>
        </w:rPr>
        <w:t>norvegicus</w:t>
      </w:r>
      <w:proofErr w:type="spellEnd"/>
      <w:r w:rsidRPr="00FB4773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9F0BB1" w:rsidRDefault="009F0BB1" w:rsidP="009F0BB1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id-ID"/>
        </w:rPr>
      </w:pPr>
    </w:p>
    <w:p w:rsidR="009F0BB1" w:rsidRPr="00FB4773" w:rsidRDefault="009F0BB1" w:rsidP="009F0BB1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id-ID"/>
        </w:rPr>
      </w:pPr>
    </w:p>
    <w:p w:rsidR="009F0BB1" w:rsidRPr="00FB4773" w:rsidRDefault="009F0BB1" w:rsidP="009F0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773">
        <w:rPr>
          <w:rFonts w:ascii="Times New Roman" w:hAnsi="Times New Roman" w:cs="Times New Roman"/>
          <w:b/>
          <w:sz w:val="24"/>
          <w:szCs w:val="24"/>
          <w:u w:val="single"/>
        </w:rPr>
        <w:t>SARTIKA S. NASUTION</w:t>
      </w:r>
    </w:p>
    <w:p w:rsidR="009F0BB1" w:rsidRPr="00FB4773" w:rsidRDefault="009F0BB1" w:rsidP="009F0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73">
        <w:rPr>
          <w:rFonts w:ascii="Times New Roman" w:hAnsi="Times New Roman" w:cs="Times New Roman"/>
          <w:b/>
          <w:sz w:val="24"/>
          <w:szCs w:val="24"/>
        </w:rPr>
        <w:t>NPM.162114173</w:t>
      </w:r>
    </w:p>
    <w:p w:rsidR="009F0BB1" w:rsidRPr="00FB4773" w:rsidRDefault="009F0BB1" w:rsidP="009F0BB1">
      <w:pPr>
        <w:tabs>
          <w:tab w:val="left" w:pos="495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F0BB1" w:rsidRPr="00FB4773" w:rsidRDefault="009F0BB1" w:rsidP="009F0B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0BB1" w:rsidRPr="00FB4773" w:rsidRDefault="009F0BB1" w:rsidP="009F0B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4773">
        <w:rPr>
          <w:rFonts w:ascii="Times New Roman" w:hAnsi="Times New Roman" w:cs="Times New Roman"/>
          <w:b/>
          <w:i/>
          <w:sz w:val="28"/>
          <w:szCs w:val="28"/>
        </w:rPr>
        <w:t>ABSTRACT</w:t>
      </w:r>
    </w:p>
    <w:p w:rsidR="009F0BB1" w:rsidRPr="00FB4773" w:rsidRDefault="009F0BB1" w:rsidP="009F0BB1">
      <w:pPr>
        <w:tabs>
          <w:tab w:val="left" w:pos="3294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F0BB1" w:rsidRPr="00FB4773" w:rsidRDefault="009F0BB1" w:rsidP="009F0BB1">
      <w:pPr>
        <w:pStyle w:val="BodyText"/>
        <w:ind w:firstLine="620"/>
        <w:rPr>
          <w:i/>
          <w:sz w:val="24"/>
          <w:szCs w:val="24"/>
        </w:rPr>
      </w:pPr>
      <w:r>
        <w:rPr>
          <w:i/>
          <w:sz w:val="24"/>
          <w:szCs w:val="24"/>
        </w:rPr>
        <w:t>Willow (</w:t>
      </w:r>
      <w:proofErr w:type="spellStart"/>
      <w:r>
        <w:rPr>
          <w:i/>
          <w:sz w:val="24"/>
          <w:szCs w:val="24"/>
        </w:rPr>
        <w:t>Justicia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gendarusa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8A1C81">
        <w:rPr>
          <w:i/>
          <w:sz w:val="24"/>
          <w:szCs w:val="24"/>
        </w:rPr>
        <w:t>Burm</w:t>
      </w:r>
      <w:proofErr w:type="spellEnd"/>
      <w:r w:rsidRPr="008A1C81">
        <w:rPr>
          <w:i/>
          <w:sz w:val="24"/>
          <w:szCs w:val="24"/>
        </w:rPr>
        <w:t xml:space="preserve">. </w:t>
      </w:r>
      <w:proofErr w:type="gramStart"/>
      <w:r w:rsidRPr="008A1C81">
        <w:rPr>
          <w:i/>
          <w:sz w:val="24"/>
          <w:szCs w:val="24"/>
        </w:rPr>
        <w:t>F</w:t>
      </w:r>
      <w:r>
        <w:rPr>
          <w:i/>
          <w:sz w:val="24"/>
          <w:szCs w:val="24"/>
        </w:rPr>
        <w:t xml:space="preserve"> )</w:t>
      </w:r>
      <w:proofErr w:type="gramEnd"/>
      <w:r>
        <w:rPr>
          <w:i/>
          <w:sz w:val="24"/>
          <w:szCs w:val="24"/>
        </w:rPr>
        <w:t xml:space="preserve"> i</w:t>
      </w:r>
      <w:r w:rsidRPr="00FB4773">
        <w:rPr>
          <w:i/>
          <w:sz w:val="24"/>
          <w:szCs w:val="24"/>
        </w:rPr>
        <w:t xml:space="preserve">s a plant from the </w:t>
      </w:r>
      <w:proofErr w:type="spellStart"/>
      <w:r w:rsidRPr="00FB4773">
        <w:rPr>
          <w:i/>
          <w:sz w:val="24"/>
          <w:szCs w:val="24"/>
        </w:rPr>
        <w:t>Acanthaceae</w:t>
      </w:r>
      <w:proofErr w:type="spellEnd"/>
      <w:r w:rsidRPr="00FB4773">
        <w:rPr>
          <w:i/>
          <w:sz w:val="24"/>
          <w:szCs w:val="24"/>
        </w:rPr>
        <w:t xml:space="preserve"> family. Willow</w:t>
      </w:r>
      <w:r>
        <w:rPr>
          <w:i/>
          <w:sz w:val="24"/>
          <w:szCs w:val="24"/>
        </w:rPr>
        <w:t xml:space="preserve"> is </w:t>
      </w:r>
      <w:proofErr w:type="gramStart"/>
      <w:r>
        <w:rPr>
          <w:i/>
          <w:sz w:val="24"/>
          <w:szCs w:val="24"/>
        </w:rPr>
        <w:t>leaves contains</w:t>
      </w:r>
      <w:proofErr w:type="gramEnd"/>
      <w:r>
        <w:rPr>
          <w:i/>
          <w:sz w:val="24"/>
          <w:szCs w:val="24"/>
        </w:rPr>
        <w:t xml:space="preserve"> flavonoids that it is thought </w:t>
      </w:r>
      <w:r w:rsidRPr="00FB4773">
        <w:rPr>
          <w:i/>
          <w:sz w:val="24"/>
          <w:szCs w:val="24"/>
        </w:rPr>
        <w:t xml:space="preserve">have potential as an antipyretic agent. The purpose of this study was to examine the antipyretic effect of </w:t>
      </w:r>
      <w:proofErr w:type="spellStart"/>
      <w:r w:rsidRPr="00FB4773">
        <w:rPr>
          <w:i/>
          <w:sz w:val="24"/>
          <w:szCs w:val="24"/>
        </w:rPr>
        <w:t>gandarusa</w:t>
      </w:r>
      <w:proofErr w:type="spellEnd"/>
      <w:r w:rsidRPr="00FB4773">
        <w:rPr>
          <w:i/>
          <w:sz w:val="24"/>
          <w:szCs w:val="24"/>
        </w:rPr>
        <w:t xml:space="preserve"> leaf extra</w:t>
      </w:r>
      <w:r>
        <w:rPr>
          <w:i/>
          <w:sz w:val="24"/>
          <w:szCs w:val="24"/>
        </w:rPr>
        <w:t>ct (</w:t>
      </w:r>
      <w:proofErr w:type="spellStart"/>
      <w:r>
        <w:rPr>
          <w:i/>
          <w:sz w:val="24"/>
          <w:szCs w:val="24"/>
        </w:rPr>
        <w:t>Justicia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gendarussa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Burm</w:t>
      </w:r>
      <w:proofErr w:type="spellEnd"/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F )</w:t>
      </w:r>
      <w:proofErr w:type="gramEnd"/>
      <w:r>
        <w:rPr>
          <w:i/>
          <w:sz w:val="24"/>
          <w:szCs w:val="24"/>
        </w:rPr>
        <w:t xml:space="preserve"> in</w:t>
      </w:r>
      <w:r w:rsidRPr="00FB4773">
        <w:rPr>
          <w:i/>
          <w:sz w:val="24"/>
          <w:szCs w:val="24"/>
        </w:rPr>
        <w:t xml:space="preserve"> male white rats induced by DPT-HB-HIB vaccine.</w:t>
      </w:r>
    </w:p>
    <w:p w:rsidR="009F0BB1" w:rsidRPr="00FB4773" w:rsidRDefault="009F0BB1" w:rsidP="009F0BB1">
      <w:pPr>
        <w:pStyle w:val="BodyText"/>
        <w:rPr>
          <w:i/>
          <w:sz w:val="24"/>
          <w:szCs w:val="24"/>
        </w:rPr>
      </w:pPr>
      <w:r w:rsidRPr="00FB4773">
        <w:rPr>
          <w:i/>
          <w:sz w:val="24"/>
          <w:szCs w:val="24"/>
        </w:rPr>
        <w:tab/>
      </w:r>
      <w:r>
        <w:rPr>
          <w:i/>
          <w:sz w:val="24"/>
          <w:szCs w:val="24"/>
        </w:rPr>
        <w:t>The methodology of this research was experimental</w:t>
      </w:r>
      <w:r w:rsidRPr="00FB4773"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Extraktion</w:t>
      </w:r>
      <w:proofErr w:type="spellEnd"/>
      <w:r>
        <w:rPr>
          <w:i/>
          <w:sz w:val="24"/>
          <w:szCs w:val="24"/>
        </w:rPr>
        <w:t xml:space="preserve"> process</w:t>
      </w:r>
      <w:r w:rsidRPr="00FB4773">
        <w:rPr>
          <w:i/>
          <w:sz w:val="24"/>
          <w:szCs w:val="24"/>
        </w:rPr>
        <w:t xml:space="preserve"> was carried out by maceration</w:t>
      </w:r>
      <w:r>
        <w:rPr>
          <w:i/>
          <w:sz w:val="24"/>
          <w:szCs w:val="24"/>
        </w:rPr>
        <w:t>. The test animals used</w:t>
      </w:r>
      <w:r w:rsidRPr="00FB4773">
        <w:rPr>
          <w:i/>
          <w:sz w:val="24"/>
          <w:szCs w:val="24"/>
        </w:rPr>
        <w:t xml:space="preserve"> 25 animals and divided into 5 groups, namel</w:t>
      </w:r>
      <w:r>
        <w:rPr>
          <w:i/>
          <w:sz w:val="24"/>
          <w:szCs w:val="24"/>
        </w:rPr>
        <w:t>y group 1, as</w:t>
      </w:r>
      <w:r w:rsidRPr="00FB4773">
        <w:rPr>
          <w:i/>
          <w:sz w:val="24"/>
          <w:szCs w:val="24"/>
        </w:rPr>
        <w:t xml:space="preserve"> negative control </w:t>
      </w:r>
      <w:r>
        <w:rPr>
          <w:i/>
          <w:sz w:val="24"/>
          <w:szCs w:val="24"/>
        </w:rPr>
        <w:t>(</w:t>
      </w:r>
      <w:r w:rsidRPr="00FB4773">
        <w:rPr>
          <w:i/>
          <w:sz w:val="24"/>
          <w:szCs w:val="24"/>
        </w:rPr>
        <w:t>CMC 0.5%</w:t>
      </w:r>
      <w:r>
        <w:rPr>
          <w:i/>
          <w:sz w:val="24"/>
          <w:szCs w:val="24"/>
        </w:rPr>
        <w:t>)</w:t>
      </w:r>
      <w:r w:rsidRPr="00FB4773">
        <w:rPr>
          <w:i/>
          <w:sz w:val="24"/>
          <w:szCs w:val="24"/>
        </w:rPr>
        <w:t>, group 2</w:t>
      </w:r>
      <w:r>
        <w:rPr>
          <w:i/>
          <w:sz w:val="24"/>
          <w:szCs w:val="24"/>
        </w:rPr>
        <w:t xml:space="preserve"> as</w:t>
      </w:r>
      <w:r w:rsidRPr="00FB4773">
        <w:rPr>
          <w:i/>
          <w:sz w:val="24"/>
          <w:szCs w:val="24"/>
        </w:rPr>
        <w:t xml:space="preserve"> positive control 0.5% </w:t>
      </w:r>
      <w:proofErr w:type="spellStart"/>
      <w:r w:rsidRPr="00FB4773">
        <w:rPr>
          <w:i/>
          <w:sz w:val="24"/>
          <w:szCs w:val="24"/>
        </w:rPr>
        <w:t>paracetamol</w:t>
      </w:r>
      <w:proofErr w:type="spellEnd"/>
      <w:r w:rsidRPr="00FB4773">
        <w:rPr>
          <w:i/>
          <w:sz w:val="24"/>
          <w:szCs w:val="24"/>
        </w:rPr>
        <w:t xml:space="preserve">, groups 3, 4 and 5 were given ethanol extract of </w:t>
      </w:r>
      <w:proofErr w:type="spellStart"/>
      <w:r>
        <w:rPr>
          <w:i/>
          <w:sz w:val="24"/>
          <w:szCs w:val="24"/>
        </w:rPr>
        <w:t>gandarusa</w:t>
      </w:r>
      <w:proofErr w:type="spellEnd"/>
      <w:r>
        <w:rPr>
          <w:i/>
          <w:sz w:val="24"/>
          <w:szCs w:val="24"/>
        </w:rPr>
        <w:t xml:space="preserve"> leaves (EEDG) dose 50 mg / kg</w:t>
      </w:r>
      <w:r w:rsidRPr="00FB4773">
        <w:rPr>
          <w:i/>
          <w:sz w:val="24"/>
          <w:szCs w:val="24"/>
        </w:rPr>
        <w:t xml:space="preserve">, 100 mg / kg and 200 mg / </w:t>
      </w:r>
      <w:proofErr w:type="spellStart"/>
      <w:r w:rsidRPr="00FB4773">
        <w:rPr>
          <w:i/>
          <w:sz w:val="24"/>
          <w:szCs w:val="24"/>
        </w:rPr>
        <w:t>kg</w:t>
      </w:r>
      <w:r>
        <w:rPr>
          <w:i/>
          <w:sz w:val="24"/>
          <w:szCs w:val="24"/>
        </w:rPr>
        <w:t>BW</w:t>
      </w:r>
      <w:proofErr w:type="spellEnd"/>
      <w:r w:rsidRPr="00FB4773">
        <w:rPr>
          <w:i/>
          <w:sz w:val="24"/>
          <w:szCs w:val="24"/>
        </w:rPr>
        <w:t xml:space="preserve">. Observations were made by measuring the body temperature </w:t>
      </w:r>
      <w:r>
        <w:rPr>
          <w:i/>
          <w:sz w:val="24"/>
          <w:szCs w:val="24"/>
        </w:rPr>
        <w:t>of male rats with an interval</w:t>
      </w:r>
      <w:r w:rsidRPr="00FB4773">
        <w:rPr>
          <w:i/>
          <w:sz w:val="24"/>
          <w:szCs w:val="24"/>
        </w:rPr>
        <w:t xml:space="preserve"> 30 minutes for 3 hours, </w:t>
      </w:r>
      <w:proofErr w:type="gramStart"/>
      <w:r w:rsidRPr="00FB4773">
        <w:rPr>
          <w:i/>
          <w:sz w:val="24"/>
          <w:szCs w:val="24"/>
        </w:rPr>
        <w:t>then</w:t>
      </w:r>
      <w:proofErr w:type="gramEnd"/>
      <w:r w:rsidRPr="00FB4773">
        <w:rPr>
          <w:i/>
          <w:sz w:val="24"/>
          <w:szCs w:val="24"/>
        </w:rPr>
        <w:t xml:space="preserve"> statistical analysis was carried out using the One Way ANOVA test </w:t>
      </w:r>
      <w:r>
        <w:rPr>
          <w:i/>
          <w:sz w:val="24"/>
          <w:szCs w:val="24"/>
        </w:rPr>
        <w:t>from</w:t>
      </w:r>
      <w:r w:rsidRPr="00FB4773">
        <w:rPr>
          <w:i/>
          <w:sz w:val="24"/>
          <w:szCs w:val="24"/>
        </w:rPr>
        <w:t xml:space="preserve"> Statistical Program Service Solution (SPSS) followed by the </w:t>
      </w:r>
      <w:proofErr w:type="spellStart"/>
      <w:r w:rsidRPr="00FB4773">
        <w:rPr>
          <w:i/>
          <w:sz w:val="24"/>
          <w:szCs w:val="24"/>
        </w:rPr>
        <w:t>Ducan</w:t>
      </w:r>
      <w:proofErr w:type="spellEnd"/>
      <w:r w:rsidRPr="00FB4773">
        <w:rPr>
          <w:i/>
          <w:sz w:val="24"/>
          <w:szCs w:val="24"/>
        </w:rPr>
        <w:t xml:space="preserve"> test.</w:t>
      </w:r>
    </w:p>
    <w:p w:rsidR="009F0BB1" w:rsidRPr="00FB4773" w:rsidRDefault="009F0BB1" w:rsidP="009F0BB1">
      <w:pPr>
        <w:pStyle w:val="BodyText"/>
        <w:rPr>
          <w:i/>
          <w:sz w:val="24"/>
          <w:szCs w:val="24"/>
        </w:rPr>
      </w:pPr>
      <w:r w:rsidRPr="00FB4773">
        <w:rPr>
          <w:i/>
          <w:sz w:val="24"/>
          <w:szCs w:val="24"/>
        </w:rPr>
        <w:tab/>
        <w:t>The results of the One Way ANOVA test at 30 to 180 minutes, the significance value o</w:t>
      </w:r>
      <w:r>
        <w:rPr>
          <w:i/>
          <w:sz w:val="24"/>
          <w:szCs w:val="24"/>
        </w:rPr>
        <w:t>f p &lt;0.05 indicates that there we</w:t>
      </w:r>
      <w:r w:rsidRPr="00FB4773">
        <w:rPr>
          <w:i/>
          <w:sz w:val="24"/>
          <w:szCs w:val="24"/>
        </w:rPr>
        <w:t>re significant differences between treatments. The results of Duncan's test showed that there was no significant difference be</w:t>
      </w:r>
      <w:r>
        <w:rPr>
          <w:i/>
          <w:sz w:val="24"/>
          <w:szCs w:val="24"/>
        </w:rPr>
        <w:t xml:space="preserve">tween </w:t>
      </w:r>
      <w:proofErr w:type="spellStart"/>
      <w:r>
        <w:rPr>
          <w:i/>
          <w:sz w:val="24"/>
          <w:szCs w:val="24"/>
        </w:rPr>
        <w:t>paracetamol</w:t>
      </w:r>
      <w:proofErr w:type="spellEnd"/>
      <w:r>
        <w:rPr>
          <w:i/>
          <w:sz w:val="24"/>
          <w:szCs w:val="24"/>
        </w:rPr>
        <w:t xml:space="preserve"> with a dose</w:t>
      </w:r>
      <w:r w:rsidRPr="00FB4773">
        <w:rPr>
          <w:i/>
          <w:sz w:val="24"/>
          <w:szCs w:val="24"/>
        </w:rPr>
        <w:t xml:space="preserve"> 200 mg </w:t>
      </w:r>
      <w:proofErr w:type="gramStart"/>
      <w:r w:rsidRPr="00FB4773">
        <w:rPr>
          <w:i/>
          <w:sz w:val="24"/>
          <w:szCs w:val="24"/>
        </w:rPr>
        <w:t>/</w:t>
      </w:r>
      <w:proofErr w:type="gramEnd"/>
      <w:r w:rsidRPr="00FB4773">
        <w:rPr>
          <w:i/>
          <w:sz w:val="24"/>
          <w:szCs w:val="24"/>
        </w:rPr>
        <w:t xml:space="preserve"> </w:t>
      </w:r>
      <w:proofErr w:type="spellStart"/>
      <w:r w:rsidRPr="00FB4773">
        <w:rPr>
          <w:i/>
          <w:sz w:val="24"/>
          <w:szCs w:val="24"/>
        </w:rPr>
        <w:t>kgBW</w:t>
      </w:r>
      <w:proofErr w:type="spellEnd"/>
      <w:r w:rsidRPr="00FB4773">
        <w:rPr>
          <w:i/>
          <w:sz w:val="24"/>
          <w:szCs w:val="24"/>
        </w:rPr>
        <w:t xml:space="preserve">. </w:t>
      </w:r>
      <w:proofErr w:type="gramStart"/>
      <w:r w:rsidRPr="00FB4773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of</w:t>
      </w:r>
      <w:proofErr w:type="gramEnd"/>
      <w:r>
        <w:rPr>
          <w:i/>
          <w:sz w:val="24"/>
          <w:szCs w:val="24"/>
        </w:rPr>
        <w:t xml:space="preserve"> extract, </w:t>
      </w:r>
      <w:r w:rsidRPr="00FB4773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esults can be concluded that</w:t>
      </w:r>
      <w:r w:rsidRPr="00FB4773">
        <w:rPr>
          <w:i/>
          <w:sz w:val="24"/>
          <w:szCs w:val="24"/>
        </w:rPr>
        <w:t xml:space="preserve"> ethanol extract of </w:t>
      </w:r>
      <w:proofErr w:type="spellStart"/>
      <w:r w:rsidRPr="00FB4773">
        <w:rPr>
          <w:i/>
          <w:sz w:val="24"/>
          <w:szCs w:val="24"/>
        </w:rPr>
        <w:t>gandarusa</w:t>
      </w:r>
      <w:proofErr w:type="spellEnd"/>
      <w:r w:rsidRPr="00FB4773">
        <w:rPr>
          <w:i/>
          <w:sz w:val="24"/>
          <w:szCs w:val="24"/>
        </w:rPr>
        <w:t xml:space="preserve"> leaves</w:t>
      </w:r>
      <w:r>
        <w:rPr>
          <w:i/>
          <w:sz w:val="24"/>
          <w:szCs w:val="24"/>
        </w:rPr>
        <w:t xml:space="preserve"> has activity as </w:t>
      </w:r>
      <w:proofErr w:type="spellStart"/>
      <w:r>
        <w:rPr>
          <w:i/>
          <w:sz w:val="24"/>
          <w:szCs w:val="24"/>
        </w:rPr>
        <w:t>antipiretik</w:t>
      </w:r>
      <w:proofErr w:type="spellEnd"/>
      <w:r w:rsidRPr="00FB4773">
        <w:rPr>
          <w:i/>
          <w:sz w:val="24"/>
          <w:szCs w:val="24"/>
        </w:rPr>
        <w:t>.</w:t>
      </w:r>
    </w:p>
    <w:p w:rsidR="009F0BB1" w:rsidRPr="00FB4773" w:rsidRDefault="009F0BB1" w:rsidP="009F0BB1">
      <w:pPr>
        <w:pStyle w:val="BodyText"/>
        <w:tabs>
          <w:tab w:val="left" w:pos="720"/>
          <w:tab w:val="left" w:pos="6357"/>
        </w:tabs>
        <w:rPr>
          <w:i/>
          <w:sz w:val="24"/>
          <w:szCs w:val="24"/>
        </w:rPr>
      </w:pPr>
      <w:r w:rsidRPr="00FB4773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9F0BB1" w:rsidRPr="00FB4773" w:rsidRDefault="009F0BB1" w:rsidP="009F0BB1">
      <w:pPr>
        <w:pStyle w:val="BodyText"/>
        <w:rPr>
          <w:i/>
          <w:sz w:val="24"/>
          <w:szCs w:val="24"/>
        </w:rPr>
      </w:pPr>
      <w:r w:rsidRPr="00FB4773">
        <w:rPr>
          <w:b/>
          <w:i/>
          <w:sz w:val="24"/>
          <w:szCs w:val="24"/>
        </w:rPr>
        <w:t>Keywords:</w:t>
      </w:r>
      <w:r w:rsidRPr="00FB4773">
        <w:rPr>
          <w:i/>
          <w:sz w:val="24"/>
          <w:szCs w:val="24"/>
        </w:rPr>
        <w:t xml:space="preserve"> antipyretic, </w:t>
      </w:r>
      <w:r>
        <w:rPr>
          <w:i/>
          <w:sz w:val="24"/>
          <w:szCs w:val="24"/>
        </w:rPr>
        <w:t xml:space="preserve">leaf, </w:t>
      </w:r>
      <w:proofErr w:type="spellStart"/>
      <w:r>
        <w:rPr>
          <w:i/>
          <w:sz w:val="24"/>
          <w:szCs w:val="24"/>
        </w:rPr>
        <w:t>gandarusa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extrakt</w:t>
      </w:r>
      <w:proofErr w:type="spellEnd"/>
      <w:r w:rsidRPr="00FB4773">
        <w:rPr>
          <w:i/>
          <w:sz w:val="24"/>
          <w:szCs w:val="24"/>
        </w:rPr>
        <w:t>.</w:t>
      </w:r>
    </w:p>
    <w:p w:rsidR="00706BD9" w:rsidRPr="009F0BB1" w:rsidRDefault="00706BD9" w:rsidP="009F0BB1">
      <w:bookmarkStart w:id="0" w:name="_GoBack"/>
      <w:bookmarkEnd w:id="0"/>
    </w:p>
    <w:sectPr w:rsidR="00706BD9" w:rsidRPr="009F0BB1" w:rsidSect="00706BD9">
      <w:pgSz w:w="11907" w:h="16839" w:code="9"/>
      <w:pgMar w:top="1701" w:right="1701" w:bottom="1701" w:left="2268" w:header="720" w:footer="720" w:gutter="0"/>
      <w:pgNumType w:fmt="lowerRoman"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DF"/>
    <w:rsid w:val="00102539"/>
    <w:rsid w:val="0023387A"/>
    <w:rsid w:val="00706BD9"/>
    <w:rsid w:val="009F0BB1"/>
    <w:rsid w:val="00F2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DF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1"/>
    <w:qFormat/>
    <w:rsid w:val="009F0BB1"/>
    <w:pPr>
      <w:widowControl w:val="0"/>
      <w:autoSpaceDE w:val="0"/>
      <w:autoSpaceDN w:val="0"/>
      <w:spacing w:after="0" w:line="240" w:lineRule="auto"/>
      <w:ind w:left="92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9"/>
  </w:style>
  <w:style w:type="character" w:customStyle="1" w:styleId="Heading2Char">
    <w:name w:val="Heading 2 Char"/>
    <w:basedOn w:val="DefaultParagraphFont"/>
    <w:link w:val="Heading2"/>
    <w:uiPriority w:val="1"/>
    <w:rsid w:val="009F0BB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unhideWhenUsed/>
    <w:qFormat/>
    <w:rsid w:val="009F0BB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0BB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DF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1"/>
    <w:qFormat/>
    <w:rsid w:val="009F0BB1"/>
    <w:pPr>
      <w:widowControl w:val="0"/>
      <w:autoSpaceDE w:val="0"/>
      <w:autoSpaceDN w:val="0"/>
      <w:spacing w:after="0" w:line="240" w:lineRule="auto"/>
      <w:ind w:left="92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9"/>
  </w:style>
  <w:style w:type="character" w:customStyle="1" w:styleId="Heading2Char">
    <w:name w:val="Heading 2 Char"/>
    <w:basedOn w:val="DefaultParagraphFont"/>
    <w:link w:val="Heading2"/>
    <w:uiPriority w:val="1"/>
    <w:rsid w:val="009F0BB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unhideWhenUsed/>
    <w:qFormat/>
    <w:rsid w:val="009F0BB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0B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2021-04-10T05:27:00Z</dcterms:created>
  <dcterms:modified xsi:type="dcterms:W3CDTF">2021-04-10T05:27:00Z</dcterms:modified>
</cp:coreProperties>
</file>