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CE" w:rsidRPr="003D4BB6" w:rsidRDefault="00A731EF" w:rsidP="009C05EF">
      <w:pPr>
        <w:pStyle w:val="Heading1"/>
      </w:pPr>
      <w:bookmarkStart w:id="0" w:name="_Toc64880437"/>
      <w:r w:rsidRPr="003D4BB6">
        <w:t>DAFTAR PUSTAKA</w:t>
      </w:r>
      <w:bookmarkEnd w:id="0"/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Aini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N. (2015). </w:t>
      </w:r>
      <w:r w:rsidRPr="003D4BB6">
        <w:rPr>
          <w:rFonts w:ascii="Times New Roman" w:hAnsi="Times New Roman" w:cs="Times New Roman"/>
          <w:i/>
          <w:sz w:val="24"/>
          <w:szCs w:val="24"/>
        </w:rPr>
        <w:t xml:space="preserve">Aneka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Buah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Berkhasiat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Real Books.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: 130-131.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Anief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Muhammad.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 xml:space="preserve">(2004).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Meracik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University Press.</w:t>
      </w:r>
      <w:proofErr w:type="gramEnd"/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Anief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Muhammad. 2007.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Farmasetika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Cetakan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Keempat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Ansel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H. C. (1989).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Bentuk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Sediaan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Farmasi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>.</w:t>
      </w:r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Farida Ibrahim,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Asmanizar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Aisyah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Jakarta. UI Press.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Ansel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H. C. (2008).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Bentuk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Sediaan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Farmasi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4. </w:t>
      </w:r>
      <w:r w:rsidRPr="003D4BB6">
        <w:rPr>
          <w:rFonts w:ascii="Times New Roman" w:hAnsi="Times New Roman" w:cs="Times New Roman"/>
          <w:sz w:val="24"/>
          <w:szCs w:val="24"/>
        </w:rPr>
        <w:t>Jakarta. UI Press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Budiana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N.S. (2013).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Buah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Ajaib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Tuntas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: 110.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RI, (1995)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Farmakope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Keempat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Jakarta.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RI.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: 744-746.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RI.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 xml:space="preserve">(1979).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Farmakope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Indonesia 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8, 29, 33, 637, 696, 712, 714, 744, 748, 902.</w:t>
      </w:r>
      <w:proofErr w:type="gramEnd"/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Ditjen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POM (1985). </w:t>
      </w:r>
      <w:proofErr w:type="spellStart"/>
      <w:proofErr w:type="gramStart"/>
      <w:r w:rsidRPr="003D4BB6">
        <w:rPr>
          <w:rFonts w:ascii="Times New Roman" w:hAnsi="Times New Roman" w:cs="Times New Roman"/>
          <w:i/>
          <w:sz w:val="24"/>
          <w:szCs w:val="24"/>
        </w:rPr>
        <w:t>Formularium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Kosmetika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Jakarta.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Departemn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 29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Hanani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Endang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Fitokimia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Jakart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EGC.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: 10-13, 103, 227.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Harborne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J. B. (1987). </w:t>
      </w:r>
      <w:r w:rsidRPr="003D4BB6">
        <w:rPr>
          <w:rFonts w:ascii="Times New Roman" w:hAnsi="Times New Roman" w:cs="Times New Roman"/>
          <w:i/>
          <w:sz w:val="24"/>
          <w:szCs w:val="24"/>
        </w:rPr>
        <w:t>Phytochemical Methods</w:t>
      </w:r>
      <w:r w:rsidRPr="003D4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Kosasih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Padmawinatadan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IwangSoediro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Bandung.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Bandung.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: 85,102,103,106.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Jaelani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 xml:space="preserve">(2009).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Ensiklopedia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Kosmetika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Nabati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D4BB6">
        <w:rPr>
          <w:rFonts w:ascii="Times New Roman" w:hAnsi="Times New Roman" w:cs="Times New Roman"/>
          <w:sz w:val="24"/>
          <w:szCs w:val="24"/>
        </w:rPr>
        <w:t xml:space="preserve">Jakarta.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Obor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153-154.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Lachman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L., Lieberman, H.A.,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kanig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, J. L. (1994).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Farmasi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Jakarta.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Indonesia Press.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1029-1031.</w:t>
      </w:r>
      <w:proofErr w:type="gramEnd"/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BB6">
        <w:rPr>
          <w:rFonts w:ascii="Times New Roman" w:hAnsi="Times New Roman" w:cs="Times New Roman"/>
          <w:sz w:val="24"/>
          <w:szCs w:val="24"/>
        </w:rPr>
        <w:t xml:space="preserve">Maharani,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 xml:space="preserve">(2018).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Kulit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Press.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: 1-21.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Peratutan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Mentri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Indonesia NOMOR 1176// MENKES/PER/ VIII/2010 TENTANG NOTIFIKASI KOSMETIKA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lastRenderedPageBreak/>
        <w:t>Polano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M. K. (1987).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Kulit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Topikal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Petris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Adrianto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Jakarta.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EGC.</w:t>
      </w:r>
      <w:proofErr w:type="gramEnd"/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Prasetyono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Sunar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( 2012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). </w:t>
      </w:r>
      <w:r w:rsidRPr="003D4BB6">
        <w:rPr>
          <w:rFonts w:ascii="Times New Roman" w:hAnsi="Times New Roman" w:cs="Times New Roman"/>
          <w:i/>
          <w:sz w:val="24"/>
          <w:szCs w:val="24"/>
        </w:rPr>
        <w:t xml:space="preserve">A-Z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Daftar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Tanaman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Ampuh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Disekitar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Kita</w:t>
      </w:r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Flash Book.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Rukmana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H. (1997).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Budidaya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Mangga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: 20-21.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Syamsuni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 xml:space="preserve">(2006).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Farmasetika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Hitungan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Farmasi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BB6">
        <w:rPr>
          <w:rFonts w:ascii="Times New Roman" w:hAnsi="Times New Roman" w:cs="Times New Roman"/>
          <w:sz w:val="24"/>
          <w:szCs w:val="24"/>
        </w:rPr>
        <w:t xml:space="preserve">Jakarta.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Tranggono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lathifah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, F. (2014).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Pegangan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Kosmetika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Jakarta.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56-59.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Wasitaatmsdja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S.M. (1997).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Penuntun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Kosmetik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Medik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UI-Press.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: 3-5, 26, 28, 122-126.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B6">
        <w:rPr>
          <w:rFonts w:ascii="Times New Roman" w:hAnsi="Times New Roman" w:cs="Times New Roman"/>
          <w:sz w:val="24"/>
          <w:szCs w:val="24"/>
        </w:rPr>
        <w:t>Widodo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Hendra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 xml:space="preserve">(2013).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Meracik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Apoteker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</w:p>
    <w:p w:rsidR="00884A9E" w:rsidRPr="003D4BB6" w:rsidRDefault="00884A9E" w:rsidP="0078538A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BB6">
        <w:rPr>
          <w:rFonts w:ascii="Times New Roman" w:hAnsi="Times New Roman" w:cs="Times New Roman"/>
          <w:sz w:val="24"/>
          <w:szCs w:val="24"/>
        </w:rPr>
        <w:t>Young.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A. (1972).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BB6">
        <w:rPr>
          <w:rFonts w:ascii="Times New Roman" w:hAnsi="Times New Roman" w:cs="Times New Roman"/>
          <w:i/>
          <w:sz w:val="24"/>
          <w:szCs w:val="24"/>
        </w:rPr>
        <w:t>Practical Cosmetic Science</w:t>
      </w:r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London. </w:t>
      </w:r>
      <w:proofErr w:type="gramStart"/>
      <w:r w:rsidRPr="003D4BB6">
        <w:rPr>
          <w:rFonts w:ascii="Times New Roman" w:hAnsi="Times New Roman" w:cs="Times New Roman"/>
          <w:sz w:val="24"/>
          <w:szCs w:val="24"/>
        </w:rPr>
        <w:t>Mills and Boon Limited.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BB6"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A731EF" w:rsidRPr="003D4BB6" w:rsidRDefault="00A731EF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A47BA" w:rsidRPr="00D50A10" w:rsidRDefault="000A47BA" w:rsidP="005D40D1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GoBack"/>
      <w:bookmarkEnd w:id="1"/>
    </w:p>
    <w:sectPr w:rsidR="000A47BA" w:rsidRPr="00D50A10" w:rsidSect="005D40D1">
      <w:headerReference w:type="default" r:id="rId9"/>
      <w:footerReference w:type="default" r:id="rId10"/>
      <w:footerReference w:type="first" r:id="rId11"/>
      <w:pgSz w:w="11907" w:h="16839" w:code="9"/>
      <w:pgMar w:top="1701" w:right="1701" w:bottom="1701" w:left="2268" w:header="709" w:footer="709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82" w:rsidRDefault="00A41382" w:rsidP="00977EBB">
      <w:pPr>
        <w:spacing w:after="0" w:line="240" w:lineRule="auto"/>
      </w:pPr>
      <w:r>
        <w:separator/>
      </w:r>
    </w:p>
  </w:endnote>
  <w:endnote w:type="continuationSeparator" w:id="0">
    <w:p w:rsidR="00A41382" w:rsidRDefault="00A41382" w:rsidP="0097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51" w:rsidRPr="00DA645F" w:rsidRDefault="00974251" w:rsidP="00DA645F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438571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4251" w:rsidRPr="00DA645F" w:rsidRDefault="00974251" w:rsidP="00DA645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A645F">
          <w:rPr>
            <w:rFonts w:ascii="Times New Roman" w:hAnsi="Times New Roman" w:cs="Times New Roman"/>
            <w:sz w:val="24"/>
          </w:rPr>
          <w:fldChar w:fldCharType="begin"/>
        </w:r>
        <w:r w:rsidRPr="00DA645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A645F">
          <w:rPr>
            <w:rFonts w:ascii="Times New Roman" w:hAnsi="Times New Roman" w:cs="Times New Roman"/>
            <w:sz w:val="24"/>
          </w:rPr>
          <w:fldChar w:fldCharType="separate"/>
        </w:r>
        <w:r w:rsidR="005D40D1">
          <w:rPr>
            <w:rFonts w:ascii="Times New Roman" w:hAnsi="Times New Roman" w:cs="Times New Roman"/>
            <w:noProof/>
            <w:sz w:val="24"/>
          </w:rPr>
          <w:t>52</w:t>
        </w:r>
        <w:r w:rsidRPr="00DA645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82" w:rsidRDefault="00A41382" w:rsidP="00977EBB">
      <w:pPr>
        <w:spacing w:after="0" w:line="240" w:lineRule="auto"/>
      </w:pPr>
      <w:r>
        <w:separator/>
      </w:r>
    </w:p>
  </w:footnote>
  <w:footnote w:type="continuationSeparator" w:id="0">
    <w:p w:rsidR="00A41382" w:rsidRDefault="00A41382" w:rsidP="0097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889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74251" w:rsidRPr="00DA645F" w:rsidRDefault="0097425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DA645F">
          <w:rPr>
            <w:rFonts w:ascii="Times New Roman" w:hAnsi="Times New Roman" w:cs="Times New Roman"/>
            <w:sz w:val="24"/>
          </w:rPr>
          <w:fldChar w:fldCharType="begin"/>
        </w:r>
        <w:r w:rsidRPr="00DA645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A645F">
          <w:rPr>
            <w:rFonts w:ascii="Times New Roman" w:hAnsi="Times New Roman" w:cs="Times New Roman"/>
            <w:sz w:val="24"/>
          </w:rPr>
          <w:fldChar w:fldCharType="separate"/>
        </w:r>
        <w:r w:rsidR="005D40D1">
          <w:rPr>
            <w:rFonts w:ascii="Times New Roman" w:hAnsi="Times New Roman" w:cs="Times New Roman"/>
            <w:noProof/>
            <w:sz w:val="24"/>
          </w:rPr>
          <w:t>53</w:t>
        </w:r>
        <w:r w:rsidRPr="00DA645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74251" w:rsidRDefault="009742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983"/>
    <w:multiLevelType w:val="hybridMultilevel"/>
    <w:tmpl w:val="C6A43D82"/>
    <w:lvl w:ilvl="0" w:tplc="6EDA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B7E"/>
    <w:multiLevelType w:val="hybridMultilevel"/>
    <w:tmpl w:val="8282462A"/>
    <w:lvl w:ilvl="0" w:tplc="0C1CF2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55C8"/>
    <w:multiLevelType w:val="hybridMultilevel"/>
    <w:tmpl w:val="000C253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E22972"/>
    <w:multiLevelType w:val="hybridMultilevel"/>
    <w:tmpl w:val="66AA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5C2"/>
    <w:multiLevelType w:val="hybridMultilevel"/>
    <w:tmpl w:val="6E529D7E"/>
    <w:lvl w:ilvl="0" w:tplc="40F0CA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2D655E"/>
    <w:multiLevelType w:val="hybridMultilevel"/>
    <w:tmpl w:val="0CBE1902"/>
    <w:lvl w:ilvl="0" w:tplc="6EDAFEE2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0C990D15"/>
    <w:multiLevelType w:val="hybridMultilevel"/>
    <w:tmpl w:val="20E0A3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C1A97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152B9E"/>
    <w:multiLevelType w:val="multilevel"/>
    <w:tmpl w:val="AEF4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AE5C88"/>
    <w:multiLevelType w:val="hybridMultilevel"/>
    <w:tmpl w:val="87AE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73EE1"/>
    <w:multiLevelType w:val="hybridMultilevel"/>
    <w:tmpl w:val="8A6C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6073"/>
    <w:multiLevelType w:val="hybridMultilevel"/>
    <w:tmpl w:val="B65A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93F2A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2D4021"/>
    <w:multiLevelType w:val="hybridMultilevel"/>
    <w:tmpl w:val="5366C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707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04AB2"/>
    <w:multiLevelType w:val="hybridMultilevel"/>
    <w:tmpl w:val="F4A03DD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E73B1D"/>
    <w:multiLevelType w:val="hybridMultilevel"/>
    <w:tmpl w:val="6FD6DC8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0536C0"/>
    <w:multiLevelType w:val="hybridMultilevel"/>
    <w:tmpl w:val="2EDCF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04349"/>
    <w:multiLevelType w:val="hybridMultilevel"/>
    <w:tmpl w:val="65C24B0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DB07D8"/>
    <w:multiLevelType w:val="hybridMultilevel"/>
    <w:tmpl w:val="37147C6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3875293"/>
    <w:multiLevelType w:val="hybridMultilevel"/>
    <w:tmpl w:val="2A92A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91C6E"/>
    <w:multiLevelType w:val="hybridMultilevel"/>
    <w:tmpl w:val="E1A871C2"/>
    <w:lvl w:ilvl="0" w:tplc="E5BAA8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C163F"/>
    <w:multiLevelType w:val="hybridMultilevel"/>
    <w:tmpl w:val="2DE8A78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E22FFA"/>
    <w:multiLevelType w:val="hybridMultilevel"/>
    <w:tmpl w:val="9FF2A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C1B97"/>
    <w:multiLevelType w:val="hybridMultilevel"/>
    <w:tmpl w:val="2E86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805FA"/>
    <w:multiLevelType w:val="hybridMultilevel"/>
    <w:tmpl w:val="C8AAC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A41CF"/>
    <w:multiLevelType w:val="hybridMultilevel"/>
    <w:tmpl w:val="0360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659D8"/>
    <w:multiLevelType w:val="hybridMultilevel"/>
    <w:tmpl w:val="A2EE1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58A1"/>
    <w:multiLevelType w:val="hybridMultilevel"/>
    <w:tmpl w:val="D6224D04"/>
    <w:lvl w:ilvl="0" w:tplc="DFE6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08D41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E52484"/>
    <w:multiLevelType w:val="hybridMultilevel"/>
    <w:tmpl w:val="1F6CE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3B2"/>
    <w:multiLevelType w:val="hybridMultilevel"/>
    <w:tmpl w:val="8CBEB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A3167"/>
    <w:multiLevelType w:val="hybridMultilevel"/>
    <w:tmpl w:val="E5B4D8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BEC1AA1"/>
    <w:multiLevelType w:val="hybridMultilevel"/>
    <w:tmpl w:val="3DA8D0F6"/>
    <w:lvl w:ilvl="0" w:tplc="2CF8B1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06D45"/>
    <w:multiLevelType w:val="hybridMultilevel"/>
    <w:tmpl w:val="F3CA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19A0"/>
    <w:multiLevelType w:val="hybridMultilevel"/>
    <w:tmpl w:val="96945738"/>
    <w:lvl w:ilvl="0" w:tplc="608AF8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B2EB1"/>
    <w:multiLevelType w:val="hybridMultilevel"/>
    <w:tmpl w:val="B5528F24"/>
    <w:lvl w:ilvl="0" w:tplc="CE04130C">
      <w:start w:val="1"/>
      <w:numFmt w:val="decimal"/>
      <w:lvlText w:val="%1."/>
      <w:lvlJc w:val="left"/>
      <w:pPr>
        <w:ind w:left="720" w:hanging="360"/>
      </w:pPr>
    </w:lvl>
    <w:lvl w:ilvl="1" w:tplc="3A3A43B4">
      <w:start w:val="1"/>
      <w:numFmt w:val="lowerLetter"/>
      <w:lvlText w:val="%2."/>
      <w:lvlJc w:val="left"/>
      <w:pPr>
        <w:ind w:left="1440" w:hanging="360"/>
      </w:pPr>
    </w:lvl>
    <w:lvl w:ilvl="2" w:tplc="E434359C">
      <w:start w:val="1"/>
      <w:numFmt w:val="lowerRoman"/>
      <w:lvlText w:val="%3."/>
      <w:lvlJc w:val="right"/>
      <w:pPr>
        <w:ind w:left="2160" w:hanging="180"/>
      </w:pPr>
    </w:lvl>
    <w:lvl w:ilvl="3" w:tplc="FE2A5676">
      <w:start w:val="1"/>
      <w:numFmt w:val="decimal"/>
      <w:lvlText w:val="%4."/>
      <w:lvlJc w:val="left"/>
      <w:pPr>
        <w:ind w:left="2880" w:hanging="360"/>
      </w:pPr>
    </w:lvl>
    <w:lvl w:ilvl="4" w:tplc="6462702C">
      <w:start w:val="1"/>
      <w:numFmt w:val="lowerLetter"/>
      <w:lvlText w:val="%5."/>
      <w:lvlJc w:val="left"/>
      <w:pPr>
        <w:ind w:left="3600" w:hanging="360"/>
      </w:pPr>
    </w:lvl>
    <w:lvl w:ilvl="5" w:tplc="E7DA16A6">
      <w:start w:val="1"/>
      <w:numFmt w:val="lowerRoman"/>
      <w:lvlText w:val="%6."/>
      <w:lvlJc w:val="right"/>
      <w:pPr>
        <w:ind w:left="4320" w:hanging="180"/>
      </w:pPr>
    </w:lvl>
    <w:lvl w:ilvl="6" w:tplc="5AA60A66">
      <w:start w:val="1"/>
      <w:numFmt w:val="decimal"/>
      <w:lvlText w:val="%7."/>
      <w:lvlJc w:val="left"/>
      <w:pPr>
        <w:ind w:left="5040" w:hanging="360"/>
      </w:pPr>
    </w:lvl>
    <w:lvl w:ilvl="7" w:tplc="6A5E3676">
      <w:start w:val="1"/>
      <w:numFmt w:val="lowerLetter"/>
      <w:lvlText w:val="%8."/>
      <w:lvlJc w:val="left"/>
      <w:pPr>
        <w:ind w:left="5760" w:hanging="360"/>
      </w:pPr>
    </w:lvl>
    <w:lvl w:ilvl="8" w:tplc="CD1A09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28"/>
  </w:num>
  <w:num w:numId="5">
    <w:abstractNumId w:val="4"/>
  </w:num>
  <w:num w:numId="6">
    <w:abstractNumId w:val="27"/>
  </w:num>
  <w:num w:numId="7">
    <w:abstractNumId w:val="19"/>
  </w:num>
  <w:num w:numId="8">
    <w:abstractNumId w:val="2"/>
  </w:num>
  <w:num w:numId="9">
    <w:abstractNumId w:val="21"/>
  </w:num>
  <w:num w:numId="10">
    <w:abstractNumId w:val="1"/>
  </w:num>
  <w:num w:numId="11">
    <w:abstractNumId w:val="34"/>
  </w:num>
  <w:num w:numId="12">
    <w:abstractNumId w:val="15"/>
  </w:num>
  <w:num w:numId="13">
    <w:abstractNumId w:val="18"/>
  </w:num>
  <w:num w:numId="14">
    <w:abstractNumId w:val="33"/>
  </w:num>
  <w:num w:numId="15">
    <w:abstractNumId w:val="26"/>
  </w:num>
  <w:num w:numId="16">
    <w:abstractNumId w:val="13"/>
  </w:num>
  <w:num w:numId="17">
    <w:abstractNumId w:val="3"/>
  </w:num>
  <w:num w:numId="18">
    <w:abstractNumId w:val="23"/>
  </w:num>
  <w:num w:numId="19">
    <w:abstractNumId w:val="17"/>
  </w:num>
  <w:num w:numId="20">
    <w:abstractNumId w:val="5"/>
  </w:num>
  <w:num w:numId="21">
    <w:abstractNumId w:val="6"/>
  </w:num>
  <w:num w:numId="22">
    <w:abstractNumId w:val="30"/>
  </w:num>
  <w:num w:numId="23">
    <w:abstractNumId w:val="9"/>
  </w:num>
  <w:num w:numId="24">
    <w:abstractNumId w:val="31"/>
  </w:num>
  <w:num w:numId="25">
    <w:abstractNumId w:val="25"/>
  </w:num>
  <w:num w:numId="26">
    <w:abstractNumId w:val="29"/>
  </w:num>
  <w:num w:numId="27">
    <w:abstractNumId w:val="24"/>
  </w:num>
  <w:num w:numId="28">
    <w:abstractNumId w:val="10"/>
  </w:num>
  <w:num w:numId="29">
    <w:abstractNumId w:val="16"/>
  </w:num>
  <w:num w:numId="30">
    <w:abstractNumId w:val="14"/>
  </w:num>
  <w:num w:numId="31">
    <w:abstractNumId w:val="12"/>
  </w:num>
  <w:num w:numId="32">
    <w:abstractNumId w:val="7"/>
  </w:num>
  <w:num w:numId="33">
    <w:abstractNumId w:val="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3"/>
    <w:rsid w:val="00001F1C"/>
    <w:rsid w:val="00007305"/>
    <w:rsid w:val="00021DD5"/>
    <w:rsid w:val="00031534"/>
    <w:rsid w:val="000353EA"/>
    <w:rsid w:val="00041CB3"/>
    <w:rsid w:val="000467AF"/>
    <w:rsid w:val="00046CA7"/>
    <w:rsid w:val="00050E21"/>
    <w:rsid w:val="000531B8"/>
    <w:rsid w:val="0006084B"/>
    <w:rsid w:val="00064C35"/>
    <w:rsid w:val="00072A0D"/>
    <w:rsid w:val="00093624"/>
    <w:rsid w:val="00094D44"/>
    <w:rsid w:val="000A47BA"/>
    <w:rsid w:val="000B578A"/>
    <w:rsid w:val="000C5FFF"/>
    <w:rsid w:val="000D317D"/>
    <w:rsid w:val="000D6F89"/>
    <w:rsid w:val="0010066C"/>
    <w:rsid w:val="00116FD8"/>
    <w:rsid w:val="0011725E"/>
    <w:rsid w:val="00125153"/>
    <w:rsid w:val="00127654"/>
    <w:rsid w:val="00127E07"/>
    <w:rsid w:val="0013130C"/>
    <w:rsid w:val="00133EF2"/>
    <w:rsid w:val="001354AD"/>
    <w:rsid w:val="00142B97"/>
    <w:rsid w:val="001456FC"/>
    <w:rsid w:val="00147DD2"/>
    <w:rsid w:val="00156BAF"/>
    <w:rsid w:val="001646E1"/>
    <w:rsid w:val="00164D1B"/>
    <w:rsid w:val="00164F13"/>
    <w:rsid w:val="0017636A"/>
    <w:rsid w:val="00191D7B"/>
    <w:rsid w:val="00193252"/>
    <w:rsid w:val="001973BE"/>
    <w:rsid w:val="00197534"/>
    <w:rsid w:val="001B7730"/>
    <w:rsid w:val="001C1845"/>
    <w:rsid w:val="001C6A47"/>
    <w:rsid w:val="001E308F"/>
    <w:rsid w:val="00203906"/>
    <w:rsid w:val="002132F4"/>
    <w:rsid w:val="00215145"/>
    <w:rsid w:val="002162A8"/>
    <w:rsid w:val="00225C7F"/>
    <w:rsid w:val="00235AF6"/>
    <w:rsid w:val="00244C85"/>
    <w:rsid w:val="00257457"/>
    <w:rsid w:val="002659C5"/>
    <w:rsid w:val="002669EF"/>
    <w:rsid w:val="00277E22"/>
    <w:rsid w:val="00291673"/>
    <w:rsid w:val="002A423A"/>
    <w:rsid w:val="002B5A0A"/>
    <w:rsid w:val="002C1B87"/>
    <w:rsid w:val="002D05B5"/>
    <w:rsid w:val="002E217B"/>
    <w:rsid w:val="002E661E"/>
    <w:rsid w:val="0032135C"/>
    <w:rsid w:val="00326F9D"/>
    <w:rsid w:val="00340E8C"/>
    <w:rsid w:val="00350EFD"/>
    <w:rsid w:val="0037066B"/>
    <w:rsid w:val="00373699"/>
    <w:rsid w:val="00380113"/>
    <w:rsid w:val="003817FF"/>
    <w:rsid w:val="00385D51"/>
    <w:rsid w:val="00392AA5"/>
    <w:rsid w:val="003A10B2"/>
    <w:rsid w:val="003C44DA"/>
    <w:rsid w:val="003D04E3"/>
    <w:rsid w:val="003D4BB6"/>
    <w:rsid w:val="003F37F4"/>
    <w:rsid w:val="004114AF"/>
    <w:rsid w:val="00427383"/>
    <w:rsid w:val="004468D6"/>
    <w:rsid w:val="00471101"/>
    <w:rsid w:val="004733B2"/>
    <w:rsid w:val="00473E5A"/>
    <w:rsid w:val="00476590"/>
    <w:rsid w:val="00477F37"/>
    <w:rsid w:val="0048328F"/>
    <w:rsid w:val="004855CD"/>
    <w:rsid w:val="004874A2"/>
    <w:rsid w:val="004928E3"/>
    <w:rsid w:val="004943DC"/>
    <w:rsid w:val="00497C96"/>
    <w:rsid w:val="004B13AF"/>
    <w:rsid w:val="004B2682"/>
    <w:rsid w:val="004D3223"/>
    <w:rsid w:val="004D7008"/>
    <w:rsid w:val="004D7B94"/>
    <w:rsid w:val="004E1950"/>
    <w:rsid w:val="004E3A19"/>
    <w:rsid w:val="004E433C"/>
    <w:rsid w:val="004E5CED"/>
    <w:rsid w:val="004E6C21"/>
    <w:rsid w:val="004F5CE0"/>
    <w:rsid w:val="0050769B"/>
    <w:rsid w:val="00513A37"/>
    <w:rsid w:val="005143C2"/>
    <w:rsid w:val="00522108"/>
    <w:rsid w:val="0052642D"/>
    <w:rsid w:val="005468A8"/>
    <w:rsid w:val="00550FAC"/>
    <w:rsid w:val="00554AC4"/>
    <w:rsid w:val="0056591D"/>
    <w:rsid w:val="0057486F"/>
    <w:rsid w:val="00575942"/>
    <w:rsid w:val="005807C9"/>
    <w:rsid w:val="005963A5"/>
    <w:rsid w:val="005B3E14"/>
    <w:rsid w:val="005C1C5D"/>
    <w:rsid w:val="005D3FFF"/>
    <w:rsid w:val="005D40D1"/>
    <w:rsid w:val="005D702D"/>
    <w:rsid w:val="005E73A1"/>
    <w:rsid w:val="005F2033"/>
    <w:rsid w:val="005F4387"/>
    <w:rsid w:val="0060560F"/>
    <w:rsid w:val="00617C27"/>
    <w:rsid w:val="006206B7"/>
    <w:rsid w:val="00621C89"/>
    <w:rsid w:val="00623AA2"/>
    <w:rsid w:val="00636578"/>
    <w:rsid w:val="00641CDA"/>
    <w:rsid w:val="0064229E"/>
    <w:rsid w:val="00651708"/>
    <w:rsid w:val="00654233"/>
    <w:rsid w:val="00660EE7"/>
    <w:rsid w:val="00663067"/>
    <w:rsid w:val="00663BF9"/>
    <w:rsid w:val="00697E5D"/>
    <w:rsid w:val="006A1F27"/>
    <w:rsid w:val="006B26D7"/>
    <w:rsid w:val="006B342E"/>
    <w:rsid w:val="006B7931"/>
    <w:rsid w:val="006C1BF7"/>
    <w:rsid w:val="006D35F4"/>
    <w:rsid w:val="006E64A8"/>
    <w:rsid w:val="006F446D"/>
    <w:rsid w:val="00700D69"/>
    <w:rsid w:val="0071525D"/>
    <w:rsid w:val="00727115"/>
    <w:rsid w:val="00740CEC"/>
    <w:rsid w:val="00743465"/>
    <w:rsid w:val="00753431"/>
    <w:rsid w:val="00767199"/>
    <w:rsid w:val="007767EB"/>
    <w:rsid w:val="00780A34"/>
    <w:rsid w:val="00781203"/>
    <w:rsid w:val="0078215D"/>
    <w:rsid w:val="00783C1B"/>
    <w:rsid w:val="0078538A"/>
    <w:rsid w:val="0079136E"/>
    <w:rsid w:val="00794BB6"/>
    <w:rsid w:val="007A2DBC"/>
    <w:rsid w:val="007A451C"/>
    <w:rsid w:val="007B1C39"/>
    <w:rsid w:val="007B7993"/>
    <w:rsid w:val="007D6C68"/>
    <w:rsid w:val="007E5130"/>
    <w:rsid w:val="007E5BBB"/>
    <w:rsid w:val="007E6254"/>
    <w:rsid w:val="007F1D87"/>
    <w:rsid w:val="00803BBD"/>
    <w:rsid w:val="008133DF"/>
    <w:rsid w:val="00813CEA"/>
    <w:rsid w:val="00814500"/>
    <w:rsid w:val="00817FAA"/>
    <w:rsid w:val="00820268"/>
    <w:rsid w:val="00824634"/>
    <w:rsid w:val="00840FC9"/>
    <w:rsid w:val="0084673F"/>
    <w:rsid w:val="00851145"/>
    <w:rsid w:val="00884A9E"/>
    <w:rsid w:val="0089173E"/>
    <w:rsid w:val="008B12CF"/>
    <w:rsid w:val="008B73DD"/>
    <w:rsid w:val="008C4BEA"/>
    <w:rsid w:val="008C6272"/>
    <w:rsid w:val="008D2CA5"/>
    <w:rsid w:val="008E5B5F"/>
    <w:rsid w:val="0090490C"/>
    <w:rsid w:val="00912BCB"/>
    <w:rsid w:val="009177C5"/>
    <w:rsid w:val="00942170"/>
    <w:rsid w:val="00944160"/>
    <w:rsid w:val="00945949"/>
    <w:rsid w:val="00951FDE"/>
    <w:rsid w:val="009561B4"/>
    <w:rsid w:val="0097293D"/>
    <w:rsid w:val="00973B5B"/>
    <w:rsid w:val="00974251"/>
    <w:rsid w:val="00977EBB"/>
    <w:rsid w:val="009800BD"/>
    <w:rsid w:val="009878A0"/>
    <w:rsid w:val="00990A77"/>
    <w:rsid w:val="009A059F"/>
    <w:rsid w:val="009A484D"/>
    <w:rsid w:val="009A5C9F"/>
    <w:rsid w:val="009B59BB"/>
    <w:rsid w:val="009C05EF"/>
    <w:rsid w:val="009D4C0A"/>
    <w:rsid w:val="009D6C98"/>
    <w:rsid w:val="009E5A2C"/>
    <w:rsid w:val="009F527A"/>
    <w:rsid w:val="00A0607E"/>
    <w:rsid w:val="00A25D26"/>
    <w:rsid w:val="00A26A30"/>
    <w:rsid w:val="00A26C3C"/>
    <w:rsid w:val="00A32C96"/>
    <w:rsid w:val="00A35092"/>
    <w:rsid w:val="00A35371"/>
    <w:rsid w:val="00A35E43"/>
    <w:rsid w:val="00A41382"/>
    <w:rsid w:val="00A420D5"/>
    <w:rsid w:val="00A5376C"/>
    <w:rsid w:val="00A57991"/>
    <w:rsid w:val="00A61DDB"/>
    <w:rsid w:val="00A623A4"/>
    <w:rsid w:val="00A722F8"/>
    <w:rsid w:val="00A731EF"/>
    <w:rsid w:val="00A801BF"/>
    <w:rsid w:val="00A85F06"/>
    <w:rsid w:val="00A942D0"/>
    <w:rsid w:val="00A9562D"/>
    <w:rsid w:val="00AA17B8"/>
    <w:rsid w:val="00AA42C7"/>
    <w:rsid w:val="00AB17C4"/>
    <w:rsid w:val="00AB3260"/>
    <w:rsid w:val="00AD2BE2"/>
    <w:rsid w:val="00AF4515"/>
    <w:rsid w:val="00AF495A"/>
    <w:rsid w:val="00B06951"/>
    <w:rsid w:val="00B13C39"/>
    <w:rsid w:val="00B153C8"/>
    <w:rsid w:val="00B159A2"/>
    <w:rsid w:val="00B229FC"/>
    <w:rsid w:val="00B5658D"/>
    <w:rsid w:val="00B7398C"/>
    <w:rsid w:val="00B75EC9"/>
    <w:rsid w:val="00B91966"/>
    <w:rsid w:val="00B93444"/>
    <w:rsid w:val="00BA250B"/>
    <w:rsid w:val="00BA6619"/>
    <w:rsid w:val="00BB0717"/>
    <w:rsid w:val="00BB20CE"/>
    <w:rsid w:val="00BC45B7"/>
    <w:rsid w:val="00BD4D1E"/>
    <w:rsid w:val="00BE01BD"/>
    <w:rsid w:val="00BF17FA"/>
    <w:rsid w:val="00C062D6"/>
    <w:rsid w:val="00C2161E"/>
    <w:rsid w:val="00C30FCE"/>
    <w:rsid w:val="00C34795"/>
    <w:rsid w:val="00C44A9F"/>
    <w:rsid w:val="00C5204A"/>
    <w:rsid w:val="00C634FC"/>
    <w:rsid w:val="00C71418"/>
    <w:rsid w:val="00C71F64"/>
    <w:rsid w:val="00C7728C"/>
    <w:rsid w:val="00C9380C"/>
    <w:rsid w:val="00CA77DC"/>
    <w:rsid w:val="00CB1CE2"/>
    <w:rsid w:val="00CB2BC6"/>
    <w:rsid w:val="00CB5B6E"/>
    <w:rsid w:val="00CB7433"/>
    <w:rsid w:val="00CC5609"/>
    <w:rsid w:val="00CD280C"/>
    <w:rsid w:val="00CD50C5"/>
    <w:rsid w:val="00CE4A13"/>
    <w:rsid w:val="00CF5E63"/>
    <w:rsid w:val="00D07839"/>
    <w:rsid w:val="00D07940"/>
    <w:rsid w:val="00D149F6"/>
    <w:rsid w:val="00D32936"/>
    <w:rsid w:val="00D4355D"/>
    <w:rsid w:val="00D50A10"/>
    <w:rsid w:val="00D847B4"/>
    <w:rsid w:val="00D90407"/>
    <w:rsid w:val="00DA645F"/>
    <w:rsid w:val="00DB3CC4"/>
    <w:rsid w:val="00DB602F"/>
    <w:rsid w:val="00DD6B54"/>
    <w:rsid w:val="00E07825"/>
    <w:rsid w:val="00E33EF5"/>
    <w:rsid w:val="00E52009"/>
    <w:rsid w:val="00E52496"/>
    <w:rsid w:val="00E6490E"/>
    <w:rsid w:val="00E7787E"/>
    <w:rsid w:val="00E809E4"/>
    <w:rsid w:val="00E843DC"/>
    <w:rsid w:val="00E84494"/>
    <w:rsid w:val="00E84567"/>
    <w:rsid w:val="00E849FF"/>
    <w:rsid w:val="00E90FE0"/>
    <w:rsid w:val="00E95E8D"/>
    <w:rsid w:val="00EB2F95"/>
    <w:rsid w:val="00EB36E3"/>
    <w:rsid w:val="00EB6F5C"/>
    <w:rsid w:val="00EB7895"/>
    <w:rsid w:val="00EC0D5B"/>
    <w:rsid w:val="00EC1032"/>
    <w:rsid w:val="00EC3C5B"/>
    <w:rsid w:val="00ED7293"/>
    <w:rsid w:val="00EE599F"/>
    <w:rsid w:val="00F176C8"/>
    <w:rsid w:val="00F37121"/>
    <w:rsid w:val="00F37B67"/>
    <w:rsid w:val="00F407E9"/>
    <w:rsid w:val="00F427B4"/>
    <w:rsid w:val="00F42B7C"/>
    <w:rsid w:val="00F44C5F"/>
    <w:rsid w:val="00F579F2"/>
    <w:rsid w:val="00F60BCF"/>
    <w:rsid w:val="00F616BC"/>
    <w:rsid w:val="00F62B90"/>
    <w:rsid w:val="00F64A00"/>
    <w:rsid w:val="00F65366"/>
    <w:rsid w:val="00F74FF7"/>
    <w:rsid w:val="00F7590F"/>
    <w:rsid w:val="00FB3664"/>
    <w:rsid w:val="00FB73D0"/>
    <w:rsid w:val="00FC40A3"/>
    <w:rsid w:val="00FC7575"/>
    <w:rsid w:val="00FD3D0F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5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spacing w:after="26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5C9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5F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70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7008"/>
  </w:style>
  <w:style w:type="paragraph" w:customStyle="1" w:styleId="Default">
    <w:name w:val="Default"/>
    <w:rsid w:val="004D7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B"/>
  </w:style>
  <w:style w:type="paragraph" w:styleId="Footer">
    <w:name w:val="footer"/>
    <w:basedOn w:val="Normal"/>
    <w:link w:val="Foot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B"/>
  </w:style>
  <w:style w:type="paragraph" w:styleId="BalloonText">
    <w:name w:val="Balloon Text"/>
    <w:basedOn w:val="Normal"/>
    <w:link w:val="BalloonTextChar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7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0FCE"/>
    <w:pPr>
      <w:spacing w:after="240" w:line="240" w:lineRule="auto"/>
      <w:ind w:left="1134" w:hanging="1134"/>
      <w:jc w:val="both"/>
    </w:pPr>
    <w:rPr>
      <w:rFonts w:ascii="Times New Roman" w:hAnsi="Times New Roman" w:cs="Times New Roman"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FC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A484D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52009"/>
    <w:pPr>
      <w:tabs>
        <w:tab w:val="right" w:leader="dot" w:pos="792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1560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14500"/>
    <w:pPr>
      <w:spacing w:after="100" w:line="259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14500"/>
    <w:pPr>
      <w:spacing w:after="100" w:line="259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14500"/>
    <w:pPr>
      <w:spacing w:after="100" w:line="259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14500"/>
    <w:pPr>
      <w:spacing w:after="100" w:line="259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14500"/>
    <w:pPr>
      <w:spacing w:after="100" w:line="259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14500"/>
    <w:pPr>
      <w:spacing w:after="100" w:line="259" w:lineRule="auto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D2B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51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8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43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5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spacing w:after="26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5C9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5F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70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7008"/>
  </w:style>
  <w:style w:type="paragraph" w:customStyle="1" w:styleId="Default">
    <w:name w:val="Default"/>
    <w:rsid w:val="004D7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B"/>
  </w:style>
  <w:style w:type="paragraph" w:styleId="Footer">
    <w:name w:val="footer"/>
    <w:basedOn w:val="Normal"/>
    <w:link w:val="Foot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B"/>
  </w:style>
  <w:style w:type="paragraph" w:styleId="BalloonText">
    <w:name w:val="Balloon Text"/>
    <w:basedOn w:val="Normal"/>
    <w:link w:val="BalloonTextChar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7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0FCE"/>
    <w:pPr>
      <w:spacing w:after="240" w:line="240" w:lineRule="auto"/>
      <w:ind w:left="1134" w:hanging="1134"/>
      <w:jc w:val="both"/>
    </w:pPr>
    <w:rPr>
      <w:rFonts w:ascii="Times New Roman" w:hAnsi="Times New Roman" w:cs="Times New Roman"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FC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A484D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52009"/>
    <w:pPr>
      <w:tabs>
        <w:tab w:val="right" w:leader="dot" w:pos="792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1560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14500"/>
    <w:pPr>
      <w:spacing w:after="100" w:line="259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14500"/>
    <w:pPr>
      <w:spacing w:after="100" w:line="259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14500"/>
    <w:pPr>
      <w:spacing w:after="100" w:line="259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14500"/>
    <w:pPr>
      <w:spacing w:after="100" w:line="259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14500"/>
    <w:pPr>
      <w:spacing w:after="100" w:line="259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14500"/>
    <w:pPr>
      <w:spacing w:after="100" w:line="259" w:lineRule="auto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D2B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51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8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43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8561-FE39-4F06-916A-77C25689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SasComPC</cp:lastModifiedBy>
  <cp:revision>4</cp:revision>
  <cp:lastPrinted>2020-07-20T09:21:00Z</cp:lastPrinted>
  <dcterms:created xsi:type="dcterms:W3CDTF">2021-06-15T14:01:00Z</dcterms:created>
  <dcterms:modified xsi:type="dcterms:W3CDTF">2021-06-15T14:17:00Z</dcterms:modified>
</cp:coreProperties>
</file>