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A8" w:rsidRPr="00824503" w:rsidRDefault="00604450" w:rsidP="007710F1">
      <w:pPr>
        <w:pBdr>
          <w:bar w:val="single" w:sz="4" w:color="auto"/>
        </w:pBd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8245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PUSTAKA </w:t>
      </w:r>
    </w:p>
    <w:p w:rsidR="007A4706" w:rsidRPr="007A4706" w:rsidRDefault="007A4706" w:rsidP="0062690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Andrieyani. (2014).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Identifikasi Senyawa Flavonoid dan Efek Terapi Ekstrak Etanol 70 % Umbi Binahong (Anredera cordifolia) Ten Stensis Terhadap Kadar Glukosa Darah Dan Aktifitas SOD (Superoksida dismutase) Jantung Tikus Yang Diinduksi Aloksan.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Jurusan Kimia. Fakultas Sains dan Teknologi. UIN Maulana Malik Ibrahim. Malang.</w:t>
      </w:r>
    </w:p>
    <w:p w:rsidR="007A4706" w:rsidRDefault="007A4706" w:rsidP="0062690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C4095F" w:rsidRPr="00824503" w:rsidRDefault="00C4095F" w:rsidP="0062690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45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Anggraini, T., Tai, A., Yoshino, T., dan Itani, T. (2011). </w:t>
      </w:r>
      <w:r w:rsidRPr="00824503">
        <w:rPr>
          <w:rFonts w:ascii="Times New Roman" w:hAnsi="Times New Roman" w:cs="Times New Roman"/>
          <w:sz w:val="24"/>
          <w:szCs w:val="24"/>
        </w:rPr>
        <w:t xml:space="preserve">Antioxidative activity and catechin content of four kinds of Uncaria gambir extracts from West Sumatra, Indonesia. Faculty of Agricultural Technology, Andalas University. West Sumatera. </w:t>
      </w:r>
      <w:r w:rsidRPr="00626908">
        <w:rPr>
          <w:rFonts w:ascii="Times New Roman" w:hAnsi="Times New Roman" w:cs="Times New Roman"/>
          <w:i/>
          <w:sz w:val="24"/>
          <w:szCs w:val="24"/>
        </w:rPr>
        <w:t>African Journal of Biochemistry Research</w:t>
      </w:r>
      <w:r w:rsidRPr="00824503">
        <w:rPr>
          <w:rFonts w:ascii="Times New Roman" w:hAnsi="Times New Roman" w:cs="Times New Roman"/>
          <w:sz w:val="24"/>
          <w:szCs w:val="24"/>
        </w:rPr>
        <w:t xml:space="preserve"> 5(1): 33-38.</w:t>
      </w:r>
    </w:p>
    <w:p w:rsidR="00C4095F" w:rsidRPr="00824503" w:rsidRDefault="00C4095F" w:rsidP="0062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095F" w:rsidRPr="00824503" w:rsidRDefault="00C4095F" w:rsidP="0062690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Anief, M. (2008). </w:t>
      </w:r>
      <w:r w:rsidRPr="008245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Manejemen Farmasi. 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Yogyakarta. Universitas Gadjah Mada Press.</w:t>
      </w:r>
    </w:p>
    <w:p w:rsidR="00C4095F" w:rsidRPr="00824503" w:rsidRDefault="00C4095F" w:rsidP="0062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095F" w:rsidRPr="00824503" w:rsidRDefault="00C4095F" w:rsidP="0062690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4503">
        <w:rPr>
          <w:rFonts w:ascii="Times New Roman" w:hAnsi="Times New Roman" w:cs="Times New Roman"/>
          <w:sz w:val="24"/>
          <w:szCs w:val="24"/>
        </w:rPr>
        <w:t xml:space="preserve">Ansel, H.C. (2005). </w:t>
      </w:r>
      <w:r w:rsidRPr="00824503">
        <w:rPr>
          <w:rFonts w:ascii="Times New Roman" w:hAnsi="Times New Roman" w:cs="Times New Roman"/>
          <w:i/>
          <w:iCs/>
          <w:sz w:val="24"/>
          <w:szCs w:val="24"/>
        </w:rPr>
        <w:t>Pengantar Bentuk Sediaan Farmas</w:t>
      </w:r>
      <w:r w:rsidRPr="00824503">
        <w:rPr>
          <w:rFonts w:ascii="Times New Roman" w:hAnsi="Times New Roman" w:cs="Times New Roman"/>
          <w:sz w:val="24"/>
          <w:szCs w:val="24"/>
        </w:rPr>
        <w:t>i</w:t>
      </w:r>
      <w:r w:rsidRPr="0082450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24503">
        <w:rPr>
          <w:rFonts w:ascii="Times New Roman" w:hAnsi="Times New Roman" w:cs="Times New Roman"/>
          <w:sz w:val="24"/>
          <w:szCs w:val="24"/>
        </w:rPr>
        <w:t>Edisi keempat. Jakarta. UI Press. Hal. 217-218.</w:t>
      </w:r>
    </w:p>
    <w:p w:rsidR="00C4095F" w:rsidRPr="00824503" w:rsidRDefault="00C4095F" w:rsidP="0062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095F" w:rsidRPr="00824503" w:rsidRDefault="00C4095F" w:rsidP="0062690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Anwar. (2012). </w:t>
      </w:r>
      <w:r w:rsidRPr="008245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Eksipien </w:t>
      </w:r>
      <w:r w:rsidRPr="00824503">
        <w:rPr>
          <w:rFonts w:ascii="Times New Roman" w:hAnsi="Times New Roman" w:cs="Times New Roman"/>
          <w:i/>
          <w:iCs/>
          <w:sz w:val="24"/>
          <w:szCs w:val="24"/>
          <w:lang w:val="en-US"/>
        </w:rPr>
        <w:t>Dalam Sediaan Farmasi Karakterisasi dan Aplikasi</w:t>
      </w:r>
      <w:r w:rsidRPr="008245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Penerbit Dian Rakyat. Jakarta. </w:t>
      </w:r>
    </w:p>
    <w:p w:rsidR="00C4095F" w:rsidRPr="00824503" w:rsidRDefault="00C4095F" w:rsidP="0062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095F" w:rsidRPr="00824503" w:rsidRDefault="00C4095F" w:rsidP="0062690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4503">
        <w:rPr>
          <w:rFonts w:ascii="Times New Roman" w:hAnsi="Times New Roman" w:cs="Times New Roman"/>
          <w:sz w:val="24"/>
          <w:szCs w:val="24"/>
          <w:lang w:val="en-US"/>
        </w:rPr>
        <w:t>Aponno, J.V., Yamlean, P.V.Y., dan Supriati, H.S. (2014). Uji Efektivitas Sediaan Gel Ekstrak Etanol Daun Jambu Biji (</w:t>
      </w:r>
      <w:r w:rsidRPr="00824503">
        <w:rPr>
          <w:rFonts w:ascii="Times New Roman" w:hAnsi="Times New Roman" w:cs="Times New Roman"/>
          <w:i/>
          <w:iCs/>
          <w:sz w:val="24"/>
          <w:szCs w:val="24"/>
          <w:lang w:val="en-US"/>
        </w:rPr>
        <w:t>Psidium guajava Linn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) terhadap Penyembuhan Luka yang Terinfeksi Bakteri Staphylococcus Aureus pada Kelinci (</w:t>
      </w:r>
      <w:r w:rsidRPr="00824503">
        <w:rPr>
          <w:rFonts w:ascii="Times New Roman" w:hAnsi="Times New Roman" w:cs="Times New Roman"/>
          <w:i/>
          <w:iCs/>
          <w:sz w:val="24"/>
          <w:szCs w:val="24"/>
          <w:lang w:val="en-US"/>
        </w:rPr>
        <w:t>Orytolagus cuniculus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824503">
        <w:rPr>
          <w:rFonts w:ascii="Times New Roman" w:hAnsi="Times New Roman" w:cs="Times New Roman"/>
          <w:i/>
          <w:iCs/>
          <w:sz w:val="24"/>
          <w:szCs w:val="24"/>
          <w:lang w:val="en-US"/>
        </w:rPr>
        <w:t>Pharmacon.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, 3(3): 2302-2493.</w:t>
      </w:r>
    </w:p>
    <w:p w:rsidR="00C4095F" w:rsidRPr="00824503" w:rsidRDefault="00C4095F" w:rsidP="0062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095F" w:rsidRPr="00824503" w:rsidRDefault="00C4095F" w:rsidP="0062690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4503">
        <w:rPr>
          <w:rFonts w:ascii="Times New Roman" w:hAnsi="Times New Roman" w:cs="Times New Roman"/>
          <w:bCs/>
          <w:sz w:val="24"/>
          <w:szCs w:val="24"/>
        </w:rPr>
        <w:t>Astuti D</w:t>
      </w:r>
      <w:r w:rsidRPr="0082450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824503">
        <w:rPr>
          <w:rFonts w:ascii="Times New Roman" w:hAnsi="Times New Roman" w:cs="Times New Roman"/>
          <w:bCs/>
          <w:sz w:val="24"/>
          <w:szCs w:val="24"/>
        </w:rPr>
        <w:t>P</w:t>
      </w:r>
      <w:r w:rsidRPr="0082450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824503">
        <w:rPr>
          <w:rFonts w:ascii="Times New Roman" w:hAnsi="Times New Roman" w:cs="Times New Roman"/>
          <w:bCs/>
          <w:sz w:val="24"/>
          <w:szCs w:val="24"/>
        </w:rPr>
        <w:t>, Husni</w:t>
      </w:r>
      <w:r w:rsidRPr="00824503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824503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Pr="0082450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824503">
        <w:rPr>
          <w:rFonts w:ascii="Times New Roman" w:hAnsi="Times New Roman" w:cs="Times New Roman"/>
          <w:bCs/>
          <w:sz w:val="24"/>
          <w:szCs w:val="24"/>
        </w:rPr>
        <w:t>, Hartono</w:t>
      </w:r>
      <w:r w:rsidRPr="00824503">
        <w:rPr>
          <w:rFonts w:ascii="Times New Roman" w:hAnsi="Times New Roman" w:cs="Times New Roman"/>
          <w:bCs/>
          <w:sz w:val="24"/>
          <w:szCs w:val="24"/>
          <w:lang w:val="en-US"/>
        </w:rPr>
        <w:t>, K.</w:t>
      </w:r>
      <w:r w:rsidRPr="008245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4503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824503">
        <w:rPr>
          <w:rFonts w:ascii="Times New Roman" w:hAnsi="Times New Roman" w:cs="Times New Roman"/>
          <w:bCs/>
          <w:sz w:val="24"/>
          <w:szCs w:val="24"/>
        </w:rPr>
        <w:t>2017</w:t>
      </w:r>
      <w:r w:rsidRPr="00824503">
        <w:rPr>
          <w:rFonts w:ascii="Times New Roman" w:hAnsi="Times New Roman" w:cs="Times New Roman"/>
          <w:bCs/>
          <w:sz w:val="24"/>
          <w:szCs w:val="24"/>
          <w:lang w:val="en-US"/>
        </w:rPr>
        <w:t>).</w:t>
      </w:r>
      <w:r w:rsidRPr="008245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4503">
        <w:rPr>
          <w:rFonts w:ascii="Times New Roman" w:hAnsi="Times New Roman" w:cs="Times New Roman"/>
          <w:bCs/>
          <w:i/>
          <w:sz w:val="24"/>
          <w:szCs w:val="24"/>
        </w:rPr>
        <w:t>Formulasi Dan Uji Stabilitas Fisik Sediaan Gel Antiseptik Tangan Minyak Atsiri Bunga Lavender (</w:t>
      </w:r>
      <w:r w:rsidRPr="0082450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Lavandula angustifolia </w:t>
      </w:r>
      <w:r w:rsidRPr="00824503">
        <w:rPr>
          <w:rFonts w:ascii="Times New Roman" w:hAnsi="Times New Roman" w:cs="Times New Roman"/>
          <w:bCs/>
          <w:i/>
          <w:sz w:val="24"/>
          <w:szCs w:val="24"/>
        </w:rPr>
        <w:t>Miller)</w:t>
      </w:r>
      <w:r w:rsidRPr="0082450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824503">
        <w:rPr>
          <w:rFonts w:ascii="Times New Roman" w:hAnsi="Times New Roman" w:cs="Times New Roman"/>
          <w:bCs/>
          <w:sz w:val="24"/>
          <w:szCs w:val="24"/>
        </w:rPr>
        <w:t xml:space="preserve"> J</w:t>
      </w:r>
      <w:r w:rsidRPr="00824503">
        <w:rPr>
          <w:rFonts w:ascii="Times New Roman" w:hAnsi="Times New Roman" w:cs="Times New Roman"/>
          <w:sz w:val="24"/>
          <w:szCs w:val="24"/>
        </w:rPr>
        <w:t>urusan Farmasi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24503">
        <w:rPr>
          <w:rFonts w:ascii="Times New Roman" w:hAnsi="Times New Roman" w:cs="Times New Roman"/>
          <w:sz w:val="24"/>
          <w:szCs w:val="24"/>
        </w:rPr>
        <w:t xml:space="preserve"> F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MIPA.</w:t>
      </w:r>
      <w:r w:rsidRPr="00824503">
        <w:rPr>
          <w:rFonts w:ascii="Times New Roman" w:hAnsi="Times New Roman" w:cs="Times New Roman"/>
          <w:sz w:val="24"/>
          <w:szCs w:val="24"/>
        </w:rPr>
        <w:t xml:space="preserve"> Universitas Al Ghifari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24503">
        <w:rPr>
          <w:rFonts w:ascii="Times New Roman" w:hAnsi="Times New Roman" w:cs="Times New Roman"/>
          <w:sz w:val="24"/>
          <w:szCs w:val="24"/>
        </w:rPr>
        <w:t xml:space="preserve"> Bandung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095F" w:rsidRPr="00824503" w:rsidRDefault="00C4095F" w:rsidP="0062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44CB" w:rsidRPr="00824503" w:rsidRDefault="007710F1" w:rsidP="0062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4503">
        <w:rPr>
          <w:rFonts w:ascii="Times New Roman" w:hAnsi="Times New Roman" w:cs="Times New Roman"/>
          <w:sz w:val="24"/>
          <w:szCs w:val="24"/>
        </w:rPr>
        <w:t xml:space="preserve">Astuti, H. (2012). </w:t>
      </w:r>
      <w:r w:rsidRPr="00824503">
        <w:rPr>
          <w:rFonts w:ascii="Times New Roman" w:hAnsi="Times New Roman" w:cs="Times New Roman"/>
          <w:i/>
          <w:iCs/>
          <w:sz w:val="24"/>
          <w:szCs w:val="24"/>
        </w:rPr>
        <w:t>Buku ajar asuhan kebidanan ibu 1</w:t>
      </w:r>
      <w:r w:rsidRPr="00824503">
        <w:rPr>
          <w:rFonts w:ascii="Times New Roman" w:hAnsi="Times New Roman" w:cs="Times New Roman"/>
          <w:sz w:val="24"/>
          <w:szCs w:val="24"/>
        </w:rPr>
        <w:t>. Jogjakarta : Rohima Press</w:t>
      </w:r>
    </w:p>
    <w:p w:rsidR="0012033A" w:rsidRPr="00824503" w:rsidRDefault="0012033A" w:rsidP="00626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4503" w:rsidRDefault="007710F1" w:rsidP="0062690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Cahyono. (2006). </w:t>
      </w:r>
      <w:r w:rsidRPr="008245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Analisis Ekonomi dan Teknik Bercocok Tanam Sayuran. 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Yogyakarta: Kanisius.</w:t>
      </w:r>
    </w:p>
    <w:p w:rsidR="00824503" w:rsidRDefault="00824503" w:rsidP="0062690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152E" w:rsidRPr="007A4706" w:rsidRDefault="00824503" w:rsidP="007A47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4503">
        <w:rPr>
          <w:rFonts w:ascii="Times New Roman" w:hAnsi="Times New Roman" w:cs="Times New Roman"/>
          <w:sz w:val="24"/>
          <w:szCs w:val="24"/>
        </w:rPr>
        <w:t xml:space="preserve">Dalimartha, S. 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24503">
        <w:rPr>
          <w:rFonts w:ascii="Times New Roman" w:hAnsi="Times New Roman" w:cs="Times New Roman"/>
          <w:sz w:val="24"/>
          <w:szCs w:val="24"/>
        </w:rPr>
        <w:t>2001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24503">
        <w:rPr>
          <w:rFonts w:ascii="Times New Roman" w:hAnsi="Times New Roman" w:cs="Times New Roman"/>
          <w:sz w:val="24"/>
          <w:szCs w:val="24"/>
        </w:rPr>
        <w:t xml:space="preserve">. </w:t>
      </w:r>
      <w:r w:rsidRPr="00824503">
        <w:rPr>
          <w:rFonts w:ascii="Times New Roman" w:hAnsi="Times New Roman" w:cs="Times New Roman"/>
          <w:bCs/>
          <w:i/>
          <w:iCs/>
          <w:sz w:val="24"/>
          <w:szCs w:val="24"/>
        </w:rPr>
        <w:t>Atlas Tumbuhan Obat Indonesia Jilid 2</w:t>
      </w:r>
      <w:r w:rsidRPr="00824503">
        <w:rPr>
          <w:rFonts w:ascii="Times New Roman" w:hAnsi="Times New Roman" w:cs="Times New Roman"/>
          <w:sz w:val="24"/>
          <w:szCs w:val="24"/>
        </w:rPr>
        <w:t xml:space="preserve">. </w:t>
      </w:r>
      <w:r w:rsidRPr="00824503">
        <w:rPr>
          <w:rFonts w:ascii="Times New Roman" w:hAnsi="Times New Roman" w:cs="Times New Roman"/>
          <w:bCs/>
          <w:i/>
          <w:iCs/>
          <w:sz w:val="24"/>
          <w:szCs w:val="24"/>
        </w:rPr>
        <w:t>Nanas</w:t>
      </w:r>
      <w:r w:rsidRPr="00824503">
        <w:rPr>
          <w:rFonts w:ascii="Times New Roman" w:hAnsi="Times New Roman" w:cs="Times New Roman"/>
          <w:sz w:val="24"/>
          <w:szCs w:val="24"/>
        </w:rPr>
        <w:t>. Jakarta : Trubus Agriwidya.</w:t>
      </w:r>
    </w:p>
    <w:p w:rsidR="00824503" w:rsidRDefault="00824503" w:rsidP="00626908">
      <w:pPr>
        <w:autoSpaceDE w:val="0"/>
        <w:autoSpaceDN w:val="0"/>
        <w:adjustRightInd w:val="0"/>
        <w:spacing w:before="16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4503">
        <w:rPr>
          <w:rFonts w:ascii="Times New Roman" w:hAnsi="Times New Roman" w:cs="Times New Roman"/>
          <w:sz w:val="24"/>
          <w:szCs w:val="24"/>
        </w:rPr>
        <w:t>Daniel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24503">
        <w:rPr>
          <w:rFonts w:ascii="Times New Roman" w:hAnsi="Times New Roman" w:cs="Times New Roman"/>
          <w:sz w:val="24"/>
          <w:szCs w:val="24"/>
        </w:rPr>
        <w:t xml:space="preserve"> S.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W. (</w:t>
      </w:r>
      <w:r w:rsidRPr="00824503">
        <w:rPr>
          <w:rFonts w:ascii="Times New Roman" w:hAnsi="Times New Roman" w:cs="Times New Roman"/>
          <w:sz w:val="24"/>
          <w:szCs w:val="24"/>
        </w:rPr>
        <w:t>200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8). </w:t>
      </w:r>
      <w:r w:rsidRPr="00824503">
        <w:rPr>
          <w:rFonts w:ascii="Times New Roman" w:hAnsi="Times New Roman" w:cs="Times New Roman"/>
          <w:i/>
          <w:sz w:val="24"/>
          <w:szCs w:val="24"/>
        </w:rPr>
        <w:t>Anatomi Tubuh Manusia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. J</w:t>
      </w:r>
      <w:r w:rsidRPr="00824503">
        <w:rPr>
          <w:rFonts w:ascii="Times New Roman" w:hAnsi="Times New Roman" w:cs="Times New Roman"/>
          <w:sz w:val="24"/>
          <w:szCs w:val="24"/>
        </w:rPr>
        <w:t>akarta: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4503">
        <w:rPr>
          <w:rFonts w:ascii="Times New Roman" w:hAnsi="Times New Roman" w:cs="Times New Roman"/>
          <w:sz w:val="24"/>
          <w:szCs w:val="24"/>
        </w:rPr>
        <w:t>Grasindo.</w:t>
      </w:r>
    </w:p>
    <w:p w:rsidR="00824503" w:rsidRPr="00824503" w:rsidRDefault="00824503" w:rsidP="00626908">
      <w:pPr>
        <w:autoSpaceDE w:val="0"/>
        <w:autoSpaceDN w:val="0"/>
        <w:adjustRightInd w:val="0"/>
        <w:spacing w:before="16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4503">
        <w:rPr>
          <w:rFonts w:ascii="Times New Roman" w:hAnsi="Times New Roman" w:cs="Times New Roman"/>
          <w:sz w:val="24"/>
          <w:szCs w:val="24"/>
          <w:lang w:val="en-US"/>
        </w:rPr>
        <w:t>Desiyanto, F. A., dan Djannah, S. N. (2013). Efektivitas Mencuci Tangan Menggunakan Cairan Pembersih Tangan Antiseptik (</w:t>
      </w:r>
      <w:r w:rsidR="0062690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Hand </w:t>
      </w:r>
      <w:r w:rsidRPr="00824503">
        <w:rPr>
          <w:rFonts w:ascii="Times New Roman" w:hAnsi="Times New Roman" w:cs="Times New Roman"/>
          <w:i/>
          <w:iCs/>
          <w:sz w:val="24"/>
          <w:szCs w:val="24"/>
          <w:lang w:val="en-US"/>
        </w:rPr>
        <w:t>Sanitizer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) Terhadap Jumlah Angka Kuman. </w:t>
      </w:r>
      <w:r w:rsidRPr="00824503">
        <w:rPr>
          <w:rFonts w:ascii="Times New Roman" w:hAnsi="Times New Roman" w:cs="Times New Roman"/>
          <w:i/>
          <w:iCs/>
          <w:sz w:val="24"/>
          <w:szCs w:val="24"/>
          <w:lang w:val="en-US"/>
        </w:rPr>
        <w:t>KESMAS, 7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(2), 75-82.</w:t>
      </w:r>
    </w:p>
    <w:p w:rsidR="00824503" w:rsidRPr="00824503" w:rsidRDefault="00824503" w:rsidP="00626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4503" w:rsidRDefault="00824503" w:rsidP="0062690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Dewi, I.K., dan Yunianto, B. (2016). Uji Efektivitas Sediaan Handsanitizer Kombinasi Ekstrak Daun Kemangi </w:t>
      </w:r>
      <w:r w:rsidRPr="00824503">
        <w:rPr>
          <w:rFonts w:ascii="Times New Roman" w:hAnsi="Times New Roman" w:cs="Times New Roman"/>
          <w:i/>
          <w:sz w:val="24"/>
          <w:szCs w:val="24"/>
          <w:lang w:val="en-US"/>
        </w:rPr>
        <w:t>(Ocimum sanctum L.)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 dan Ekstrak Kulit Jeruk Purut </w:t>
      </w:r>
      <w:r w:rsidRPr="00824503">
        <w:rPr>
          <w:rFonts w:ascii="Times New Roman" w:hAnsi="Times New Roman" w:cs="Times New Roman"/>
          <w:i/>
          <w:sz w:val="24"/>
          <w:szCs w:val="24"/>
          <w:lang w:val="en-US"/>
        </w:rPr>
        <w:t>(Citrus hystrix)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24503">
        <w:rPr>
          <w:rFonts w:ascii="Times New Roman" w:hAnsi="Times New Roman" w:cs="Times New Roman"/>
          <w:i/>
          <w:sz w:val="24"/>
          <w:szCs w:val="24"/>
          <w:lang w:val="en-US"/>
        </w:rPr>
        <w:t>Kebidanan Dan Kesehatan Tradisional.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 Vol.1 No.2. Kementerian Kesehatan Politeknik Surakarta. Surakarta. </w:t>
      </w:r>
    </w:p>
    <w:p w:rsidR="00626908" w:rsidRPr="00824503" w:rsidRDefault="00626908" w:rsidP="0062690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4503" w:rsidRDefault="007710F1" w:rsidP="0062690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4503">
        <w:rPr>
          <w:rFonts w:ascii="Times New Roman" w:hAnsi="Times New Roman" w:cs="Times New Roman"/>
          <w:sz w:val="24"/>
          <w:szCs w:val="24"/>
        </w:rPr>
        <w:t xml:space="preserve">Ditjen POM. (1979). </w:t>
      </w:r>
      <w:r w:rsidRPr="00824503">
        <w:rPr>
          <w:rFonts w:ascii="Times New Roman" w:hAnsi="Times New Roman" w:cs="Times New Roman"/>
          <w:i/>
          <w:sz w:val="24"/>
          <w:szCs w:val="24"/>
        </w:rPr>
        <w:t>Farmakope Indonesia</w:t>
      </w:r>
      <w:r w:rsidRPr="00824503">
        <w:rPr>
          <w:rFonts w:ascii="Times New Roman" w:hAnsi="Times New Roman" w:cs="Times New Roman"/>
          <w:sz w:val="24"/>
          <w:szCs w:val="24"/>
        </w:rPr>
        <w:t>. Edisi III. Jakarta: Departemen Kesehatan RI.</w:t>
      </w:r>
    </w:p>
    <w:p w:rsidR="00824503" w:rsidRDefault="00824503" w:rsidP="0062690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4503" w:rsidRDefault="007710F1" w:rsidP="0062690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4503">
        <w:rPr>
          <w:rFonts w:ascii="Times New Roman" w:hAnsi="Times New Roman" w:cs="Times New Roman"/>
          <w:sz w:val="24"/>
          <w:szCs w:val="24"/>
        </w:rPr>
        <w:t xml:space="preserve">Ditjen POM. (2000). </w:t>
      </w:r>
      <w:r w:rsidRPr="00824503">
        <w:rPr>
          <w:rFonts w:ascii="Times New Roman" w:hAnsi="Times New Roman" w:cs="Times New Roman"/>
          <w:i/>
          <w:sz w:val="24"/>
          <w:szCs w:val="24"/>
        </w:rPr>
        <w:t>Parameter Standar Umum Ekstrak Tumbuhan Obat</w:t>
      </w:r>
      <w:r w:rsidRPr="00824503">
        <w:rPr>
          <w:rFonts w:ascii="Times New Roman" w:hAnsi="Times New Roman" w:cs="Times New Roman"/>
          <w:sz w:val="24"/>
          <w:szCs w:val="24"/>
        </w:rPr>
        <w:t>. Cetakan I. Jakarta: Departemen Kesehatan RI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24503" w:rsidRDefault="00824503" w:rsidP="0062690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4503" w:rsidRDefault="0012033A" w:rsidP="0062690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4503">
        <w:rPr>
          <w:rFonts w:ascii="Times New Roman" w:hAnsi="Times New Roman" w:cs="Times New Roman"/>
          <w:sz w:val="24"/>
          <w:szCs w:val="24"/>
        </w:rPr>
        <w:t xml:space="preserve">Ditjen POM. 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24503">
        <w:rPr>
          <w:rFonts w:ascii="Times New Roman" w:hAnsi="Times New Roman" w:cs="Times New Roman"/>
          <w:sz w:val="24"/>
          <w:szCs w:val="24"/>
        </w:rPr>
        <w:t>1995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24503">
        <w:rPr>
          <w:rFonts w:ascii="Times New Roman" w:hAnsi="Times New Roman" w:cs="Times New Roman"/>
          <w:sz w:val="24"/>
          <w:szCs w:val="24"/>
        </w:rPr>
        <w:t>.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4503">
        <w:rPr>
          <w:rFonts w:ascii="Times New Roman" w:hAnsi="Times New Roman" w:cs="Times New Roman"/>
          <w:i/>
          <w:sz w:val="24"/>
          <w:szCs w:val="24"/>
        </w:rPr>
        <w:t>Farmakope Indonesia</w:t>
      </w:r>
      <w:r w:rsidRPr="00824503">
        <w:rPr>
          <w:rFonts w:ascii="Times New Roman" w:hAnsi="Times New Roman" w:cs="Times New Roman"/>
          <w:sz w:val="24"/>
          <w:szCs w:val="24"/>
        </w:rPr>
        <w:t>. Edisi IV, Jakarta : Departemen Kesehatan RI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24503" w:rsidRDefault="00824503" w:rsidP="0062690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4503" w:rsidRDefault="0012033A" w:rsidP="0062690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4503">
        <w:rPr>
          <w:rFonts w:ascii="Times New Roman" w:hAnsi="Times New Roman" w:cs="Times New Roman"/>
          <w:sz w:val="24"/>
          <w:szCs w:val="24"/>
        </w:rPr>
        <w:t xml:space="preserve">Ditjen POM. 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24503">
        <w:rPr>
          <w:rFonts w:ascii="Times New Roman" w:hAnsi="Times New Roman" w:cs="Times New Roman"/>
          <w:sz w:val="24"/>
          <w:szCs w:val="24"/>
        </w:rPr>
        <w:t>2010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24503">
        <w:rPr>
          <w:rFonts w:ascii="Times New Roman" w:hAnsi="Times New Roman" w:cs="Times New Roman"/>
          <w:sz w:val="24"/>
          <w:szCs w:val="24"/>
        </w:rPr>
        <w:t>.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4503">
        <w:rPr>
          <w:rFonts w:ascii="Times New Roman" w:hAnsi="Times New Roman" w:cs="Times New Roman"/>
          <w:i/>
          <w:sz w:val="24"/>
          <w:szCs w:val="24"/>
        </w:rPr>
        <w:t>Farmakope Indonesia</w:t>
      </w:r>
      <w:r w:rsidRPr="00824503">
        <w:rPr>
          <w:rFonts w:ascii="Times New Roman" w:hAnsi="Times New Roman" w:cs="Times New Roman"/>
          <w:sz w:val="24"/>
          <w:szCs w:val="24"/>
        </w:rPr>
        <w:t>.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4503">
        <w:rPr>
          <w:rFonts w:ascii="Times New Roman" w:hAnsi="Times New Roman" w:cs="Times New Roman"/>
          <w:sz w:val="24"/>
          <w:szCs w:val="24"/>
        </w:rPr>
        <w:t>Edisi IV, Jakarta : Departemen Kesehatan RI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24503" w:rsidRDefault="00824503" w:rsidP="0062690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4503" w:rsidRDefault="0012033A" w:rsidP="0062690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Dyer, A. (1988). </w:t>
      </w:r>
      <w:r w:rsidRPr="00824503">
        <w:rPr>
          <w:rFonts w:ascii="Times New Roman" w:hAnsi="Times New Roman" w:cs="Times New Roman"/>
          <w:i/>
          <w:iCs/>
          <w:sz w:val="24"/>
          <w:szCs w:val="24"/>
          <w:lang w:val="en-US"/>
        </w:rPr>
        <w:t>An Introduction to Zeolite Molecular Sieves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. Chichester, England.</w:t>
      </w:r>
    </w:p>
    <w:p w:rsidR="00824503" w:rsidRDefault="00824503" w:rsidP="0062690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4503" w:rsidRDefault="0012033A" w:rsidP="0062690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Elmitra. (2017), </w:t>
      </w:r>
      <w:r w:rsidRPr="008245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Dasar-Dasar Farmasetika dan Sediaan Semi Solid. 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Depublish</w:t>
      </w:r>
      <w:r w:rsidRPr="0082450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Publisher. Yogyakarta. 155. </w:t>
      </w:r>
    </w:p>
    <w:p w:rsidR="00824503" w:rsidRDefault="00824503" w:rsidP="0062690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4503" w:rsidRDefault="001F44CB" w:rsidP="0062690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4503">
        <w:rPr>
          <w:rFonts w:ascii="Times New Roman" w:hAnsi="Times New Roman" w:cs="Times New Roman"/>
          <w:sz w:val="24"/>
          <w:szCs w:val="24"/>
          <w:lang w:val="en-US"/>
        </w:rPr>
        <w:t>Farahim, A.N. (2018).</w:t>
      </w:r>
      <w:r w:rsidR="003811CC"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11CC" w:rsidRPr="00824503">
        <w:rPr>
          <w:rFonts w:ascii="Times New Roman" w:hAnsi="Times New Roman" w:cs="Times New Roman"/>
          <w:i/>
          <w:sz w:val="24"/>
          <w:szCs w:val="24"/>
          <w:lang w:val="en-US"/>
        </w:rPr>
        <w:t>Pemanfaatan Daun Salam Sebagai Bahan Pembuatan Handsanitizer Dalam Bentuk Gel Dengan Penambahan Alkohol dan Triklosan.</w:t>
      </w:r>
      <w:r w:rsidR="003811CC"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 Naskah Publikasi. Prodi Pendidikan Biologi. FKIP. Universitas Muhammadiyah Surakarta. Hal.1-2.</w:t>
      </w:r>
    </w:p>
    <w:p w:rsidR="00824503" w:rsidRDefault="00824503" w:rsidP="0062690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7400" w:rsidRDefault="0012033A" w:rsidP="0062690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4503">
        <w:rPr>
          <w:rFonts w:ascii="Times New Roman" w:hAnsi="Times New Roman" w:cs="Times New Roman"/>
          <w:sz w:val="24"/>
          <w:szCs w:val="24"/>
          <w:lang w:val="en-US"/>
        </w:rPr>
        <w:t>Fatimawali. (2012). Uji Aktivitas Antibakteri Ekstrak Etanol Daun Mayana (</w:t>
      </w:r>
      <w:r w:rsidRPr="00824503">
        <w:rPr>
          <w:rFonts w:ascii="Times New Roman" w:hAnsi="Times New Roman" w:cs="Times New Roman"/>
          <w:i/>
          <w:iCs/>
          <w:sz w:val="24"/>
          <w:szCs w:val="24"/>
          <w:lang w:val="en-US"/>
        </w:rPr>
        <w:t>Coleus atropurpureus L.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 Benth) terhadap </w:t>
      </w:r>
      <w:r w:rsidRPr="00824503">
        <w:rPr>
          <w:rFonts w:ascii="Times New Roman" w:hAnsi="Times New Roman" w:cs="Times New Roman"/>
          <w:i/>
          <w:iCs/>
          <w:sz w:val="24"/>
          <w:szCs w:val="24"/>
          <w:lang w:val="en-US"/>
        </w:rPr>
        <w:t>Staphylococcus aureus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245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Escherichia coli 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r w:rsidRPr="00824503">
        <w:rPr>
          <w:rFonts w:ascii="Times New Roman" w:hAnsi="Times New Roman" w:cs="Times New Roman"/>
          <w:i/>
          <w:iCs/>
          <w:sz w:val="24"/>
          <w:szCs w:val="24"/>
          <w:lang w:val="en-US"/>
        </w:rPr>
        <w:t>Pseudomonas aeruginosa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 Secara </w:t>
      </w:r>
      <w:r w:rsidRPr="00824503">
        <w:rPr>
          <w:rFonts w:ascii="Times New Roman" w:hAnsi="Times New Roman" w:cs="Times New Roman"/>
          <w:i/>
          <w:iCs/>
          <w:sz w:val="24"/>
          <w:szCs w:val="24"/>
          <w:lang w:val="en-US"/>
        </w:rPr>
        <w:t>In-Vitro. Jurnal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. Fakultas MIPA. Universitas Sam Ratulangi. Manado</w:t>
      </w:r>
      <w:r w:rsidR="0082450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7400" w:rsidRDefault="00817400" w:rsidP="0062690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4503" w:rsidRDefault="00824503" w:rsidP="0062690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Hariwan, P., Kholil, M., dan Gadissa, A.A.N. (2016). Analisa Pengambilan Keputusan Pada Penentuan Cairan Antiseptik Tangan Yang Terbaik Dengan Metode Analytical Hierarchy Process (AHP). </w:t>
      </w:r>
      <w:r w:rsidRPr="00824503">
        <w:rPr>
          <w:rFonts w:ascii="Times New Roman" w:hAnsi="Times New Roman" w:cs="Times New Roman"/>
          <w:i/>
          <w:sz w:val="24"/>
          <w:szCs w:val="24"/>
          <w:lang w:val="en-US"/>
        </w:rPr>
        <w:t>Jurnal Pasti. Vol. IX No. 2.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 Prodi Teknik Industri, Fakultas Teknik, Telkom University, Bandung.</w:t>
      </w:r>
    </w:p>
    <w:p w:rsidR="00824503" w:rsidRDefault="00824503" w:rsidP="0062690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4503" w:rsidRDefault="004010F4" w:rsidP="0062690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824503">
        <w:rPr>
          <w:rFonts w:ascii="Times New Roman" w:hAnsi="Times New Roman" w:cs="Times New Roman"/>
          <w:bCs/>
          <w:sz w:val="24"/>
          <w:szCs w:val="24"/>
        </w:rPr>
        <w:t>Hidayanti</w:t>
      </w:r>
      <w:r w:rsidRPr="008245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824503">
        <w:rPr>
          <w:rFonts w:ascii="Times New Roman" w:hAnsi="Times New Roman" w:cs="Times New Roman"/>
          <w:bCs/>
          <w:sz w:val="24"/>
          <w:szCs w:val="24"/>
        </w:rPr>
        <w:t>U</w:t>
      </w:r>
      <w:r w:rsidRPr="0082450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824503">
        <w:rPr>
          <w:rFonts w:ascii="Times New Roman" w:hAnsi="Times New Roman" w:cs="Times New Roman"/>
          <w:bCs/>
          <w:sz w:val="24"/>
          <w:szCs w:val="24"/>
        </w:rPr>
        <w:t>W</w:t>
      </w:r>
      <w:r w:rsidRPr="00824503">
        <w:rPr>
          <w:rFonts w:ascii="Times New Roman" w:hAnsi="Times New Roman" w:cs="Times New Roman"/>
          <w:bCs/>
          <w:sz w:val="24"/>
          <w:szCs w:val="24"/>
          <w:lang w:val="en-US"/>
        </w:rPr>
        <w:t>.,</w:t>
      </w:r>
      <w:r w:rsidRPr="00824503">
        <w:rPr>
          <w:rFonts w:ascii="Times New Roman" w:hAnsi="Times New Roman" w:cs="Times New Roman"/>
          <w:bCs/>
          <w:sz w:val="24"/>
          <w:szCs w:val="24"/>
        </w:rPr>
        <w:t xml:space="preserve"> Fadraersada J</w:t>
      </w:r>
      <w:r w:rsidRPr="00824503">
        <w:rPr>
          <w:rFonts w:ascii="Times New Roman" w:hAnsi="Times New Roman" w:cs="Times New Roman"/>
          <w:bCs/>
          <w:sz w:val="24"/>
          <w:szCs w:val="24"/>
          <w:lang w:val="en-US"/>
        </w:rPr>
        <w:t>.,</w:t>
      </w:r>
      <w:r w:rsidRPr="00824503">
        <w:rPr>
          <w:rFonts w:ascii="Times New Roman" w:hAnsi="Times New Roman" w:cs="Times New Roman"/>
          <w:bCs/>
          <w:sz w:val="24"/>
          <w:szCs w:val="24"/>
        </w:rPr>
        <w:t xml:space="preserve"> Ibrahim</w:t>
      </w:r>
      <w:r w:rsidRPr="008245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824503">
        <w:rPr>
          <w:rFonts w:ascii="Times New Roman" w:hAnsi="Times New Roman" w:cs="Times New Roman"/>
          <w:bCs/>
          <w:sz w:val="24"/>
          <w:szCs w:val="24"/>
        </w:rPr>
        <w:t>A</w:t>
      </w:r>
      <w:r w:rsidRPr="00824503">
        <w:rPr>
          <w:rFonts w:ascii="Times New Roman" w:hAnsi="Times New Roman" w:cs="Times New Roman"/>
          <w:bCs/>
          <w:sz w:val="24"/>
          <w:szCs w:val="24"/>
          <w:lang w:val="en-US"/>
        </w:rPr>
        <w:t>. (2015).</w:t>
      </w:r>
      <w:r w:rsidRPr="008245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4503">
        <w:rPr>
          <w:rFonts w:ascii="Times New Roman" w:hAnsi="Times New Roman" w:cs="Times New Roman"/>
          <w:bCs/>
          <w:i/>
          <w:sz w:val="24"/>
          <w:szCs w:val="24"/>
        </w:rPr>
        <w:t xml:space="preserve">Formulasi Dan Optimasi Basis Gel Carbopol 940 Dengan Berbagai Variasi Konsentrasi, </w:t>
      </w:r>
      <w:r w:rsidRPr="00824503">
        <w:rPr>
          <w:rFonts w:ascii="Times New Roman" w:hAnsi="Times New Roman" w:cs="Times New Roman"/>
          <w:iCs/>
          <w:sz w:val="24"/>
          <w:szCs w:val="24"/>
        </w:rPr>
        <w:t xml:space="preserve">Laboratorium Penelitian Dan </w:t>
      </w:r>
      <w:r w:rsidRPr="00824503">
        <w:rPr>
          <w:rFonts w:ascii="Times New Roman" w:hAnsi="Times New Roman" w:cs="Times New Roman"/>
          <w:i/>
          <w:iCs/>
          <w:sz w:val="24"/>
          <w:szCs w:val="24"/>
        </w:rPr>
        <w:t>Pengembangan Kefarmasian “Farmaka Tropis”</w:t>
      </w:r>
      <w:r w:rsidRPr="00824503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8245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24503">
        <w:rPr>
          <w:rFonts w:ascii="Times New Roman" w:hAnsi="Times New Roman" w:cs="Times New Roman"/>
          <w:iCs/>
          <w:sz w:val="24"/>
          <w:szCs w:val="24"/>
        </w:rPr>
        <w:t>Fakultas Farmasi</w:t>
      </w:r>
      <w:r w:rsidRPr="00824503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Pr="00824503">
        <w:rPr>
          <w:rFonts w:ascii="Times New Roman" w:hAnsi="Times New Roman" w:cs="Times New Roman"/>
          <w:iCs/>
          <w:sz w:val="24"/>
          <w:szCs w:val="24"/>
        </w:rPr>
        <w:t xml:space="preserve"> Universitas Mulawarman</w:t>
      </w:r>
      <w:r w:rsidRPr="00824503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Pr="00824503">
        <w:rPr>
          <w:rFonts w:ascii="Times New Roman" w:hAnsi="Times New Roman" w:cs="Times New Roman"/>
          <w:iCs/>
          <w:sz w:val="24"/>
          <w:szCs w:val="24"/>
        </w:rPr>
        <w:t xml:space="preserve"> Samarinda</w:t>
      </w:r>
      <w:r w:rsidRPr="008245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</w:p>
    <w:p w:rsidR="00A834C0" w:rsidRPr="00824503" w:rsidRDefault="00A834C0" w:rsidP="0062690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4503" w:rsidRPr="00A834C0" w:rsidRDefault="004010F4" w:rsidP="00A834C0">
      <w:pPr>
        <w:autoSpaceDE w:val="0"/>
        <w:autoSpaceDN w:val="0"/>
        <w:adjustRightInd w:val="0"/>
        <w:spacing w:before="160"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82450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Hurria</w:t>
      </w:r>
      <w:r w:rsidRPr="0082450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(2014). </w:t>
      </w:r>
      <w:r w:rsidRPr="008245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Formulasi, </w:t>
      </w:r>
      <w:r w:rsidRPr="00824503">
        <w:rPr>
          <w:rFonts w:ascii="Times New Roman" w:hAnsi="Times New Roman" w:cs="Times New Roman"/>
          <w:bCs/>
          <w:i/>
          <w:color w:val="000000"/>
          <w:sz w:val="24"/>
          <w:szCs w:val="24"/>
        </w:rPr>
        <w:t>Uji Stabilitas Fisik, Dan Uji Aktifitas Sediaan Gel Hand Sanitizer Dari Air Perasan Jeruk Nipis (</w:t>
      </w:r>
      <w:r w:rsidRPr="0082450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Citrus aurantifolia </w:t>
      </w:r>
      <w:r w:rsidRPr="008245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Swingle</w:t>
      </w:r>
      <w:r w:rsidRPr="00824503">
        <w:rPr>
          <w:rFonts w:ascii="Times New Roman" w:hAnsi="Times New Roman" w:cs="Times New Roman"/>
          <w:bCs/>
          <w:i/>
          <w:color w:val="000000"/>
          <w:sz w:val="24"/>
          <w:szCs w:val="24"/>
        </w:rPr>
        <w:t>) Berbasis Karbomer</w:t>
      </w:r>
      <w:r w:rsidRPr="00824503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.</w:t>
      </w:r>
      <w:r w:rsidRPr="008245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24503">
        <w:rPr>
          <w:rFonts w:ascii="Times New Roman" w:hAnsi="Times New Roman" w:cs="Times New Roman"/>
          <w:color w:val="000000"/>
          <w:sz w:val="24"/>
          <w:szCs w:val="24"/>
        </w:rPr>
        <w:t>Jurusan Farmasi</w:t>
      </w:r>
      <w:r w:rsidRPr="0082450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824503">
        <w:rPr>
          <w:rFonts w:ascii="Times New Roman" w:hAnsi="Times New Roman" w:cs="Times New Roman"/>
          <w:color w:val="000000"/>
          <w:sz w:val="24"/>
          <w:szCs w:val="24"/>
        </w:rPr>
        <w:t xml:space="preserve"> Fakultas Ilmu Kesehatan Uin Alauddin</w:t>
      </w:r>
      <w:r w:rsidRPr="0082450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824503">
        <w:rPr>
          <w:rFonts w:ascii="Times New Roman" w:hAnsi="Times New Roman" w:cs="Times New Roman"/>
          <w:color w:val="000000"/>
          <w:sz w:val="24"/>
          <w:szCs w:val="24"/>
        </w:rPr>
        <w:t xml:space="preserve"> Makassar</w:t>
      </w:r>
      <w:r w:rsidRPr="0082450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24503" w:rsidRDefault="0012033A" w:rsidP="00626908">
      <w:pPr>
        <w:autoSpaceDE w:val="0"/>
        <w:autoSpaceDN w:val="0"/>
        <w:adjustRightInd w:val="0"/>
        <w:spacing w:before="160"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Ikawati, R. (2005). Optimasi Kondisi Ekstraksi Karotenoid Wortel </w:t>
      </w:r>
      <w:r w:rsidRPr="008245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(Daucus carota L.) 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Menggunakan Response Surface Metthodology (RSM). </w:t>
      </w:r>
      <w:r w:rsidRPr="008245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Jurnal Teknologi Pertanian. 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Prodi Teknologi Pertanian. Fakultas Pertanian. Universitas Mulawarman. </w:t>
      </w:r>
    </w:p>
    <w:p w:rsidR="00824503" w:rsidRDefault="0012033A" w:rsidP="00626908">
      <w:pPr>
        <w:autoSpaceDE w:val="0"/>
        <w:autoSpaceDN w:val="0"/>
        <w:adjustRightInd w:val="0"/>
        <w:spacing w:before="160"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Koswara, S. (2009). </w:t>
      </w:r>
      <w:r w:rsidRPr="00824503">
        <w:rPr>
          <w:rFonts w:ascii="Times New Roman" w:hAnsi="Times New Roman" w:cs="Times New Roman"/>
          <w:i/>
          <w:sz w:val="24"/>
          <w:szCs w:val="24"/>
          <w:lang w:val="en-US"/>
        </w:rPr>
        <w:t>Pewarna Alami : Produksi dan Penggunaanya.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 eBookPangan.com.         </w:t>
      </w:r>
    </w:p>
    <w:p w:rsidR="00824503" w:rsidRDefault="004010F4" w:rsidP="00626908">
      <w:pPr>
        <w:autoSpaceDE w:val="0"/>
        <w:autoSpaceDN w:val="0"/>
        <w:adjustRightInd w:val="0"/>
        <w:spacing w:before="160"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Lidiyawati, R., Dwijayanti, F., Yuwita, N.S., dan Pradigdo, S.F. (2013). Mentel (Permen Wortel) Sebagai Solusi Penambah Vitamin A. </w:t>
      </w:r>
      <w:r w:rsidRPr="008245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Jurnal Ilmiah Mahasiswa. 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Vol.3. No.1. Fakultas Kesehatan Masyarakat. Universitas Diponegoro. </w:t>
      </w:r>
    </w:p>
    <w:p w:rsidR="00824503" w:rsidRDefault="004010F4" w:rsidP="00626908">
      <w:pPr>
        <w:autoSpaceDE w:val="0"/>
        <w:autoSpaceDN w:val="0"/>
        <w:adjustRightInd w:val="0"/>
        <w:spacing w:before="160"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824503">
        <w:rPr>
          <w:rFonts w:ascii="Times New Roman" w:hAnsi="Times New Roman" w:cs="Times New Roman"/>
          <w:sz w:val="24"/>
          <w:szCs w:val="24"/>
        </w:rPr>
        <w:t>Lukman, A., Susanti, E.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r w:rsidRPr="00824503">
        <w:rPr>
          <w:rFonts w:ascii="Times New Roman" w:hAnsi="Times New Roman" w:cs="Times New Roman"/>
          <w:sz w:val="24"/>
          <w:szCs w:val="24"/>
        </w:rPr>
        <w:t xml:space="preserve">Oktaviana, R. 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24503">
        <w:rPr>
          <w:rFonts w:ascii="Times New Roman" w:hAnsi="Times New Roman" w:cs="Times New Roman"/>
          <w:sz w:val="24"/>
          <w:szCs w:val="24"/>
        </w:rPr>
        <w:t>2012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824503">
        <w:rPr>
          <w:rFonts w:ascii="Times New Roman" w:hAnsi="Times New Roman" w:cs="Times New Roman"/>
          <w:sz w:val="24"/>
          <w:szCs w:val="24"/>
        </w:rPr>
        <w:t xml:space="preserve"> Formulasi Gel Minyak Kulit Kayu Manis (</w:t>
      </w:r>
      <w:r w:rsidRPr="00824503">
        <w:rPr>
          <w:rFonts w:ascii="Times New Roman" w:hAnsi="Times New Roman" w:cs="Times New Roman"/>
          <w:i/>
          <w:iCs/>
          <w:sz w:val="24"/>
          <w:szCs w:val="24"/>
        </w:rPr>
        <w:t xml:space="preserve">Cinnamomum burmannii </w:t>
      </w:r>
      <w:r w:rsidRPr="00824503">
        <w:rPr>
          <w:rFonts w:ascii="Times New Roman" w:hAnsi="Times New Roman" w:cs="Times New Roman"/>
          <w:sz w:val="24"/>
          <w:szCs w:val="24"/>
        </w:rPr>
        <w:t>Bl) sebagai Sediaan Antinyamuk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24503">
        <w:rPr>
          <w:rFonts w:ascii="Times New Roman" w:hAnsi="Times New Roman" w:cs="Times New Roman"/>
          <w:sz w:val="24"/>
          <w:szCs w:val="24"/>
        </w:rPr>
        <w:t xml:space="preserve"> </w:t>
      </w:r>
      <w:r w:rsidRPr="00824503">
        <w:rPr>
          <w:rFonts w:ascii="Times New Roman" w:hAnsi="Times New Roman" w:cs="Times New Roman"/>
          <w:i/>
          <w:iCs/>
          <w:sz w:val="24"/>
          <w:szCs w:val="24"/>
        </w:rPr>
        <w:t>Jurnal Penelitian Farmasi Indonesia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24503">
        <w:rPr>
          <w:rFonts w:ascii="Times New Roman" w:hAnsi="Times New Roman" w:cs="Times New Roman"/>
          <w:sz w:val="24"/>
          <w:szCs w:val="24"/>
        </w:rPr>
        <w:t xml:space="preserve"> 1 (9), 24–29.</w:t>
      </w:r>
    </w:p>
    <w:p w:rsidR="00824503" w:rsidRDefault="004010F4" w:rsidP="00626908">
      <w:pPr>
        <w:autoSpaceDE w:val="0"/>
        <w:autoSpaceDN w:val="0"/>
        <w:adjustRightInd w:val="0"/>
        <w:spacing w:before="160"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824503">
        <w:rPr>
          <w:rFonts w:ascii="Times New Roman" w:hAnsi="Times New Roman" w:cs="Times New Roman"/>
          <w:sz w:val="24"/>
          <w:szCs w:val="24"/>
        </w:rPr>
        <w:t>Lund,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4503">
        <w:rPr>
          <w:rFonts w:ascii="Times New Roman" w:hAnsi="Times New Roman" w:cs="Times New Roman"/>
          <w:sz w:val="24"/>
          <w:szCs w:val="24"/>
        </w:rPr>
        <w:t>W.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4503">
        <w:rPr>
          <w:rFonts w:ascii="Times New Roman" w:hAnsi="Times New Roman" w:cs="Times New Roman"/>
          <w:sz w:val="24"/>
          <w:szCs w:val="24"/>
        </w:rPr>
        <w:t xml:space="preserve">(1994). </w:t>
      </w:r>
      <w:r w:rsidRPr="00824503">
        <w:rPr>
          <w:rFonts w:ascii="Times New Roman" w:hAnsi="Times New Roman" w:cs="Times New Roman"/>
          <w:i/>
          <w:sz w:val="24"/>
          <w:szCs w:val="24"/>
        </w:rPr>
        <w:t>The Pharmaceutical Codex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24503">
        <w:rPr>
          <w:rFonts w:ascii="Times New Roman" w:hAnsi="Times New Roman" w:cs="Times New Roman"/>
          <w:sz w:val="24"/>
          <w:szCs w:val="24"/>
        </w:rPr>
        <w:t xml:space="preserve"> 12th edition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24503">
        <w:rPr>
          <w:rFonts w:ascii="Times New Roman" w:hAnsi="Times New Roman" w:cs="Times New Roman"/>
          <w:sz w:val="24"/>
          <w:szCs w:val="24"/>
        </w:rPr>
        <w:t>The Pharmaceut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24503">
        <w:rPr>
          <w:rFonts w:ascii="Times New Roman" w:hAnsi="Times New Roman" w:cs="Times New Roman"/>
          <w:sz w:val="24"/>
          <w:szCs w:val="24"/>
        </w:rPr>
        <w:t>cal Press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24503">
        <w:rPr>
          <w:rFonts w:ascii="Times New Roman" w:hAnsi="Times New Roman" w:cs="Times New Roman"/>
          <w:sz w:val="24"/>
          <w:szCs w:val="24"/>
        </w:rPr>
        <w:t xml:space="preserve"> London.</w:t>
      </w:r>
    </w:p>
    <w:p w:rsidR="00824503" w:rsidRDefault="004010F4" w:rsidP="00626908">
      <w:pPr>
        <w:autoSpaceDE w:val="0"/>
        <w:autoSpaceDN w:val="0"/>
        <w:adjustRightInd w:val="0"/>
        <w:spacing w:before="16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Marliyati, S.N., Sulaeman, A., dan Rahayu, M.P. (2012). Aplikasi Serbuk Wortel Sebagai Sumber Betakaroten Alami Pada Produk Mie Instan. </w:t>
      </w:r>
      <w:r w:rsidRPr="008245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Jurnal Gizi dan Pangan. 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Departemen Gizi Masyarakat. FEMA. IPB. </w:t>
      </w:r>
    </w:p>
    <w:p w:rsidR="00266690" w:rsidRPr="0061152E" w:rsidRDefault="0061152E" w:rsidP="0061152E">
      <w:pPr>
        <w:autoSpaceDE w:val="0"/>
        <w:autoSpaceDN w:val="0"/>
        <w:adjustRightInd w:val="0"/>
        <w:spacing w:before="16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Melisha, F. (2016).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Produksi dan Pengujian Aktivitas Amilase Burkholderia cepacia Terhadap Substrat Yang Berbeda.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Jurusan Perikanan dan Kelautan. Fakultas Pertanian. Universitas Lampung. Bandar Lampung.  </w:t>
      </w:r>
    </w:p>
    <w:p w:rsidR="00824503" w:rsidRDefault="004010F4" w:rsidP="00626908">
      <w:pPr>
        <w:autoSpaceDE w:val="0"/>
        <w:autoSpaceDN w:val="0"/>
        <w:adjustRightInd w:val="0"/>
        <w:spacing w:before="16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4503">
        <w:rPr>
          <w:rFonts w:ascii="Times New Roman" w:hAnsi="Times New Roman" w:cs="Times New Roman"/>
          <w:sz w:val="24"/>
          <w:szCs w:val="24"/>
        </w:rPr>
        <w:t>Mukhriani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24503">
        <w:rPr>
          <w:rFonts w:ascii="Times New Roman" w:hAnsi="Times New Roman" w:cs="Times New Roman"/>
          <w:sz w:val="24"/>
          <w:szCs w:val="24"/>
        </w:rPr>
        <w:t xml:space="preserve"> 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24503">
        <w:rPr>
          <w:rFonts w:ascii="Times New Roman" w:hAnsi="Times New Roman" w:cs="Times New Roman"/>
          <w:sz w:val="24"/>
          <w:szCs w:val="24"/>
        </w:rPr>
        <w:t>2014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824503">
        <w:rPr>
          <w:rFonts w:ascii="Times New Roman" w:hAnsi="Times New Roman" w:cs="Times New Roman"/>
          <w:sz w:val="24"/>
          <w:szCs w:val="24"/>
        </w:rPr>
        <w:t xml:space="preserve"> Ekstraksi, Pemisahan Senyawa, dan Identifikasi Senyawa Aktf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24503">
        <w:rPr>
          <w:rFonts w:ascii="Times New Roman" w:hAnsi="Times New Roman" w:cs="Times New Roman"/>
          <w:sz w:val="24"/>
          <w:szCs w:val="24"/>
        </w:rPr>
        <w:t xml:space="preserve"> </w:t>
      </w:r>
      <w:r w:rsidRPr="00824503">
        <w:rPr>
          <w:rFonts w:ascii="Times New Roman" w:hAnsi="Times New Roman" w:cs="Times New Roman"/>
          <w:i/>
          <w:iCs/>
          <w:sz w:val="24"/>
          <w:szCs w:val="24"/>
        </w:rPr>
        <w:t>Jurnal Kesehatan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24503">
        <w:rPr>
          <w:rFonts w:ascii="Times New Roman" w:hAnsi="Times New Roman" w:cs="Times New Roman"/>
          <w:sz w:val="24"/>
          <w:szCs w:val="24"/>
        </w:rPr>
        <w:t xml:space="preserve"> 7(2): 361-367.</w:t>
      </w:r>
    </w:p>
    <w:p w:rsidR="002D3E13" w:rsidRDefault="002D3E13" w:rsidP="00626908">
      <w:pPr>
        <w:autoSpaceDE w:val="0"/>
        <w:autoSpaceDN w:val="0"/>
        <w:adjustRightInd w:val="0"/>
        <w:spacing w:before="160"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824503">
        <w:rPr>
          <w:rFonts w:ascii="Times New Roman" w:hAnsi="Times New Roman" w:cs="Times New Roman"/>
          <w:sz w:val="24"/>
          <w:szCs w:val="24"/>
          <w:lang w:val="en-US"/>
        </w:rPr>
        <w:t>Naibaho, O. H., Yamlean, P.V.Y., &amp; Wiyono, W. (2013). Pengaruh Basis Salep Terhadap Formulasi Sediaan Salep Ekstrak Daun Kemangi (</w:t>
      </w:r>
      <w:r w:rsidRPr="00824503">
        <w:rPr>
          <w:rFonts w:ascii="Times New Roman" w:hAnsi="Times New Roman" w:cs="Times New Roman"/>
          <w:i/>
          <w:iCs/>
          <w:sz w:val="24"/>
          <w:szCs w:val="24"/>
          <w:lang w:val="en-US"/>
        </w:rPr>
        <w:t>Ocimum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45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sanctum 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L.) Pada Kulit Punggung Kelinci Yang Dibuat Infeksi </w:t>
      </w:r>
      <w:r w:rsidRPr="00824503">
        <w:rPr>
          <w:rFonts w:ascii="Times New Roman" w:hAnsi="Times New Roman" w:cs="Times New Roman"/>
          <w:i/>
          <w:iCs/>
          <w:sz w:val="24"/>
          <w:szCs w:val="24"/>
          <w:lang w:val="en-US"/>
        </w:rPr>
        <w:t>Staphylococcus aureus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24503">
        <w:rPr>
          <w:rFonts w:ascii="Times New Roman" w:hAnsi="Times New Roman" w:cs="Times New Roman"/>
          <w:i/>
          <w:iCs/>
          <w:sz w:val="24"/>
          <w:szCs w:val="24"/>
          <w:lang w:val="en-US"/>
        </w:rPr>
        <w:t>Jurnal Ilmiah Farmasi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. Vol. 2 No. 02.</w:t>
      </w:r>
    </w:p>
    <w:p w:rsidR="002D3E13" w:rsidRDefault="004010F4" w:rsidP="00626908">
      <w:pPr>
        <w:autoSpaceDE w:val="0"/>
        <w:autoSpaceDN w:val="0"/>
        <w:adjustRightInd w:val="0"/>
        <w:spacing w:before="160"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824503">
        <w:rPr>
          <w:rFonts w:ascii="Times New Roman" w:hAnsi="Times New Roman" w:cs="Times New Roman"/>
          <w:sz w:val="24"/>
          <w:szCs w:val="24"/>
        </w:rPr>
        <w:t>Ningtyas, D.R.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24503">
        <w:rPr>
          <w:rFonts w:ascii="Times New Roman" w:hAnsi="Times New Roman" w:cs="Times New Roman"/>
          <w:sz w:val="24"/>
          <w:szCs w:val="24"/>
        </w:rPr>
        <w:t>2008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24503">
        <w:rPr>
          <w:rFonts w:ascii="Times New Roman" w:hAnsi="Times New Roman" w:cs="Times New Roman"/>
          <w:sz w:val="24"/>
          <w:szCs w:val="24"/>
        </w:rPr>
        <w:t>.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4503">
        <w:rPr>
          <w:rFonts w:ascii="Times New Roman" w:hAnsi="Times New Roman" w:cs="Times New Roman"/>
          <w:sz w:val="24"/>
          <w:szCs w:val="24"/>
        </w:rPr>
        <w:t xml:space="preserve">Pemanfaatan </w:t>
      </w:r>
      <w:r w:rsidRPr="00824503">
        <w:rPr>
          <w:rFonts w:ascii="Times New Roman" w:hAnsi="Times New Roman" w:cs="Times New Roman"/>
          <w:i/>
          <w:iCs/>
          <w:sz w:val="24"/>
          <w:szCs w:val="24"/>
        </w:rPr>
        <w:t xml:space="preserve">Cymbopogon nardus </w:t>
      </w:r>
      <w:r w:rsidRPr="00824503">
        <w:rPr>
          <w:rFonts w:ascii="Times New Roman" w:hAnsi="Times New Roman" w:cs="Times New Roman"/>
          <w:sz w:val="24"/>
          <w:szCs w:val="24"/>
        </w:rPr>
        <w:t xml:space="preserve">sebagai Larvasida </w:t>
      </w:r>
      <w:r w:rsidRPr="00824503">
        <w:rPr>
          <w:rFonts w:ascii="Times New Roman" w:hAnsi="Times New Roman" w:cs="Times New Roman"/>
          <w:i/>
          <w:iCs/>
          <w:sz w:val="24"/>
          <w:szCs w:val="24"/>
        </w:rPr>
        <w:t>Aedes aegypty</w:t>
      </w:r>
      <w:r w:rsidRPr="00824503">
        <w:rPr>
          <w:rFonts w:ascii="Times New Roman" w:hAnsi="Times New Roman" w:cs="Times New Roman"/>
          <w:sz w:val="24"/>
          <w:szCs w:val="24"/>
        </w:rPr>
        <w:t>. Jurusan Pendidikan Biologi, IKIP PGRI Semarang.</w:t>
      </w:r>
    </w:p>
    <w:p w:rsidR="002D3E13" w:rsidRDefault="00824503" w:rsidP="00626908">
      <w:pPr>
        <w:autoSpaceDE w:val="0"/>
        <w:autoSpaceDN w:val="0"/>
        <w:adjustRightInd w:val="0"/>
        <w:spacing w:before="160"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824503">
        <w:rPr>
          <w:rFonts w:ascii="Times New Roman" w:hAnsi="Times New Roman" w:cs="Times New Roman"/>
          <w:sz w:val="24"/>
          <w:szCs w:val="24"/>
        </w:rPr>
        <w:t>Pramono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, K.</w:t>
      </w:r>
      <w:r w:rsidRPr="00824503">
        <w:rPr>
          <w:rFonts w:ascii="Times New Roman" w:hAnsi="Times New Roman" w:cs="Times New Roman"/>
          <w:sz w:val="24"/>
          <w:szCs w:val="24"/>
        </w:rPr>
        <w:t>S.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 (2005). </w:t>
      </w:r>
      <w:r w:rsidRPr="00824503">
        <w:rPr>
          <w:rFonts w:ascii="Times New Roman" w:hAnsi="Times New Roman" w:cs="Times New Roman"/>
          <w:sz w:val="24"/>
          <w:szCs w:val="24"/>
        </w:rPr>
        <w:t xml:space="preserve">Tingkat Manfaat dan Keamanan Tanaman Obat dan Obat Tradisional. </w:t>
      </w:r>
      <w:r w:rsidRPr="00824503">
        <w:rPr>
          <w:rFonts w:ascii="Times New Roman" w:hAnsi="Times New Roman" w:cs="Times New Roman"/>
          <w:i/>
          <w:sz w:val="24"/>
          <w:szCs w:val="24"/>
        </w:rPr>
        <w:t>Balai Penelitian Obat Tawangmangu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24503">
        <w:rPr>
          <w:rFonts w:ascii="Times New Roman" w:hAnsi="Times New Roman" w:cs="Times New Roman"/>
          <w:sz w:val="24"/>
          <w:szCs w:val="24"/>
        </w:rPr>
        <w:t xml:space="preserve"> Fakultas Farmasi Universitas Gajah Mada.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4503">
        <w:rPr>
          <w:rFonts w:ascii="Times New Roman" w:hAnsi="Times New Roman" w:cs="Times New Roman"/>
          <w:sz w:val="24"/>
          <w:szCs w:val="24"/>
        </w:rPr>
        <w:t>Yogyakarta: Fakultas Farmasi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24503">
        <w:rPr>
          <w:rFonts w:ascii="Times New Roman" w:hAnsi="Times New Roman" w:cs="Times New Roman"/>
          <w:sz w:val="24"/>
          <w:szCs w:val="24"/>
        </w:rPr>
        <w:t>UGM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24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E13" w:rsidRDefault="00824503" w:rsidP="00626908">
      <w:pPr>
        <w:autoSpaceDE w:val="0"/>
        <w:autoSpaceDN w:val="0"/>
        <w:adjustRightInd w:val="0"/>
        <w:spacing w:before="160"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Pringgenies, D. (2010). Karakteristik senyawa bioaktif bakteri simbion moluska dengan GC-MS. </w:t>
      </w:r>
      <w:r w:rsidRPr="00824503">
        <w:rPr>
          <w:rFonts w:ascii="Times New Roman" w:hAnsi="Times New Roman" w:cs="Times New Roman"/>
          <w:i/>
          <w:iCs/>
          <w:sz w:val="24"/>
          <w:szCs w:val="24"/>
          <w:lang w:val="en-US"/>
        </w:rPr>
        <w:t>Jurnal Ilmu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45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dan Teknologi Kelautan Tropis, 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2(2): 34-40.</w:t>
      </w:r>
    </w:p>
    <w:p w:rsidR="002D3E13" w:rsidRDefault="004010F4" w:rsidP="00626908">
      <w:pPr>
        <w:autoSpaceDE w:val="0"/>
        <w:autoSpaceDN w:val="0"/>
        <w:adjustRightInd w:val="0"/>
        <w:spacing w:before="160"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82450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Pujilestari, T. (2015). Sumber dan Pemanfaatan Zat Warna Alam Untuk Keperluan Industri. </w:t>
      </w:r>
      <w:r w:rsidRPr="008245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Dinamika Kerajinan dan Batik. 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Vol.32 No.1. </w:t>
      </w:r>
    </w:p>
    <w:p w:rsidR="00824503" w:rsidRPr="002D3E13" w:rsidRDefault="00A411A4" w:rsidP="00626908">
      <w:pPr>
        <w:autoSpaceDE w:val="0"/>
        <w:autoSpaceDN w:val="0"/>
        <w:adjustRightInd w:val="0"/>
        <w:spacing w:before="160"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824503">
        <w:rPr>
          <w:rFonts w:ascii="Times New Roman" w:hAnsi="Times New Roman" w:cs="Times New Roman"/>
          <w:sz w:val="24"/>
          <w:szCs w:val="24"/>
          <w:lang w:val="en-US"/>
        </w:rPr>
        <w:t>Rahayu, S.D. (2007). Efek Antelmintik Perasan Wortel (</w:t>
      </w:r>
      <w:r w:rsidRPr="00824503">
        <w:rPr>
          <w:rFonts w:ascii="Times New Roman" w:hAnsi="Times New Roman" w:cs="Times New Roman"/>
          <w:i/>
          <w:sz w:val="24"/>
          <w:szCs w:val="24"/>
          <w:lang w:val="en-US"/>
        </w:rPr>
        <w:t>Daucus carota L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) Terhadap </w:t>
      </w:r>
      <w:r w:rsidRPr="00824503">
        <w:rPr>
          <w:rFonts w:ascii="Times New Roman" w:hAnsi="Times New Roman" w:cs="Times New Roman"/>
          <w:i/>
          <w:sz w:val="24"/>
          <w:szCs w:val="24"/>
          <w:lang w:val="en-US"/>
        </w:rPr>
        <w:t>Ascaridia galli.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4503">
        <w:rPr>
          <w:rFonts w:ascii="Times New Roman" w:hAnsi="Times New Roman" w:cs="Times New Roman"/>
          <w:i/>
          <w:sz w:val="24"/>
          <w:szCs w:val="24"/>
          <w:lang w:val="en-US"/>
        </w:rPr>
        <w:t>Mutiara Medika Edisi Khusus.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Vol. 7. No.1. Fakultas Kedokteran. Universitas Muhammadiyah Yogyakarta. Hal.40-44.</w:t>
      </w:r>
    </w:p>
    <w:p w:rsidR="00824503" w:rsidRPr="00824503" w:rsidRDefault="00824503" w:rsidP="0062690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3E13" w:rsidRDefault="00A411A4" w:rsidP="0062690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Rowe, R.C., Sheskey, P.J., Queen, M.E., &amp; Allen, L.V., (2009). </w:t>
      </w:r>
      <w:r w:rsidRPr="00824503">
        <w:rPr>
          <w:rFonts w:ascii="Times New Roman" w:hAnsi="Times New Roman" w:cs="Times New Roman"/>
          <w:i/>
          <w:iCs/>
          <w:sz w:val="24"/>
          <w:szCs w:val="24"/>
          <w:lang w:val="en-US"/>
        </w:rPr>
        <w:t>Handbook of Pharmaceutical Excipient. Sixth Edition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. London. Pharmaceutical Press and American Pharmacists Assosiation, 697-699.</w:t>
      </w:r>
    </w:p>
    <w:p w:rsidR="002D3E13" w:rsidRDefault="002D3E13" w:rsidP="0062690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3E13" w:rsidRDefault="004010F4" w:rsidP="0062690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4503">
        <w:rPr>
          <w:rFonts w:ascii="Times New Roman" w:hAnsi="Times New Roman" w:cs="Times New Roman"/>
          <w:sz w:val="24"/>
          <w:szCs w:val="24"/>
        </w:rPr>
        <w:t>Rukmana, R.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24503">
        <w:rPr>
          <w:rFonts w:ascii="Times New Roman" w:hAnsi="Times New Roman" w:cs="Times New Roman"/>
          <w:sz w:val="24"/>
          <w:szCs w:val="24"/>
        </w:rPr>
        <w:t>1995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24503">
        <w:rPr>
          <w:rFonts w:ascii="Times New Roman" w:hAnsi="Times New Roman" w:cs="Times New Roman"/>
          <w:sz w:val="24"/>
          <w:szCs w:val="24"/>
        </w:rPr>
        <w:t xml:space="preserve">. </w:t>
      </w:r>
      <w:r w:rsidRPr="00824503">
        <w:rPr>
          <w:rFonts w:ascii="Times New Roman" w:hAnsi="Times New Roman" w:cs="Times New Roman"/>
          <w:i/>
          <w:iCs/>
          <w:sz w:val="24"/>
          <w:szCs w:val="24"/>
        </w:rPr>
        <w:t>Bertanam Wortel</w:t>
      </w:r>
      <w:r w:rsidRPr="00824503">
        <w:rPr>
          <w:rFonts w:ascii="Times New Roman" w:hAnsi="Times New Roman" w:cs="Times New Roman"/>
          <w:sz w:val="24"/>
          <w:szCs w:val="24"/>
        </w:rPr>
        <w:t>. Yogyakarta: Kanisius</w:t>
      </w:r>
    </w:p>
    <w:p w:rsidR="002D3E13" w:rsidRDefault="002D3E13" w:rsidP="0062690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10F4" w:rsidRPr="00824503" w:rsidRDefault="004010F4" w:rsidP="0062690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4503">
        <w:rPr>
          <w:rFonts w:ascii="Times New Roman" w:hAnsi="Times New Roman" w:cs="Times New Roman"/>
          <w:sz w:val="24"/>
          <w:szCs w:val="24"/>
          <w:lang w:val="en-US"/>
        </w:rPr>
        <w:t>Samber, L.N., Semangun, H., dan Prasetyo, B. (2013). Karakteristik Antosianin Sebagai Pewarna Alami. Program Studi Magister Biologi. Universitas Kristen Satya Wacana</w:t>
      </w:r>
    </w:p>
    <w:p w:rsidR="00824503" w:rsidRPr="00824503" w:rsidRDefault="00824503" w:rsidP="00626908">
      <w:pPr>
        <w:autoSpaceDE w:val="0"/>
        <w:autoSpaceDN w:val="0"/>
        <w:adjustRightInd w:val="0"/>
        <w:spacing w:before="16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4503">
        <w:rPr>
          <w:rFonts w:ascii="Times New Roman" w:hAnsi="Times New Roman" w:cs="Times New Roman"/>
          <w:bCs/>
          <w:sz w:val="24"/>
          <w:szCs w:val="24"/>
        </w:rPr>
        <w:t>Sari,</w:t>
      </w:r>
      <w:r w:rsidRPr="008245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24503">
        <w:rPr>
          <w:rFonts w:ascii="Times New Roman" w:hAnsi="Times New Roman" w:cs="Times New Roman"/>
          <w:bCs/>
          <w:sz w:val="24"/>
          <w:szCs w:val="24"/>
        </w:rPr>
        <w:t>Amelia</w:t>
      </w:r>
      <w:r w:rsidRPr="00824503">
        <w:rPr>
          <w:rFonts w:ascii="Times New Roman" w:hAnsi="Times New Roman" w:cs="Times New Roman"/>
          <w:bCs/>
          <w:sz w:val="24"/>
          <w:szCs w:val="24"/>
          <w:lang w:val="en-US"/>
        </w:rPr>
        <w:t>. (</w:t>
      </w:r>
      <w:r w:rsidRPr="00824503">
        <w:rPr>
          <w:rFonts w:ascii="Times New Roman" w:hAnsi="Times New Roman" w:cs="Times New Roman"/>
          <w:bCs/>
          <w:sz w:val="24"/>
          <w:szCs w:val="24"/>
        </w:rPr>
        <w:t>2017</w:t>
      </w:r>
      <w:r w:rsidRPr="008245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). </w:t>
      </w:r>
      <w:r w:rsidRPr="008245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4503">
        <w:rPr>
          <w:rFonts w:ascii="Times New Roman" w:hAnsi="Times New Roman" w:cs="Times New Roman"/>
          <w:bCs/>
          <w:i/>
          <w:sz w:val="24"/>
          <w:szCs w:val="24"/>
        </w:rPr>
        <w:t>Formul</w:t>
      </w:r>
      <w:r w:rsidRPr="00824503">
        <w:rPr>
          <w:rFonts w:ascii="Times New Roman" w:hAnsi="Times New Roman" w:cs="Times New Roman"/>
          <w:bCs/>
          <w:i/>
          <w:sz w:val="24"/>
          <w:szCs w:val="24"/>
          <w:lang w:val="en-US"/>
        </w:rPr>
        <w:t>at</w:t>
      </w:r>
      <w:r w:rsidRPr="00824503">
        <w:rPr>
          <w:rFonts w:ascii="Times New Roman" w:hAnsi="Times New Roman" w:cs="Times New Roman"/>
          <w:bCs/>
          <w:i/>
          <w:sz w:val="24"/>
          <w:szCs w:val="24"/>
        </w:rPr>
        <w:t>ion</w:t>
      </w:r>
      <w:r w:rsidRPr="0082450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Gel</w:t>
      </w:r>
      <w:r w:rsidRPr="00824503">
        <w:rPr>
          <w:rFonts w:ascii="Times New Roman" w:hAnsi="Times New Roman" w:cs="Times New Roman"/>
          <w:bCs/>
          <w:i/>
          <w:sz w:val="24"/>
          <w:szCs w:val="24"/>
        </w:rPr>
        <w:t xml:space="preserve"> Of Ethanol Extract In </w:t>
      </w:r>
      <w:r w:rsidRPr="0082450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Mimosa Pudica </w:t>
      </w:r>
      <w:r w:rsidRPr="00824503">
        <w:rPr>
          <w:rFonts w:ascii="Times New Roman" w:hAnsi="Times New Roman" w:cs="Times New Roman"/>
          <w:bCs/>
          <w:i/>
          <w:sz w:val="24"/>
          <w:szCs w:val="24"/>
        </w:rPr>
        <w:t>Linn. Leaves As Antiinflammatory Formulasi Sediaan Gel Ekstrak Etanol Daun Putri Malu (</w:t>
      </w:r>
      <w:r w:rsidRPr="0082450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Mimosa pudica </w:t>
      </w:r>
      <w:r w:rsidRPr="00824503">
        <w:rPr>
          <w:rFonts w:ascii="Times New Roman" w:hAnsi="Times New Roman" w:cs="Times New Roman"/>
          <w:bCs/>
          <w:sz w:val="24"/>
          <w:szCs w:val="24"/>
        </w:rPr>
        <w:t>Linn</w:t>
      </w:r>
      <w:r w:rsidRPr="00824503">
        <w:rPr>
          <w:rFonts w:ascii="Times New Roman" w:hAnsi="Times New Roman" w:cs="Times New Roman"/>
          <w:bCs/>
          <w:i/>
          <w:sz w:val="24"/>
          <w:szCs w:val="24"/>
        </w:rPr>
        <w:t>.)</w:t>
      </w:r>
      <w:r w:rsidRPr="00824503">
        <w:rPr>
          <w:rFonts w:ascii="Times New Roman" w:hAnsi="Times New Roman" w:cs="Times New Roman"/>
          <w:bCs/>
          <w:sz w:val="24"/>
          <w:szCs w:val="24"/>
        </w:rPr>
        <w:t xml:space="preserve"> Sebagai Antiinflamasi</w:t>
      </w:r>
      <w:r w:rsidRPr="008245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824503">
        <w:rPr>
          <w:rFonts w:ascii="Times New Roman" w:hAnsi="Times New Roman" w:cs="Times New Roman"/>
          <w:sz w:val="24"/>
          <w:szCs w:val="24"/>
        </w:rPr>
        <w:t>Jurusan Farmasi Politeknik Kesehatan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24503">
        <w:rPr>
          <w:rFonts w:ascii="Times New Roman" w:hAnsi="Times New Roman" w:cs="Times New Roman"/>
          <w:sz w:val="24"/>
          <w:szCs w:val="24"/>
        </w:rPr>
        <w:t xml:space="preserve"> Kemenkes RI Aceh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D3E13" w:rsidRDefault="00824503" w:rsidP="00626908">
      <w:pPr>
        <w:autoSpaceDE w:val="0"/>
        <w:autoSpaceDN w:val="0"/>
        <w:adjustRightInd w:val="0"/>
        <w:spacing w:before="160"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824503">
        <w:rPr>
          <w:rFonts w:ascii="Times New Roman" w:hAnsi="Times New Roman" w:cs="Times New Roman"/>
          <w:bCs/>
          <w:iCs/>
          <w:sz w:val="24"/>
          <w:szCs w:val="24"/>
        </w:rPr>
        <w:t>Sayuti</w:t>
      </w:r>
      <w:r w:rsidRPr="0082450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r w:rsidRPr="00824503">
        <w:rPr>
          <w:rFonts w:ascii="Times New Roman" w:hAnsi="Times New Roman" w:cs="Times New Roman"/>
          <w:bCs/>
          <w:iCs/>
          <w:sz w:val="24"/>
          <w:szCs w:val="24"/>
        </w:rPr>
        <w:t>N</w:t>
      </w:r>
      <w:r w:rsidRPr="00824503">
        <w:rPr>
          <w:rFonts w:ascii="Times New Roman" w:hAnsi="Times New Roman" w:cs="Times New Roman"/>
          <w:bCs/>
          <w:iCs/>
          <w:sz w:val="24"/>
          <w:szCs w:val="24"/>
          <w:lang w:val="en-US"/>
        </w:rPr>
        <w:t>.A.</w:t>
      </w:r>
      <w:r w:rsidRPr="0082450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24503">
        <w:rPr>
          <w:rFonts w:ascii="Times New Roman" w:hAnsi="Times New Roman" w:cs="Times New Roman"/>
          <w:bCs/>
          <w:iCs/>
          <w:sz w:val="24"/>
          <w:szCs w:val="24"/>
          <w:lang w:val="en-US"/>
        </w:rPr>
        <w:t>(</w:t>
      </w:r>
      <w:r w:rsidRPr="00824503">
        <w:rPr>
          <w:rFonts w:ascii="Times New Roman" w:hAnsi="Times New Roman" w:cs="Times New Roman"/>
          <w:bCs/>
          <w:iCs/>
          <w:sz w:val="24"/>
          <w:szCs w:val="24"/>
        </w:rPr>
        <w:t>2015</w:t>
      </w:r>
      <w:r w:rsidRPr="00824503">
        <w:rPr>
          <w:rFonts w:ascii="Times New Roman" w:hAnsi="Times New Roman" w:cs="Times New Roman"/>
          <w:bCs/>
          <w:iCs/>
          <w:sz w:val="24"/>
          <w:szCs w:val="24"/>
          <w:lang w:val="en-US"/>
        </w:rPr>
        <w:t>)</w:t>
      </w:r>
      <w:r w:rsidRPr="0082450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. </w:t>
      </w:r>
      <w:r w:rsidRPr="00824503">
        <w:rPr>
          <w:rFonts w:ascii="Times New Roman" w:hAnsi="Times New Roman" w:cs="Times New Roman"/>
          <w:bCs/>
          <w:i/>
          <w:sz w:val="24"/>
          <w:szCs w:val="24"/>
        </w:rPr>
        <w:t>Formulasi dan Uji Stabilitas Fisik Sediaan Gel Ekstrak Daun Ketepeng Cina (</w:t>
      </w:r>
      <w:r w:rsidRPr="0082450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Cassia alata </w:t>
      </w:r>
      <w:r w:rsidRPr="00824503">
        <w:rPr>
          <w:rFonts w:ascii="Times New Roman" w:hAnsi="Times New Roman" w:cs="Times New Roman"/>
          <w:bCs/>
          <w:i/>
          <w:sz w:val="24"/>
          <w:szCs w:val="24"/>
          <w:lang w:val="en-US"/>
        </w:rPr>
        <w:t>L</w:t>
      </w:r>
      <w:r w:rsidRPr="00824503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824503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  <w:r w:rsidRPr="008245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24503">
        <w:rPr>
          <w:rFonts w:ascii="Times New Roman" w:hAnsi="Times New Roman" w:cs="Times New Roman"/>
          <w:iCs/>
          <w:sz w:val="24"/>
          <w:szCs w:val="24"/>
        </w:rPr>
        <w:t>Jurusan Jamu</w:t>
      </w:r>
      <w:r w:rsidRPr="008245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Pr="00824503">
        <w:rPr>
          <w:rFonts w:ascii="Times New Roman" w:hAnsi="Times New Roman" w:cs="Times New Roman"/>
          <w:iCs/>
          <w:sz w:val="24"/>
          <w:szCs w:val="24"/>
        </w:rPr>
        <w:t>Poltekkes Kemenkes Surakarta</w:t>
      </w:r>
      <w:r w:rsidRPr="00824503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Pr="00824503">
        <w:rPr>
          <w:rFonts w:ascii="Times New Roman" w:hAnsi="Times New Roman" w:cs="Times New Roman"/>
          <w:iCs/>
          <w:sz w:val="24"/>
          <w:szCs w:val="24"/>
        </w:rPr>
        <w:t xml:space="preserve"> Surakarta.</w:t>
      </w:r>
    </w:p>
    <w:p w:rsidR="002D3E13" w:rsidRPr="002D3E13" w:rsidRDefault="004010F4" w:rsidP="00626908">
      <w:pPr>
        <w:autoSpaceDE w:val="0"/>
        <w:autoSpaceDN w:val="0"/>
        <w:adjustRightInd w:val="0"/>
        <w:spacing w:before="160"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824503">
        <w:rPr>
          <w:rFonts w:ascii="Times New Roman" w:hAnsi="Times New Roman" w:cs="Times New Roman"/>
          <w:sz w:val="24"/>
          <w:szCs w:val="24"/>
        </w:rPr>
        <w:t>Shu, Melisa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24503">
        <w:rPr>
          <w:rFonts w:ascii="Times New Roman" w:hAnsi="Times New Roman" w:cs="Times New Roman"/>
          <w:sz w:val="24"/>
          <w:szCs w:val="24"/>
        </w:rPr>
        <w:t xml:space="preserve"> 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24503">
        <w:rPr>
          <w:rFonts w:ascii="Times New Roman" w:hAnsi="Times New Roman" w:cs="Times New Roman"/>
          <w:sz w:val="24"/>
          <w:szCs w:val="24"/>
        </w:rPr>
        <w:t>2013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824503">
        <w:rPr>
          <w:rFonts w:ascii="Times New Roman" w:hAnsi="Times New Roman" w:cs="Times New Roman"/>
          <w:sz w:val="24"/>
          <w:szCs w:val="24"/>
        </w:rPr>
        <w:t xml:space="preserve"> </w:t>
      </w:r>
      <w:r w:rsidRPr="00824503">
        <w:rPr>
          <w:rFonts w:ascii="Times New Roman" w:hAnsi="Times New Roman" w:cs="Times New Roman"/>
          <w:i/>
          <w:sz w:val="24"/>
          <w:szCs w:val="24"/>
        </w:rPr>
        <w:t>Formulasi Sediaan Gel Hand Sanitizer Dengan Bahan Aktif Triklosan 0,5% Dan 1%</w:t>
      </w:r>
      <w:r w:rsidRPr="0082450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824503">
        <w:rPr>
          <w:rFonts w:ascii="Times New Roman" w:hAnsi="Times New Roman" w:cs="Times New Roman"/>
          <w:sz w:val="24"/>
          <w:szCs w:val="24"/>
        </w:rPr>
        <w:t xml:space="preserve"> 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Fakultas</w:t>
      </w:r>
      <w:r w:rsidRPr="00824503">
        <w:rPr>
          <w:rFonts w:ascii="Times New Roman" w:hAnsi="Times New Roman" w:cs="Times New Roman"/>
          <w:sz w:val="24"/>
          <w:szCs w:val="24"/>
        </w:rPr>
        <w:t xml:space="preserve"> Farmasi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24503">
        <w:rPr>
          <w:rFonts w:ascii="Times New Roman" w:hAnsi="Times New Roman" w:cs="Times New Roman"/>
          <w:sz w:val="24"/>
          <w:szCs w:val="24"/>
        </w:rPr>
        <w:t xml:space="preserve"> Unive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24503">
        <w:rPr>
          <w:rFonts w:ascii="Times New Roman" w:hAnsi="Times New Roman" w:cs="Times New Roman"/>
          <w:sz w:val="24"/>
          <w:szCs w:val="24"/>
        </w:rPr>
        <w:t>sitas Surabaya, Surabaya. Vol.2 No.1</w:t>
      </w:r>
      <w:r w:rsidR="002D3E1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10F4" w:rsidRPr="002D3E13" w:rsidRDefault="00824503" w:rsidP="00626908">
      <w:pPr>
        <w:autoSpaceDE w:val="0"/>
        <w:autoSpaceDN w:val="0"/>
        <w:adjustRightInd w:val="0"/>
        <w:spacing w:before="160"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824503">
        <w:rPr>
          <w:rFonts w:ascii="Times New Roman" w:hAnsi="Times New Roman" w:cs="Times New Roman"/>
          <w:sz w:val="24"/>
          <w:szCs w:val="24"/>
          <w:lang w:val="en-US"/>
        </w:rPr>
        <w:t>Sudarmadji, S., Haryono, B., dan Suhardi. (1984). Prosedur Analisa untuk Bahan Makanan dan Pertanian. Penerbit Angkasa. Bandung.</w:t>
      </w:r>
    </w:p>
    <w:p w:rsidR="00824503" w:rsidRPr="00824503" w:rsidRDefault="00824503" w:rsidP="0062690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10F4" w:rsidRPr="00824503" w:rsidRDefault="004010F4" w:rsidP="0062690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4503">
        <w:rPr>
          <w:rFonts w:ascii="Times New Roman" w:hAnsi="Times New Roman" w:cs="Times New Roman"/>
          <w:sz w:val="24"/>
          <w:szCs w:val="24"/>
        </w:rPr>
        <w:t>Syamsuhidayat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, S.S</w:t>
      </w:r>
      <w:r w:rsidRPr="00824503">
        <w:rPr>
          <w:rFonts w:ascii="Times New Roman" w:hAnsi="Times New Roman" w:cs="Times New Roman"/>
          <w:sz w:val="24"/>
          <w:szCs w:val="24"/>
        </w:rPr>
        <w:t>.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r w:rsidRPr="00824503">
        <w:rPr>
          <w:rFonts w:ascii="Times New Roman" w:hAnsi="Times New Roman" w:cs="Times New Roman"/>
          <w:sz w:val="24"/>
          <w:szCs w:val="24"/>
        </w:rPr>
        <w:t>Hutapea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, J.R. (</w:t>
      </w:r>
      <w:r w:rsidRPr="00824503">
        <w:rPr>
          <w:rFonts w:ascii="Times New Roman" w:hAnsi="Times New Roman" w:cs="Times New Roman"/>
          <w:sz w:val="24"/>
          <w:szCs w:val="24"/>
        </w:rPr>
        <w:t>199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3)</w:t>
      </w:r>
      <w:r w:rsidRPr="00824503">
        <w:rPr>
          <w:rFonts w:ascii="Times New Roman" w:hAnsi="Times New Roman" w:cs="Times New Roman"/>
          <w:sz w:val="24"/>
          <w:szCs w:val="24"/>
        </w:rPr>
        <w:t xml:space="preserve">. </w:t>
      </w:r>
      <w:r w:rsidRPr="00824503">
        <w:rPr>
          <w:rFonts w:ascii="Times New Roman" w:hAnsi="Times New Roman" w:cs="Times New Roman"/>
          <w:i/>
          <w:iCs/>
          <w:sz w:val="24"/>
          <w:szCs w:val="24"/>
        </w:rPr>
        <w:t xml:space="preserve">Inventaris Tanaman Obat Indonesia (1). </w:t>
      </w:r>
      <w:r w:rsidRPr="00824503">
        <w:rPr>
          <w:rFonts w:ascii="Times New Roman" w:hAnsi="Times New Roman" w:cs="Times New Roman"/>
          <w:sz w:val="24"/>
          <w:szCs w:val="24"/>
        </w:rPr>
        <w:t>Jakarta: Bakti Husada. hal 596-7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D3E13" w:rsidRDefault="00824503" w:rsidP="00626908">
      <w:pPr>
        <w:autoSpaceDE w:val="0"/>
        <w:autoSpaceDN w:val="0"/>
        <w:adjustRightInd w:val="0"/>
        <w:spacing w:before="16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Tranggono, R.I., Latifah, F. (2007). </w:t>
      </w:r>
      <w:r w:rsidRPr="00824503">
        <w:rPr>
          <w:rFonts w:ascii="Times New Roman" w:hAnsi="Times New Roman" w:cs="Times New Roman"/>
          <w:i/>
          <w:iCs/>
          <w:sz w:val="24"/>
          <w:szCs w:val="24"/>
          <w:lang w:val="en-US"/>
        </w:rPr>
        <w:t>Buku Pegangan Ilmu Pengetahuan Kosmetik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. Jakarta: Gramedia Pustaka Utama.</w:t>
      </w:r>
    </w:p>
    <w:p w:rsidR="002D3E13" w:rsidRDefault="00473098" w:rsidP="00626908">
      <w:pPr>
        <w:autoSpaceDE w:val="0"/>
        <w:autoSpaceDN w:val="0"/>
        <w:adjustRightInd w:val="0"/>
        <w:spacing w:before="16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Trianto, S.S., Lestyorini, S.Y., dan Margono. (2014). Ekstraksi Zat Warna Alami Wortel </w:t>
      </w:r>
      <w:r w:rsidRPr="00824503">
        <w:rPr>
          <w:rFonts w:ascii="Times New Roman" w:hAnsi="Times New Roman" w:cs="Times New Roman"/>
          <w:i/>
          <w:sz w:val="24"/>
          <w:szCs w:val="24"/>
          <w:lang w:val="en-US"/>
        </w:rPr>
        <w:t>(Daucus carota L.)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 Menggunakan Pelarut Air. </w:t>
      </w:r>
      <w:r w:rsidRPr="008245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Ekuilibrium. 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Vol.13. No.2. Jurusan Teknik Kimia. Fakultas Teknik. Universitas Sebelas Maret. Hal. 51.</w:t>
      </w:r>
    </w:p>
    <w:p w:rsidR="006A143D" w:rsidRPr="004A18B9" w:rsidRDefault="0067771C" w:rsidP="004A18B9">
      <w:pPr>
        <w:autoSpaceDE w:val="0"/>
        <w:autoSpaceDN w:val="0"/>
        <w:adjustRightInd w:val="0"/>
        <w:spacing w:before="16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24503">
        <w:rPr>
          <w:rFonts w:ascii="Times New Roman" w:hAnsi="Times New Roman" w:cs="Times New Roman"/>
          <w:sz w:val="24"/>
          <w:szCs w:val="24"/>
        </w:rPr>
        <w:t>Widyawati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824503">
        <w:rPr>
          <w:rFonts w:ascii="Times New Roman" w:hAnsi="Times New Roman" w:cs="Times New Roman"/>
          <w:sz w:val="24"/>
          <w:szCs w:val="24"/>
        </w:rPr>
        <w:t>Nandini, D.M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24503">
        <w:rPr>
          <w:rFonts w:ascii="Times New Roman" w:hAnsi="Times New Roman" w:cs="Times New Roman"/>
          <w:sz w:val="24"/>
          <w:szCs w:val="24"/>
        </w:rPr>
        <w:t>, Susilowati</w:t>
      </w:r>
      <w:r w:rsidRPr="008245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24503">
        <w:rPr>
          <w:rFonts w:ascii="Times New Roman" w:hAnsi="Times New Roman" w:cs="Times New Roman"/>
          <w:sz w:val="24"/>
          <w:szCs w:val="24"/>
        </w:rPr>
        <w:t xml:space="preserve">M.H.D. (2017). </w:t>
      </w:r>
      <w:r w:rsidRPr="00824503">
        <w:rPr>
          <w:rFonts w:ascii="Times New Roman" w:hAnsi="Times New Roman" w:cs="Times New Roman"/>
          <w:i/>
          <w:iCs/>
          <w:sz w:val="24"/>
          <w:szCs w:val="24"/>
        </w:rPr>
        <w:t xml:space="preserve">Perbandingan Wilayah Penyakit Demam Berdarah Dengue (DBD) di Jakarta Tahun 2005-2015. </w:t>
      </w:r>
      <w:r w:rsidRPr="00824503">
        <w:rPr>
          <w:rFonts w:ascii="Times New Roman" w:hAnsi="Times New Roman" w:cs="Times New Roman"/>
          <w:sz w:val="24"/>
          <w:szCs w:val="24"/>
        </w:rPr>
        <w:t>Prosiding Industrial Research Workshop and National Seminar, Vol. 8, No. 3, 435-443.</w:t>
      </w:r>
    </w:p>
    <w:p w:rsidR="00226EF1" w:rsidRPr="00824503" w:rsidRDefault="00226EF1" w:rsidP="00626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26EF1" w:rsidRPr="00824503" w:rsidSect="009A666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701" w:bottom="1701" w:left="2268" w:header="709" w:footer="709" w:gutter="0"/>
      <w:pgNumType w:start="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5D8" w:rsidRDefault="002E75D8" w:rsidP="00876360">
      <w:pPr>
        <w:spacing w:after="0" w:line="240" w:lineRule="auto"/>
      </w:pPr>
      <w:r>
        <w:separator/>
      </w:r>
    </w:p>
  </w:endnote>
  <w:endnote w:type="continuationSeparator" w:id="0">
    <w:p w:rsidR="002E75D8" w:rsidRDefault="002E75D8" w:rsidP="0087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171" w:rsidRDefault="00D12171">
    <w:pPr>
      <w:pStyle w:val="Footer"/>
      <w:jc w:val="center"/>
    </w:pPr>
  </w:p>
  <w:p w:rsidR="00D12171" w:rsidRDefault="00D121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471821485"/>
      <w:docPartObj>
        <w:docPartGallery w:val="Page Numbers (Bottom of Page)"/>
        <w:docPartUnique/>
      </w:docPartObj>
    </w:sdtPr>
    <w:sdtEndPr/>
    <w:sdtContent>
      <w:p w:rsidR="00001466" w:rsidRPr="00A51277" w:rsidRDefault="000447A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512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A5AB9" w:rsidRPr="00A5127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512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0066">
          <w:rPr>
            <w:rFonts w:ascii="Times New Roman" w:hAnsi="Times New Roman" w:cs="Times New Roman"/>
            <w:noProof/>
            <w:sz w:val="24"/>
            <w:szCs w:val="24"/>
          </w:rPr>
          <w:t>61</w:t>
        </w:r>
        <w:r w:rsidRPr="00A512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01466" w:rsidRPr="00A51277" w:rsidRDefault="00001466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5D8" w:rsidRDefault="002E75D8" w:rsidP="00876360">
      <w:pPr>
        <w:spacing w:after="0" w:line="240" w:lineRule="auto"/>
      </w:pPr>
      <w:r>
        <w:separator/>
      </w:r>
    </w:p>
  </w:footnote>
  <w:footnote w:type="continuationSeparator" w:id="0">
    <w:p w:rsidR="002E75D8" w:rsidRDefault="002E75D8" w:rsidP="00876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171" w:rsidRDefault="000447AF">
    <w:pPr>
      <w:pStyle w:val="Header"/>
      <w:jc w:val="right"/>
    </w:pPr>
    <w:r>
      <w:fldChar w:fldCharType="begin"/>
    </w:r>
    <w:r w:rsidR="00D12171">
      <w:instrText xml:space="preserve"> PAGE   \* MERGEFORMAT </w:instrText>
    </w:r>
    <w:r>
      <w:fldChar w:fldCharType="separate"/>
    </w:r>
    <w:r w:rsidR="00D12171">
      <w:rPr>
        <w:noProof/>
      </w:rPr>
      <w:t>54</w:t>
    </w:r>
    <w:r>
      <w:rPr>
        <w:noProof/>
      </w:rPr>
      <w:fldChar w:fldCharType="end"/>
    </w:r>
  </w:p>
  <w:p w:rsidR="00D12171" w:rsidRDefault="00D121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471821486"/>
      <w:docPartObj>
        <w:docPartGallery w:val="Page Numbers (Top of Page)"/>
        <w:docPartUnique/>
      </w:docPartObj>
    </w:sdtPr>
    <w:sdtEndPr/>
    <w:sdtContent>
      <w:p w:rsidR="00001466" w:rsidRPr="00A51277" w:rsidRDefault="000447A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512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70A8" w:rsidRPr="00A5127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512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0066">
          <w:rPr>
            <w:rFonts w:ascii="Times New Roman" w:hAnsi="Times New Roman" w:cs="Times New Roman"/>
            <w:noProof/>
            <w:sz w:val="24"/>
            <w:szCs w:val="24"/>
          </w:rPr>
          <w:t>64</w:t>
        </w:r>
        <w:r w:rsidRPr="00A5127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12171" w:rsidRPr="00A51277" w:rsidRDefault="00D12171" w:rsidP="00AD6ADB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171" w:rsidRDefault="00D12171" w:rsidP="00E96480">
    <w:pPr>
      <w:pStyle w:val="Header"/>
      <w:jc w:val="center"/>
    </w:pPr>
  </w:p>
  <w:p w:rsidR="00D12171" w:rsidRDefault="00D121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22380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000000C"/>
    <w:multiLevelType w:val="hybridMultilevel"/>
    <w:tmpl w:val="1C320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17"/>
    <w:multiLevelType w:val="hybridMultilevel"/>
    <w:tmpl w:val="4CBC5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1B"/>
    <w:multiLevelType w:val="hybridMultilevel"/>
    <w:tmpl w:val="13502C4C"/>
    <w:lvl w:ilvl="0" w:tplc="04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C6C29"/>
    <w:multiLevelType w:val="hybridMultilevel"/>
    <w:tmpl w:val="5B5EA5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D293E"/>
    <w:multiLevelType w:val="hybridMultilevel"/>
    <w:tmpl w:val="C220E0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95493"/>
    <w:multiLevelType w:val="hybridMultilevel"/>
    <w:tmpl w:val="DD209DC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795E9E"/>
    <w:multiLevelType w:val="multilevel"/>
    <w:tmpl w:val="53381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63117AC"/>
    <w:multiLevelType w:val="hybridMultilevel"/>
    <w:tmpl w:val="885CD97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C632D8"/>
    <w:multiLevelType w:val="hybridMultilevel"/>
    <w:tmpl w:val="82A8CEF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C1DEF"/>
    <w:multiLevelType w:val="hybridMultilevel"/>
    <w:tmpl w:val="453C7CFA"/>
    <w:lvl w:ilvl="0" w:tplc="1E46CA82">
      <w:start w:val="1"/>
      <w:numFmt w:val="decimal"/>
      <w:lvlText w:val="%1."/>
      <w:lvlJc w:val="left"/>
      <w:pPr>
        <w:ind w:left="2553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6F65990">
      <w:numFmt w:val="bullet"/>
      <w:lvlText w:val="•"/>
      <w:lvlJc w:val="left"/>
      <w:pPr>
        <w:ind w:left="3494" w:hanging="284"/>
      </w:pPr>
      <w:rPr>
        <w:rFonts w:hint="default"/>
      </w:rPr>
    </w:lvl>
    <w:lvl w:ilvl="2" w:tplc="47EA3B8C">
      <w:numFmt w:val="bullet"/>
      <w:lvlText w:val="•"/>
      <w:lvlJc w:val="left"/>
      <w:pPr>
        <w:ind w:left="4428" w:hanging="284"/>
      </w:pPr>
      <w:rPr>
        <w:rFonts w:hint="default"/>
      </w:rPr>
    </w:lvl>
    <w:lvl w:ilvl="3" w:tplc="D92E5AF2">
      <w:numFmt w:val="bullet"/>
      <w:lvlText w:val="•"/>
      <w:lvlJc w:val="left"/>
      <w:pPr>
        <w:ind w:left="5362" w:hanging="284"/>
      </w:pPr>
      <w:rPr>
        <w:rFonts w:hint="default"/>
      </w:rPr>
    </w:lvl>
    <w:lvl w:ilvl="4" w:tplc="49CA4332">
      <w:numFmt w:val="bullet"/>
      <w:lvlText w:val="•"/>
      <w:lvlJc w:val="left"/>
      <w:pPr>
        <w:ind w:left="6296" w:hanging="284"/>
      </w:pPr>
      <w:rPr>
        <w:rFonts w:hint="default"/>
      </w:rPr>
    </w:lvl>
    <w:lvl w:ilvl="5" w:tplc="25A8F086">
      <w:numFmt w:val="bullet"/>
      <w:lvlText w:val="•"/>
      <w:lvlJc w:val="left"/>
      <w:pPr>
        <w:ind w:left="7230" w:hanging="284"/>
      </w:pPr>
      <w:rPr>
        <w:rFonts w:hint="default"/>
      </w:rPr>
    </w:lvl>
    <w:lvl w:ilvl="6" w:tplc="DF6CD818">
      <w:numFmt w:val="bullet"/>
      <w:lvlText w:val="•"/>
      <w:lvlJc w:val="left"/>
      <w:pPr>
        <w:ind w:left="8164" w:hanging="284"/>
      </w:pPr>
      <w:rPr>
        <w:rFonts w:hint="default"/>
      </w:rPr>
    </w:lvl>
    <w:lvl w:ilvl="7" w:tplc="ACA6DC00">
      <w:numFmt w:val="bullet"/>
      <w:lvlText w:val="•"/>
      <w:lvlJc w:val="left"/>
      <w:pPr>
        <w:ind w:left="9098" w:hanging="284"/>
      </w:pPr>
      <w:rPr>
        <w:rFonts w:hint="default"/>
      </w:rPr>
    </w:lvl>
    <w:lvl w:ilvl="8" w:tplc="AED6F65C">
      <w:numFmt w:val="bullet"/>
      <w:lvlText w:val="•"/>
      <w:lvlJc w:val="left"/>
      <w:pPr>
        <w:ind w:left="10032" w:hanging="284"/>
      </w:pPr>
      <w:rPr>
        <w:rFonts w:hint="default"/>
      </w:rPr>
    </w:lvl>
  </w:abstractNum>
  <w:abstractNum w:abstractNumId="11">
    <w:nsid w:val="21737B2F"/>
    <w:multiLevelType w:val="multilevel"/>
    <w:tmpl w:val="08D2E1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8A02E0C"/>
    <w:multiLevelType w:val="hybridMultilevel"/>
    <w:tmpl w:val="6616B1E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34BC6"/>
    <w:multiLevelType w:val="multilevel"/>
    <w:tmpl w:val="722C5C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B2B5A36"/>
    <w:multiLevelType w:val="hybridMultilevel"/>
    <w:tmpl w:val="04DE1F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D30A4"/>
    <w:multiLevelType w:val="hybridMultilevel"/>
    <w:tmpl w:val="0E8ED640"/>
    <w:lvl w:ilvl="0" w:tplc="0421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04EFD"/>
    <w:multiLevelType w:val="hybridMultilevel"/>
    <w:tmpl w:val="FF1C738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A2BDF"/>
    <w:multiLevelType w:val="hybridMultilevel"/>
    <w:tmpl w:val="930CC7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B3176"/>
    <w:multiLevelType w:val="hybridMultilevel"/>
    <w:tmpl w:val="62FCCE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D7311"/>
    <w:multiLevelType w:val="hybridMultilevel"/>
    <w:tmpl w:val="8E50FF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03F31"/>
    <w:multiLevelType w:val="hybridMultilevel"/>
    <w:tmpl w:val="1A34802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ECB270A"/>
    <w:multiLevelType w:val="hybridMultilevel"/>
    <w:tmpl w:val="2A8460C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163D14"/>
    <w:multiLevelType w:val="hybridMultilevel"/>
    <w:tmpl w:val="9E7EE78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73782"/>
    <w:multiLevelType w:val="multilevel"/>
    <w:tmpl w:val="63B45E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6433C5A"/>
    <w:multiLevelType w:val="multilevel"/>
    <w:tmpl w:val="EBBC3E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3E0776A"/>
    <w:multiLevelType w:val="hybridMultilevel"/>
    <w:tmpl w:val="B90EC9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8408E"/>
    <w:multiLevelType w:val="hybridMultilevel"/>
    <w:tmpl w:val="6E5058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C083C"/>
    <w:multiLevelType w:val="hybridMultilevel"/>
    <w:tmpl w:val="4E76915E"/>
    <w:lvl w:ilvl="0" w:tplc="48FA07B8">
      <w:numFmt w:val="bullet"/>
      <w:lvlText w:val=""/>
      <w:lvlJc w:val="left"/>
      <w:pPr>
        <w:ind w:left="701" w:hanging="341"/>
      </w:pPr>
      <w:rPr>
        <w:rFonts w:ascii="Wingdings" w:eastAsia="Wingdings" w:hAnsi="Wingdings" w:cs="Wingdings" w:hint="default"/>
        <w:w w:val="99"/>
        <w:sz w:val="19"/>
        <w:szCs w:val="19"/>
      </w:rPr>
    </w:lvl>
    <w:lvl w:ilvl="1" w:tplc="758AA36A">
      <w:numFmt w:val="bullet"/>
      <w:lvlText w:val="•"/>
      <w:lvlJc w:val="left"/>
      <w:pPr>
        <w:ind w:left="1062" w:hanging="341"/>
      </w:pPr>
      <w:rPr>
        <w:rFonts w:hint="default"/>
      </w:rPr>
    </w:lvl>
    <w:lvl w:ilvl="2" w:tplc="9746D5CA">
      <w:numFmt w:val="bullet"/>
      <w:lvlText w:val="•"/>
      <w:lvlJc w:val="left"/>
      <w:pPr>
        <w:ind w:left="1430" w:hanging="341"/>
      </w:pPr>
      <w:rPr>
        <w:rFonts w:hint="default"/>
      </w:rPr>
    </w:lvl>
    <w:lvl w:ilvl="3" w:tplc="5F4422C6">
      <w:numFmt w:val="bullet"/>
      <w:lvlText w:val="•"/>
      <w:lvlJc w:val="left"/>
      <w:pPr>
        <w:ind w:left="1798" w:hanging="341"/>
      </w:pPr>
      <w:rPr>
        <w:rFonts w:hint="default"/>
      </w:rPr>
    </w:lvl>
    <w:lvl w:ilvl="4" w:tplc="4912AFBC">
      <w:numFmt w:val="bullet"/>
      <w:lvlText w:val="•"/>
      <w:lvlJc w:val="left"/>
      <w:pPr>
        <w:ind w:left="2166" w:hanging="341"/>
      </w:pPr>
      <w:rPr>
        <w:rFonts w:hint="default"/>
      </w:rPr>
    </w:lvl>
    <w:lvl w:ilvl="5" w:tplc="6D70F712">
      <w:numFmt w:val="bullet"/>
      <w:lvlText w:val="•"/>
      <w:lvlJc w:val="left"/>
      <w:pPr>
        <w:ind w:left="2534" w:hanging="341"/>
      </w:pPr>
      <w:rPr>
        <w:rFonts w:hint="default"/>
      </w:rPr>
    </w:lvl>
    <w:lvl w:ilvl="6" w:tplc="11100EEA">
      <w:numFmt w:val="bullet"/>
      <w:lvlText w:val="•"/>
      <w:lvlJc w:val="left"/>
      <w:pPr>
        <w:ind w:left="2903" w:hanging="341"/>
      </w:pPr>
      <w:rPr>
        <w:rFonts w:hint="default"/>
      </w:rPr>
    </w:lvl>
    <w:lvl w:ilvl="7" w:tplc="79C01B16">
      <w:numFmt w:val="bullet"/>
      <w:lvlText w:val="•"/>
      <w:lvlJc w:val="left"/>
      <w:pPr>
        <w:ind w:left="3271" w:hanging="341"/>
      </w:pPr>
      <w:rPr>
        <w:rFonts w:hint="default"/>
      </w:rPr>
    </w:lvl>
    <w:lvl w:ilvl="8" w:tplc="6742B5AE">
      <w:numFmt w:val="bullet"/>
      <w:lvlText w:val="•"/>
      <w:lvlJc w:val="left"/>
      <w:pPr>
        <w:ind w:left="3639" w:hanging="341"/>
      </w:pPr>
      <w:rPr>
        <w:rFonts w:hint="default"/>
      </w:rPr>
    </w:lvl>
  </w:abstractNum>
  <w:abstractNum w:abstractNumId="28">
    <w:nsid w:val="582665CD"/>
    <w:multiLevelType w:val="hybridMultilevel"/>
    <w:tmpl w:val="6F6286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23098"/>
    <w:multiLevelType w:val="hybridMultilevel"/>
    <w:tmpl w:val="74A0B5C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675DD"/>
    <w:multiLevelType w:val="multilevel"/>
    <w:tmpl w:val="C5DE83D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52214C7"/>
    <w:multiLevelType w:val="hybridMultilevel"/>
    <w:tmpl w:val="DD209DCA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B9A539A"/>
    <w:multiLevelType w:val="multilevel"/>
    <w:tmpl w:val="2918037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3">
    <w:nsid w:val="6F735955"/>
    <w:multiLevelType w:val="hybridMultilevel"/>
    <w:tmpl w:val="B58AF9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D42D0"/>
    <w:multiLevelType w:val="hybridMultilevel"/>
    <w:tmpl w:val="DA68603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172883"/>
    <w:multiLevelType w:val="hybridMultilevel"/>
    <w:tmpl w:val="AFD02C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13BC8"/>
    <w:multiLevelType w:val="hybridMultilevel"/>
    <w:tmpl w:val="FF1C738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3E6C59"/>
    <w:multiLevelType w:val="multilevel"/>
    <w:tmpl w:val="C68C91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8">
    <w:nsid w:val="7B5B1365"/>
    <w:multiLevelType w:val="hybridMultilevel"/>
    <w:tmpl w:val="11A2B1D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F41DD"/>
    <w:multiLevelType w:val="multilevel"/>
    <w:tmpl w:val="08D2E1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FA8155B"/>
    <w:multiLevelType w:val="hybridMultilevel"/>
    <w:tmpl w:val="885CD976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6"/>
  </w:num>
  <w:num w:numId="2">
    <w:abstractNumId w:val="22"/>
  </w:num>
  <w:num w:numId="3">
    <w:abstractNumId w:val="15"/>
  </w:num>
  <w:num w:numId="4">
    <w:abstractNumId w:val="20"/>
  </w:num>
  <w:num w:numId="5">
    <w:abstractNumId w:val="33"/>
  </w:num>
  <w:num w:numId="6">
    <w:abstractNumId w:val="28"/>
  </w:num>
  <w:num w:numId="7">
    <w:abstractNumId w:val="29"/>
  </w:num>
  <w:num w:numId="8">
    <w:abstractNumId w:val="8"/>
  </w:num>
  <w:num w:numId="9">
    <w:abstractNumId w:val="38"/>
  </w:num>
  <w:num w:numId="10">
    <w:abstractNumId w:val="6"/>
  </w:num>
  <w:num w:numId="11">
    <w:abstractNumId w:val="21"/>
  </w:num>
  <w:num w:numId="12">
    <w:abstractNumId w:val="31"/>
  </w:num>
  <w:num w:numId="13">
    <w:abstractNumId w:val="40"/>
  </w:num>
  <w:num w:numId="14">
    <w:abstractNumId w:val="5"/>
  </w:num>
  <w:num w:numId="15">
    <w:abstractNumId w:val="23"/>
  </w:num>
  <w:num w:numId="16">
    <w:abstractNumId w:val="25"/>
  </w:num>
  <w:num w:numId="17">
    <w:abstractNumId w:val="39"/>
  </w:num>
  <w:num w:numId="18">
    <w:abstractNumId w:val="7"/>
  </w:num>
  <w:num w:numId="19">
    <w:abstractNumId w:val="2"/>
  </w:num>
  <w:num w:numId="20">
    <w:abstractNumId w:val="0"/>
  </w:num>
  <w:num w:numId="21">
    <w:abstractNumId w:val="1"/>
  </w:num>
  <w:num w:numId="22">
    <w:abstractNumId w:val="36"/>
  </w:num>
  <w:num w:numId="23">
    <w:abstractNumId w:val="18"/>
  </w:num>
  <w:num w:numId="24">
    <w:abstractNumId w:val="14"/>
  </w:num>
  <w:num w:numId="25">
    <w:abstractNumId w:val="16"/>
  </w:num>
  <w:num w:numId="26">
    <w:abstractNumId w:val="9"/>
  </w:num>
  <w:num w:numId="27">
    <w:abstractNumId w:val="19"/>
  </w:num>
  <w:num w:numId="28">
    <w:abstractNumId w:val="34"/>
  </w:num>
  <w:num w:numId="29">
    <w:abstractNumId w:val="12"/>
  </w:num>
  <w:num w:numId="30">
    <w:abstractNumId w:val="3"/>
  </w:num>
  <w:num w:numId="31">
    <w:abstractNumId w:val="2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7"/>
  </w:num>
  <w:num w:numId="34">
    <w:abstractNumId w:val="35"/>
  </w:num>
  <w:num w:numId="35">
    <w:abstractNumId w:val="11"/>
  </w:num>
  <w:num w:numId="36">
    <w:abstractNumId w:val="32"/>
  </w:num>
  <w:num w:numId="37">
    <w:abstractNumId w:val="27"/>
  </w:num>
  <w:num w:numId="38">
    <w:abstractNumId w:val="37"/>
  </w:num>
  <w:num w:numId="39">
    <w:abstractNumId w:val="13"/>
  </w:num>
  <w:num w:numId="40">
    <w:abstractNumId w:val="24"/>
  </w:num>
  <w:num w:numId="41">
    <w:abstractNumId w:val="30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360"/>
    <w:rsid w:val="00000116"/>
    <w:rsid w:val="00001113"/>
    <w:rsid w:val="00001466"/>
    <w:rsid w:val="00010D81"/>
    <w:rsid w:val="000174A4"/>
    <w:rsid w:val="00021DEB"/>
    <w:rsid w:val="000275A8"/>
    <w:rsid w:val="00033B5F"/>
    <w:rsid w:val="00034014"/>
    <w:rsid w:val="000416C8"/>
    <w:rsid w:val="00044441"/>
    <w:rsid w:val="000447AF"/>
    <w:rsid w:val="00061116"/>
    <w:rsid w:val="00061A21"/>
    <w:rsid w:val="00067E3E"/>
    <w:rsid w:val="00085540"/>
    <w:rsid w:val="00085B04"/>
    <w:rsid w:val="00090F23"/>
    <w:rsid w:val="00090FFB"/>
    <w:rsid w:val="0009387A"/>
    <w:rsid w:val="000A0881"/>
    <w:rsid w:val="000A5598"/>
    <w:rsid w:val="000B3EC5"/>
    <w:rsid w:val="000E4FDC"/>
    <w:rsid w:val="000F07B7"/>
    <w:rsid w:val="000F1CD6"/>
    <w:rsid w:val="000F488D"/>
    <w:rsid w:val="000F7B50"/>
    <w:rsid w:val="00102CDE"/>
    <w:rsid w:val="00106D2D"/>
    <w:rsid w:val="00114C5B"/>
    <w:rsid w:val="00116D2D"/>
    <w:rsid w:val="0012033A"/>
    <w:rsid w:val="00120B66"/>
    <w:rsid w:val="00130F35"/>
    <w:rsid w:val="00131E52"/>
    <w:rsid w:val="001365D6"/>
    <w:rsid w:val="001375EB"/>
    <w:rsid w:val="00142D0D"/>
    <w:rsid w:val="00147D6F"/>
    <w:rsid w:val="001508AE"/>
    <w:rsid w:val="00155012"/>
    <w:rsid w:val="00155BB0"/>
    <w:rsid w:val="00166F69"/>
    <w:rsid w:val="00176956"/>
    <w:rsid w:val="001876D5"/>
    <w:rsid w:val="00196857"/>
    <w:rsid w:val="001B6227"/>
    <w:rsid w:val="001C5D40"/>
    <w:rsid w:val="001D12AF"/>
    <w:rsid w:val="001D29DE"/>
    <w:rsid w:val="001D7C32"/>
    <w:rsid w:val="001E0F67"/>
    <w:rsid w:val="001E4A1F"/>
    <w:rsid w:val="001F1616"/>
    <w:rsid w:val="001F44CB"/>
    <w:rsid w:val="00210550"/>
    <w:rsid w:val="00221CEB"/>
    <w:rsid w:val="00226EF1"/>
    <w:rsid w:val="00246E7B"/>
    <w:rsid w:val="00251DCD"/>
    <w:rsid w:val="00254C78"/>
    <w:rsid w:val="00256E23"/>
    <w:rsid w:val="00265036"/>
    <w:rsid w:val="00266690"/>
    <w:rsid w:val="00291166"/>
    <w:rsid w:val="002918D4"/>
    <w:rsid w:val="00293C6A"/>
    <w:rsid w:val="00296A0A"/>
    <w:rsid w:val="00296EC1"/>
    <w:rsid w:val="002A02B7"/>
    <w:rsid w:val="002A1765"/>
    <w:rsid w:val="002A5257"/>
    <w:rsid w:val="002B27B4"/>
    <w:rsid w:val="002B4FC4"/>
    <w:rsid w:val="002B5059"/>
    <w:rsid w:val="002C6D42"/>
    <w:rsid w:val="002D1D15"/>
    <w:rsid w:val="002D3E13"/>
    <w:rsid w:val="002E55E5"/>
    <w:rsid w:val="002E6050"/>
    <w:rsid w:val="002E75D8"/>
    <w:rsid w:val="002F4257"/>
    <w:rsid w:val="002F42B3"/>
    <w:rsid w:val="00322C33"/>
    <w:rsid w:val="003300B9"/>
    <w:rsid w:val="00330A62"/>
    <w:rsid w:val="00341A73"/>
    <w:rsid w:val="00350172"/>
    <w:rsid w:val="00362AE0"/>
    <w:rsid w:val="00373E7C"/>
    <w:rsid w:val="003746B4"/>
    <w:rsid w:val="003811CC"/>
    <w:rsid w:val="003835EF"/>
    <w:rsid w:val="00384C96"/>
    <w:rsid w:val="00386576"/>
    <w:rsid w:val="003A011E"/>
    <w:rsid w:val="003A6D0D"/>
    <w:rsid w:val="003B2252"/>
    <w:rsid w:val="003C354A"/>
    <w:rsid w:val="003C6A31"/>
    <w:rsid w:val="003D1D38"/>
    <w:rsid w:val="003D22AC"/>
    <w:rsid w:val="003D521A"/>
    <w:rsid w:val="003D52D5"/>
    <w:rsid w:val="003D5814"/>
    <w:rsid w:val="003E30B2"/>
    <w:rsid w:val="003F01BA"/>
    <w:rsid w:val="003F5771"/>
    <w:rsid w:val="003F7307"/>
    <w:rsid w:val="003F7F1B"/>
    <w:rsid w:val="004010F4"/>
    <w:rsid w:val="004045D0"/>
    <w:rsid w:val="0040708C"/>
    <w:rsid w:val="00407926"/>
    <w:rsid w:val="004109BB"/>
    <w:rsid w:val="0042038A"/>
    <w:rsid w:val="00420FAB"/>
    <w:rsid w:val="00425275"/>
    <w:rsid w:val="00431A5A"/>
    <w:rsid w:val="00446240"/>
    <w:rsid w:val="00453DE5"/>
    <w:rsid w:val="00455E33"/>
    <w:rsid w:val="00461BFF"/>
    <w:rsid w:val="00463CB4"/>
    <w:rsid w:val="00470A51"/>
    <w:rsid w:val="004729D0"/>
    <w:rsid w:val="00473098"/>
    <w:rsid w:val="00481427"/>
    <w:rsid w:val="004816F6"/>
    <w:rsid w:val="0048271F"/>
    <w:rsid w:val="004916C9"/>
    <w:rsid w:val="00491F9F"/>
    <w:rsid w:val="004A18B9"/>
    <w:rsid w:val="004B5075"/>
    <w:rsid w:val="004C5CED"/>
    <w:rsid w:val="004D0B88"/>
    <w:rsid w:val="004D3BFF"/>
    <w:rsid w:val="004D45B5"/>
    <w:rsid w:val="004E7B0F"/>
    <w:rsid w:val="004F0066"/>
    <w:rsid w:val="004F58E9"/>
    <w:rsid w:val="00506A1D"/>
    <w:rsid w:val="005136EB"/>
    <w:rsid w:val="00532C0A"/>
    <w:rsid w:val="0053532E"/>
    <w:rsid w:val="00541614"/>
    <w:rsid w:val="0054660B"/>
    <w:rsid w:val="005536E5"/>
    <w:rsid w:val="00561181"/>
    <w:rsid w:val="005662C8"/>
    <w:rsid w:val="0057173C"/>
    <w:rsid w:val="00574CD4"/>
    <w:rsid w:val="0059014A"/>
    <w:rsid w:val="00594919"/>
    <w:rsid w:val="005A5757"/>
    <w:rsid w:val="005B5603"/>
    <w:rsid w:val="005C018F"/>
    <w:rsid w:val="005C3D4B"/>
    <w:rsid w:val="005D1C4F"/>
    <w:rsid w:val="005E00C9"/>
    <w:rsid w:val="005E4012"/>
    <w:rsid w:val="005F0D97"/>
    <w:rsid w:val="005F3735"/>
    <w:rsid w:val="005F3FB1"/>
    <w:rsid w:val="005F78ED"/>
    <w:rsid w:val="00602927"/>
    <w:rsid w:val="00604450"/>
    <w:rsid w:val="00607CD1"/>
    <w:rsid w:val="0061152E"/>
    <w:rsid w:val="00613D96"/>
    <w:rsid w:val="006149DB"/>
    <w:rsid w:val="006156D7"/>
    <w:rsid w:val="006179AB"/>
    <w:rsid w:val="006221FF"/>
    <w:rsid w:val="00626908"/>
    <w:rsid w:val="006364E5"/>
    <w:rsid w:val="00637329"/>
    <w:rsid w:val="00643B56"/>
    <w:rsid w:val="00643BD0"/>
    <w:rsid w:val="006516E3"/>
    <w:rsid w:val="00654D14"/>
    <w:rsid w:val="00656369"/>
    <w:rsid w:val="00660641"/>
    <w:rsid w:val="00661F99"/>
    <w:rsid w:val="0066418B"/>
    <w:rsid w:val="00666546"/>
    <w:rsid w:val="006672A5"/>
    <w:rsid w:val="00667777"/>
    <w:rsid w:val="00670489"/>
    <w:rsid w:val="00676F3E"/>
    <w:rsid w:val="0067771C"/>
    <w:rsid w:val="00682CE4"/>
    <w:rsid w:val="006915C3"/>
    <w:rsid w:val="0069235B"/>
    <w:rsid w:val="00694A7E"/>
    <w:rsid w:val="00695D1D"/>
    <w:rsid w:val="00696357"/>
    <w:rsid w:val="006A143D"/>
    <w:rsid w:val="006A1BCB"/>
    <w:rsid w:val="006A5AB9"/>
    <w:rsid w:val="006B0F09"/>
    <w:rsid w:val="006C499F"/>
    <w:rsid w:val="006C7E61"/>
    <w:rsid w:val="006D6590"/>
    <w:rsid w:val="006D7DFA"/>
    <w:rsid w:val="006E01B9"/>
    <w:rsid w:val="006E4CFE"/>
    <w:rsid w:val="006E6346"/>
    <w:rsid w:val="006E7DD0"/>
    <w:rsid w:val="006F5535"/>
    <w:rsid w:val="00701276"/>
    <w:rsid w:val="007118F5"/>
    <w:rsid w:val="0071765A"/>
    <w:rsid w:val="00721139"/>
    <w:rsid w:val="0074041F"/>
    <w:rsid w:val="007710F1"/>
    <w:rsid w:val="00771584"/>
    <w:rsid w:val="007817CC"/>
    <w:rsid w:val="007832A6"/>
    <w:rsid w:val="00784685"/>
    <w:rsid w:val="00787506"/>
    <w:rsid w:val="00792D9D"/>
    <w:rsid w:val="007A00FE"/>
    <w:rsid w:val="007A4706"/>
    <w:rsid w:val="007A5EF0"/>
    <w:rsid w:val="007A79AA"/>
    <w:rsid w:val="007B1CF1"/>
    <w:rsid w:val="007B673D"/>
    <w:rsid w:val="007B7AA9"/>
    <w:rsid w:val="007D70A8"/>
    <w:rsid w:val="007F0E43"/>
    <w:rsid w:val="007F17E9"/>
    <w:rsid w:val="007F285C"/>
    <w:rsid w:val="00813190"/>
    <w:rsid w:val="00817400"/>
    <w:rsid w:val="00824503"/>
    <w:rsid w:val="00830E8F"/>
    <w:rsid w:val="00847720"/>
    <w:rsid w:val="00857386"/>
    <w:rsid w:val="00876360"/>
    <w:rsid w:val="0088140B"/>
    <w:rsid w:val="0088271D"/>
    <w:rsid w:val="00896662"/>
    <w:rsid w:val="008A0BA3"/>
    <w:rsid w:val="008B337A"/>
    <w:rsid w:val="008B602C"/>
    <w:rsid w:val="008D29E1"/>
    <w:rsid w:val="008D5694"/>
    <w:rsid w:val="008E3B46"/>
    <w:rsid w:val="008E4910"/>
    <w:rsid w:val="008E66B0"/>
    <w:rsid w:val="008E7A60"/>
    <w:rsid w:val="008E7E8A"/>
    <w:rsid w:val="008E7EAD"/>
    <w:rsid w:val="008F391D"/>
    <w:rsid w:val="008F70E3"/>
    <w:rsid w:val="008F7D2A"/>
    <w:rsid w:val="00911B86"/>
    <w:rsid w:val="00917153"/>
    <w:rsid w:val="009251B9"/>
    <w:rsid w:val="00925395"/>
    <w:rsid w:val="0093197D"/>
    <w:rsid w:val="00936544"/>
    <w:rsid w:val="0093662F"/>
    <w:rsid w:val="00952E14"/>
    <w:rsid w:val="009560DB"/>
    <w:rsid w:val="009719E4"/>
    <w:rsid w:val="00973626"/>
    <w:rsid w:val="00975A72"/>
    <w:rsid w:val="009811C0"/>
    <w:rsid w:val="00984F8D"/>
    <w:rsid w:val="00995035"/>
    <w:rsid w:val="009965F0"/>
    <w:rsid w:val="009A572B"/>
    <w:rsid w:val="009A6665"/>
    <w:rsid w:val="009A6998"/>
    <w:rsid w:val="009B4F55"/>
    <w:rsid w:val="009D0A8B"/>
    <w:rsid w:val="009D0B2B"/>
    <w:rsid w:val="009D2EDB"/>
    <w:rsid w:val="009E1191"/>
    <w:rsid w:val="009E7B56"/>
    <w:rsid w:val="009F0B83"/>
    <w:rsid w:val="009F3F76"/>
    <w:rsid w:val="009F45E5"/>
    <w:rsid w:val="00A01BF0"/>
    <w:rsid w:val="00A1042D"/>
    <w:rsid w:val="00A235C0"/>
    <w:rsid w:val="00A24BFF"/>
    <w:rsid w:val="00A27E1F"/>
    <w:rsid w:val="00A33CA4"/>
    <w:rsid w:val="00A344EC"/>
    <w:rsid w:val="00A411A4"/>
    <w:rsid w:val="00A51277"/>
    <w:rsid w:val="00A56FCF"/>
    <w:rsid w:val="00A62019"/>
    <w:rsid w:val="00A64882"/>
    <w:rsid w:val="00A65986"/>
    <w:rsid w:val="00A65DD9"/>
    <w:rsid w:val="00A6757B"/>
    <w:rsid w:val="00A721B5"/>
    <w:rsid w:val="00A7274F"/>
    <w:rsid w:val="00A75E81"/>
    <w:rsid w:val="00A834C0"/>
    <w:rsid w:val="00A94B66"/>
    <w:rsid w:val="00AB5350"/>
    <w:rsid w:val="00AC08A6"/>
    <w:rsid w:val="00AC6A77"/>
    <w:rsid w:val="00AD1727"/>
    <w:rsid w:val="00AD6ADB"/>
    <w:rsid w:val="00AE441E"/>
    <w:rsid w:val="00AE71E5"/>
    <w:rsid w:val="00AF012F"/>
    <w:rsid w:val="00B07027"/>
    <w:rsid w:val="00B13B1B"/>
    <w:rsid w:val="00B226F5"/>
    <w:rsid w:val="00B25ED6"/>
    <w:rsid w:val="00B31E97"/>
    <w:rsid w:val="00B323B9"/>
    <w:rsid w:val="00B337A6"/>
    <w:rsid w:val="00B36108"/>
    <w:rsid w:val="00B36600"/>
    <w:rsid w:val="00B43C79"/>
    <w:rsid w:val="00B465C7"/>
    <w:rsid w:val="00B47935"/>
    <w:rsid w:val="00B5093E"/>
    <w:rsid w:val="00B55236"/>
    <w:rsid w:val="00B66312"/>
    <w:rsid w:val="00B67D23"/>
    <w:rsid w:val="00B80BF8"/>
    <w:rsid w:val="00B8134D"/>
    <w:rsid w:val="00B854D7"/>
    <w:rsid w:val="00B865EA"/>
    <w:rsid w:val="00B87E30"/>
    <w:rsid w:val="00B90311"/>
    <w:rsid w:val="00B90E78"/>
    <w:rsid w:val="00B9444C"/>
    <w:rsid w:val="00B95A5C"/>
    <w:rsid w:val="00BA52B2"/>
    <w:rsid w:val="00BA5792"/>
    <w:rsid w:val="00BD2DC0"/>
    <w:rsid w:val="00BE2A1A"/>
    <w:rsid w:val="00BE3936"/>
    <w:rsid w:val="00BF06E7"/>
    <w:rsid w:val="00BF1722"/>
    <w:rsid w:val="00BF7181"/>
    <w:rsid w:val="00BF798E"/>
    <w:rsid w:val="00C04F02"/>
    <w:rsid w:val="00C20302"/>
    <w:rsid w:val="00C22072"/>
    <w:rsid w:val="00C250E3"/>
    <w:rsid w:val="00C27786"/>
    <w:rsid w:val="00C4095F"/>
    <w:rsid w:val="00C45373"/>
    <w:rsid w:val="00C63924"/>
    <w:rsid w:val="00C639F9"/>
    <w:rsid w:val="00C64361"/>
    <w:rsid w:val="00C7761F"/>
    <w:rsid w:val="00C778E5"/>
    <w:rsid w:val="00C82A70"/>
    <w:rsid w:val="00C877FC"/>
    <w:rsid w:val="00CA3976"/>
    <w:rsid w:val="00CB0A44"/>
    <w:rsid w:val="00CB1F5F"/>
    <w:rsid w:val="00CB5AE6"/>
    <w:rsid w:val="00CE1738"/>
    <w:rsid w:val="00CF4FCA"/>
    <w:rsid w:val="00D02774"/>
    <w:rsid w:val="00D070E3"/>
    <w:rsid w:val="00D10D2D"/>
    <w:rsid w:val="00D12171"/>
    <w:rsid w:val="00D12731"/>
    <w:rsid w:val="00D13253"/>
    <w:rsid w:val="00D205A8"/>
    <w:rsid w:val="00D25191"/>
    <w:rsid w:val="00D41840"/>
    <w:rsid w:val="00D51CB6"/>
    <w:rsid w:val="00D67F19"/>
    <w:rsid w:val="00D723C5"/>
    <w:rsid w:val="00D80790"/>
    <w:rsid w:val="00D80B19"/>
    <w:rsid w:val="00D81DEE"/>
    <w:rsid w:val="00D973EC"/>
    <w:rsid w:val="00DA4022"/>
    <w:rsid w:val="00DB0403"/>
    <w:rsid w:val="00DB0D21"/>
    <w:rsid w:val="00DB54C5"/>
    <w:rsid w:val="00DB7893"/>
    <w:rsid w:val="00DC3E25"/>
    <w:rsid w:val="00DC436C"/>
    <w:rsid w:val="00DC4C75"/>
    <w:rsid w:val="00DC71BE"/>
    <w:rsid w:val="00DD3B0E"/>
    <w:rsid w:val="00DE0820"/>
    <w:rsid w:val="00DE2DE6"/>
    <w:rsid w:val="00DE65C0"/>
    <w:rsid w:val="00DF68E9"/>
    <w:rsid w:val="00DF7407"/>
    <w:rsid w:val="00E05BFE"/>
    <w:rsid w:val="00E13F08"/>
    <w:rsid w:val="00E146AB"/>
    <w:rsid w:val="00E26E8D"/>
    <w:rsid w:val="00E26F68"/>
    <w:rsid w:val="00E33784"/>
    <w:rsid w:val="00E45FDA"/>
    <w:rsid w:val="00E5527F"/>
    <w:rsid w:val="00E60DBE"/>
    <w:rsid w:val="00E62E13"/>
    <w:rsid w:val="00E65EEF"/>
    <w:rsid w:val="00E72EE7"/>
    <w:rsid w:val="00E83051"/>
    <w:rsid w:val="00E84C9B"/>
    <w:rsid w:val="00E875F2"/>
    <w:rsid w:val="00E921F2"/>
    <w:rsid w:val="00E96480"/>
    <w:rsid w:val="00EB142C"/>
    <w:rsid w:val="00EB4751"/>
    <w:rsid w:val="00EB76BF"/>
    <w:rsid w:val="00EC2316"/>
    <w:rsid w:val="00ED36C0"/>
    <w:rsid w:val="00EE09C5"/>
    <w:rsid w:val="00EE1453"/>
    <w:rsid w:val="00EF1079"/>
    <w:rsid w:val="00EF2FD4"/>
    <w:rsid w:val="00F001AA"/>
    <w:rsid w:val="00F11F89"/>
    <w:rsid w:val="00F15FD6"/>
    <w:rsid w:val="00F17023"/>
    <w:rsid w:val="00F23BAA"/>
    <w:rsid w:val="00F2551B"/>
    <w:rsid w:val="00F4435A"/>
    <w:rsid w:val="00F45D6B"/>
    <w:rsid w:val="00F52A2B"/>
    <w:rsid w:val="00F53053"/>
    <w:rsid w:val="00F61D64"/>
    <w:rsid w:val="00F67986"/>
    <w:rsid w:val="00F70430"/>
    <w:rsid w:val="00F80A9F"/>
    <w:rsid w:val="00F81EBF"/>
    <w:rsid w:val="00F83606"/>
    <w:rsid w:val="00F86F22"/>
    <w:rsid w:val="00F93875"/>
    <w:rsid w:val="00FA0B31"/>
    <w:rsid w:val="00FC0F0B"/>
    <w:rsid w:val="00FC4588"/>
    <w:rsid w:val="00FC46E5"/>
    <w:rsid w:val="00FC509B"/>
    <w:rsid w:val="00FC753E"/>
    <w:rsid w:val="00FD2D7D"/>
    <w:rsid w:val="00FD5E51"/>
    <w:rsid w:val="00FE2286"/>
    <w:rsid w:val="00FE704A"/>
    <w:rsid w:val="00FE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450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E921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360"/>
    <w:pPr>
      <w:ind w:left="720"/>
      <w:contextualSpacing/>
    </w:pPr>
  </w:style>
  <w:style w:type="paragraph" w:styleId="NormalWeb">
    <w:name w:val="Normal (Web)"/>
    <w:basedOn w:val="Normal"/>
    <w:uiPriority w:val="99"/>
    <w:rsid w:val="0087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76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360"/>
  </w:style>
  <w:style w:type="paragraph" w:styleId="Footer">
    <w:name w:val="footer"/>
    <w:basedOn w:val="Normal"/>
    <w:link w:val="FooterChar"/>
    <w:uiPriority w:val="99"/>
    <w:unhideWhenUsed/>
    <w:rsid w:val="00876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360"/>
  </w:style>
  <w:style w:type="paragraph" w:customStyle="1" w:styleId="Default">
    <w:name w:val="Default"/>
    <w:rsid w:val="00DF68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5AE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D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C5CED"/>
    <w:rPr>
      <w:color w:val="808080"/>
    </w:rPr>
  </w:style>
  <w:style w:type="table" w:styleId="TableGrid">
    <w:name w:val="Table Grid"/>
    <w:basedOn w:val="TableNormal"/>
    <w:uiPriority w:val="39"/>
    <w:rsid w:val="007B1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B1CF1"/>
    <w:pPr>
      <w:spacing w:after="0" w:line="240" w:lineRule="auto"/>
    </w:pPr>
  </w:style>
  <w:style w:type="table" w:customStyle="1" w:styleId="PlainTable11">
    <w:name w:val="Plain Table 11"/>
    <w:basedOn w:val="TableNormal"/>
    <w:uiPriority w:val="41"/>
    <w:rsid w:val="007B1CF1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Normal"/>
    <w:uiPriority w:val="44"/>
    <w:rsid w:val="007B1CF1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E921F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921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921F2"/>
    <w:rPr>
      <w:rFonts w:ascii="Arial" w:eastAsia="Arial" w:hAnsi="Arial" w:cs="Arial"/>
      <w:sz w:val="19"/>
      <w:szCs w:val="19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2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21F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ersonname">
    <w:name w:val="person_name"/>
    <w:basedOn w:val="DefaultParagraphFont"/>
    <w:rsid w:val="00E921F2"/>
  </w:style>
  <w:style w:type="character" w:styleId="Emphasis">
    <w:name w:val="Emphasis"/>
    <w:basedOn w:val="DefaultParagraphFont"/>
    <w:uiPriority w:val="20"/>
    <w:qFormat/>
    <w:rsid w:val="00E921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63251-60AF-44CC-9B42-FB0B1E5B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suncom</cp:lastModifiedBy>
  <cp:revision>26</cp:revision>
  <cp:lastPrinted>2022-04-22T08:39:00Z</cp:lastPrinted>
  <dcterms:created xsi:type="dcterms:W3CDTF">2019-05-18T15:43:00Z</dcterms:created>
  <dcterms:modified xsi:type="dcterms:W3CDTF">2022-04-22T09:22:00Z</dcterms:modified>
</cp:coreProperties>
</file>