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2" w:rsidRDefault="000A5562" w:rsidP="000A55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</w:t>
      </w:r>
      <w:r w:rsidRPr="001A64D6">
        <w:rPr>
          <w:rFonts w:ascii="Times New Roman" w:hAnsi="Times New Roman" w:cs="Times New Roman"/>
          <w:b/>
          <w:sz w:val="24"/>
          <w:szCs w:val="24"/>
        </w:rPr>
        <w:t>HAPTER V</w:t>
      </w:r>
    </w:p>
    <w:p w:rsidR="000A5562" w:rsidRPr="001A64D6" w:rsidRDefault="000A5562" w:rsidP="000A55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D6">
        <w:rPr>
          <w:rFonts w:ascii="Times New Roman" w:hAnsi="Times New Roman" w:cs="Times New Roman"/>
          <w:b/>
          <w:sz w:val="24"/>
          <w:szCs w:val="24"/>
        </w:rPr>
        <w:t>CONCLUSION AND SUGGESTION</w:t>
      </w:r>
    </w:p>
    <w:p w:rsidR="000A5562" w:rsidRPr="001A64D6" w:rsidRDefault="000A5562" w:rsidP="000A5562">
      <w:pPr>
        <w:pStyle w:val="ListParagraph"/>
        <w:numPr>
          <w:ilvl w:val="1"/>
          <w:numId w:val="1"/>
        </w:numPr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A64D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A5562" w:rsidRPr="001A64D6" w:rsidRDefault="000A5562" w:rsidP="000A556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After conducting the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rese</w:t>
      </w:r>
      <w:proofErr w:type="spellEnd"/>
      <w:r w:rsidRPr="001A64D6">
        <w:rPr>
          <w:rFonts w:ascii="Times New Roman" w:hAnsi="Times New Roman" w:cs="Times New Roman"/>
          <w:sz w:val="24"/>
          <w:szCs w:val="24"/>
          <w:lang w:val="id-ID"/>
        </w:rPr>
        <w:t>ar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>, the researcher concluded that using audio-visual method is effective to improve students’ speaking ability. It can be drawn from the result of the means improvement between pre-test and post-test in the experimental group and in the control group. It can be seen from the post-test</w:t>
      </w:r>
      <w:r w:rsidRPr="001A64D6">
        <w:rPr>
          <w:rFonts w:ascii="Times New Roman" w:hAnsi="Times New Roman" w:cs="Times New Roman"/>
          <w:sz w:val="24"/>
          <w:szCs w:val="24"/>
          <w:lang w:val="id-ID"/>
        </w:rPr>
        <w:t xml:space="preserve">’s </w:t>
      </w:r>
      <w:r w:rsidRPr="001A64D6">
        <w:rPr>
          <w:rFonts w:ascii="Times New Roman" w:hAnsi="Times New Roman" w:cs="Times New Roman"/>
          <w:sz w:val="24"/>
          <w:szCs w:val="24"/>
        </w:rPr>
        <w:t xml:space="preserve">score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1A64D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 w:rsidRPr="001A64D6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rese</w:t>
      </w:r>
      <w:proofErr w:type="spellEnd"/>
      <w:r w:rsidRPr="001A64D6">
        <w:rPr>
          <w:rFonts w:ascii="Times New Roman" w:hAnsi="Times New Roman" w:cs="Times New Roman"/>
          <w:sz w:val="24"/>
          <w:szCs w:val="24"/>
          <w:lang w:val="id-ID"/>
        </w:rPr>
        <w:t>ar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conducted the treatment. The mean of pre-test in experimental group was 45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then the mean of post-test </w:t>
      </w:r>
      <w:r>
        <w:rPr>
          <w:rFonts w:ascii="Times New Roman" w:hAnsi="Times New Roman" w:cs="Times New Roman"/>
          <w:sz w:val="24"/>
          <w:szCs w:val="24"/>
          <w:lang w:val="id-ID"/>
        </w:rPr>
        <w:t>wa</w:t>
      </w:r>
      <w:r w:rsidRPr="001A64D6">
        <w:rPr>
          <w:rFonts w:ascii="Times New Roman" w:hAnsi="Times New Roman" w:cs="Times New Roman"/>
          <w:sz w:val="24"/>
          <w:szCs w:val="24"/>
        </w:rPr>
        <w:t>s 81,07. Meanwhile,</w:t>
      </w:r>
      <w:r w:rsidRPr="001A64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64D6">
        <w:rPr>
          <w:rFonts w:ascii="Times New Roman" w:hAnsi="Times New Roman" w:cs="Times New Roman"/>
          <w:sz w:val="24"/>
          <w:szCs w:val="24"/>
        </w:rPr>
        <w:t>in control group, the mean of pre-test was 46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,13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 and post-test was 63,33. Because of the mean in experimental group is higher, so the treatment for the experimental group especially by applying audio-visual method is better than in the control group.</w:t>
      </w:r>
    </w:p>
    <w:p w:rsidR="000A5562" w:rsidRPr="001A64D6" w:rsidRDefault="000A5562" w:rsidP="000A556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>Then, because of the result of computation in t-test was 31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,86</w:t>
      </w:r>
      <w:proofErr w:type="gramEnd"/>
      <w:r w:rsidRPr="001A64D6">
        <w:rPr>
          <w:rFonts w:ascii="Times New Roman" w:hAnsi="Times New Roman" w:cs="Times New Roman"/>
          <w:sz w:val="24"/>
          <w:szCs w:val="24"/>
        </w:rPr>
        <w:t xml:space="preserve">, while the critical value </w:t>
      </w:r>
      <w:r w:rsidRPr="001A64D6">
        <w:rPr>
          <w:rFonts w:ascii="Times New Roman" w:hAnsi="Times New Roman" w:cs="Times New Roman"/>
          <w:sz w:val="24"/>
          <w:szCs w:val="24"/>
          <w:lang w:val="id-ID"/>
        </w:rPr>
        <w:t>of 0,05 significant level was 2,00</w:t>
      </w:r>
      <w:r w:rsidRPr="001A64D6">
        <w:rPr>
          <w:rFonts w:ascii="Times New Roman" w:hAnsi="Times New Roman" w:cs="Times New Roman"/>
          <w:sz w:val="24"/>
          <w:szCs w:val="24"/>
        </w:rPr>
        <w:t>. The con</w:t>
      </w:r>
      <w:r>
        <w:rPr>
          <w:rFonts w:ascii="Times New Roman" w:hAnsi="Times New Roman" w:cs="Times New Roman"/>
          <w:sz w:val="24"/>
          <w:szCs w:val="24"/>
        </w:rPr>
        <w:t xml:space="preserve">clusion from the data analysis </w:t>
      </w:r>
      <w:r>
        <w:rPr>
          <w:rFonts w:ascii="Times New Roman" w:hAnsi="Times New Roman" w:cs="Times New Roman"/>
          <w:sz w:val="24"/>
          <w:szCs w:val="24"/>
          <w:lang w:val="id-ID"/>
        </w:rPr>
        <w:t>wa</w:t>
      </w:r>
      <w:r w:rsidRPr="001A64D6">
        <w:rPr>
          <w:rFonts w:ascii="Times New Roman" w:hAnsi="Times New Roman" w:cs="Times New Roman"/>
          <w:sz w:val="24"/>
          <w:szCs w:val="24"/>
        </w:rPr>
        <w:t>s the value of t-test (31</w:t>
      </w:r>
      <w:proofErr w:type="gramStart"/>
      <w:r w:rsidRPr="001A64D6">
        <w:rPr>
          <w:rFonts w:ascii="Times New Roman" w:hAnsi="Times New Roman" w:cs="Times New Roman"/>
          <w:sz w:val="24"/>
          <w:szCs w:val="24"/>
        </w:rPr>
        <w:t>,86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wa</w:t>
      </w:r>
      <w:r w:rsidRPr="001A64D6">
        <w:rPr>
          <w:rFonts w:ascii="Times New Roman" w:hAnsi="Times New Roman" w:cs="Times New Roman"/>
          <w:sz w:val="24"/>
          <w:szCs w:val="24"/>
        </w:rPr>
        <w:t>s higher than t-table. It means that the alternative hypothesis (Ha) is accepted and applying audio-visual method significantly affects the students’ achievement on speaking ability. In addition, using audio-visual method is suitable in teaching speaking. The s</w:t>
      </w:r>
      <w:r w:rsidRPr="001A64D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udents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 feel more enjoyable and confidence while speaking </w:t>
      </w:r>
      <w:r w:rsidRPr="001A64D6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1A64D6">
        <w:rPr>
          <w:rFonts w:ascii="Times New Roman" w:hAnsi="Times New Roman" w:cs="Times New Roman"/>
          <w:sz w:val="24"/>
          <w:szCs w:val="24"/>
        </w:rPr>
        <w:t>nglish</w:t>
      </w:r>
      <w:proofErr w:type="spellEnd"/>
      <w:r w:rsidRPr="001A6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562" w:rsidRPr="001A64D6" w:rsidRDefault="000A5562" w:rsidP="000A5562">
      <w:pPr>
        <w:pStyle w:val="ListParagraph"/>
        <w:numPr>
          <w:ilvl w:val="1"/>
          <w:numId w:val="1"/>
        </w:numPr>
        <w:spacing w:before="24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A64D6">
        <w:rPr>
          <w:rFonts w:ascii="Times New Roman" w:hAnsi="Times New Roman" w:cs="Times New Roman"/>
          <w:b/>
          <w:sz w:val="24"/>
          <w:szCs w:val="24"/>
        </w:rPr>
        <w:t>Suggestion</w:t>
      </w:r>
    </w:p>
    <w:p w:rsidR="000A5562" w:rsidRPr="001A64D6" w:rsidRDefault="000A5562" w:rsidP="000A5562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>Considering the finding of the research, researcher would like to recommend some suggestions as follows:</w:t>
      </w:r>
    </w:p>
    <w:p w:rsidR="000A5562" w:rsidRPr="001A64D6" w:rsidRDefault="000A5562" w:rsidP="000A5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lastRenderedPageBreak/>
        <w:t>For the teacher, using audio-visual method in teaching speaking is effective because the students feel more enjoyable to improve their ability in speaking English.</w:t>
      </w:r>
    </w:p>
    <w:p w:rsidR="000A5562" w:rsidRPr="001A64D6" w:rsidRDefault="000A5562" w:rsidP="000A5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>For the students, since speaking is a skill that everyone who learns English should master, the success therefore is measured by the ability to build up a conversation and the ability to inform, and get the information from other people.</w:t>
      </w:r>
    </w:p>
    <w:p w:rsidR="002C2D74" w:rsidRDefault="002C2D74"/>
    <w:sectPr w:rsidR="002C2D74" w:rsidSect="000A556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A8E"/>
    <w:multiLevelType w:val="hybridMultilevel"/>
    <w:tmpl w:val="7834E39E"/>
    <w:lvl w:ilvl="0" w:tplc="321251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E5482"/>
    <w:multiLevelType w:val="multilevel"/>
    <w:tmpl w:val="C782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5562"/>
    <w:rsid w:val="000A5562"/>
    <w:rsid w:val="002C2D74"/>
    <w:rsid w:val="008245DB"/>
    <w:rsid w:val="00B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62"/>
    <w:pPr>
      <w:spacing w:before="0" w:beforeAutospacing="0" w:after="0" w:afterAutospacing="0" w:line="360" w:lineRule="auto"/>
      <w:ind w:left="0" w:firstLine="0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556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A5562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Com-4</dc:creator>
  <cp:lastModifiedBy>Com-4</cp:lastModifiedBy>
  <cp:revision>1</cp:revision>
  <dcterms:created xsi:type="dcterms:W3CDTF">2020-09-07T05:30:00Z</dcterms:created>
  <dcterms:modified xsi:type="dcterms:W3CDTF">2020-09-07T05:30:00Z</dcterms:modified>
</cp:coreProperties>
</file>