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7C" w:rsidRPr="003D0599" w:rsidRDefault="00F46A7C" w:rsidP="00F46A7C">
      <w:pPr>
        <w:spacing w:before="0" w:after="200" w:line="480" w:lineRule="auto"/>
        <w:ind w:left="0" w:right="0" w:firstLine="0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3D0599">
        <w:rPr>
          <w:rFonts w:asciiTheme="majorBidi" w:hAnsiTheme="majorBidi" w:cstheme="majorBidi"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659264" behindDoc="0" locked="0" layoutInCell="1" allowOverlap="1" wp14:anchorId="3FCECA33" wp14:editId="7B2FE83B">
            <wp:simplePos x="0" y="0"/>
            <wp:positionH relativeFrom="column">
              <wp:posOffset>15240</wp:posOffset>
            </wp:positionH>
            <wp:positionV relativeFrom="paragraph">
              <wp:posOffset>445770</wp:posOffset>
            </wp:positionV>
            <wp:extent cx="5067300" cy="1133475"/>
            <wp:effectExtent l="0" t="0" r="0" b="9525"/>
            <wp:wrapNone/>
            <wp:docPr id="1" name="Picture 1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599">
        <w:rPr>
          <w:rFonts w:asciiTheme="majorBidi" w:hAnsiTheme="majorBidi" w:cstheme="majorBidi"/>
          <w:b/>
          <w:sz w:val="24"/>
          <w:szCs w:val="24"/>
          <w:lang w:val="en-US"/>
        </w:rPr>
        <w:t>ACKNOWLEDGEMENTS</w:t>
      </w:r>
    </w:p>
    <w:p w:rsidR="00F46A7C" w:rsidRPr="003D0599" w:rsidRDefault="00F46A7C" w:rsidP="00F46A7C">
      <w:pPr>
        <w:spacing w:before="0" w:after="200" w:line="480" w:lineRule="auto"/>
        <w:ind w:left="0" w:right="0" w:firstLine="0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F46A7C" w:rsidRPr="003D0599" w:rsidRDefault="00F46A7C" w:rsidP="00F46A7C">
      <w:pPr>
        <w:tabs>
          <w:tab w:val="left" w:pos="8670"/>
        </w:tabs>
        <w:spacing w:before="0" w:after="200" w:line="480" w:lineRule="auto"/>
        <w:ind w:left="0" w:right="0" w:firstLine="0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F46A7C" w:rsidRPr="003D0599" w:rsidRDefault="00F46A7C" w:rsidP="00F46A7C">
      <w:pPr>
        <w:spacing w:before="0" w:after="200" w:line="480" w:lineRule="auto"/>
        <w:ind w:left="0" w:righ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F46A7C" w:rsidRPr="003D0599" w:rsidRDefault="00F46A7C" w:rsidP="00F46A7C">
      <w:pPr>
        <w:spacing w:before="0" w:after="200" w:line="480" w:lineRule="auto"/>
        <w:ind w:left="0" w:righ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:  “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Hai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, orang-orang yang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beriman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sukakah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kamu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aku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tunjukan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perniagaan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menyelamatkanmu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azab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pedih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? (10) </w:t>
      </w:r>
      <w:proofErr w:type="spellStart"/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kamu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beriman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allah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rasulnya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berjihad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jalan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allah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harta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jiwamu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Itulah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bagimu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kamu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(11) (As-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shaff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ayat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10-11).</w:t>
      </w:r>
    </w:p>
    <w:p w:rsidR="00F46A7C" w:rsidRPr="003D0599" w:rsidRDefault="00F46A7C" w:rsidP="00F46A7C">
      <w:pPr>
        <w:spacing w:before="0" w:after="200" w:line="480" w:lineRule="auto"/>
        <w:ind w:left="0" w:righ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The writer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whises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to express her great thank to Allah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Swt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The most Gracious and the most merciful.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The writer also wants to presents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sholawat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salam</w:t>
      </w:r>
      <w:proofErr w:type="spellEnd"/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to the prophet Muhammad SAW. Hopefully the writer will get intercession from him in hereafter later.</w:t>
      </w:r>
    </w:p>
    <w:p w:rsidR="00F46A7C" w:rsidRPr="003D0599" w:rsidRDefault="00F46A7C" w:rsidP="00F46A7C">
      <w:pPr>
        <w:spacing w:before="0" w:after="200" w:line="480" w:lineRule="auto"/>
        <w:ind w:left="0" w:righ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In Completing this research, the writer got suggestions,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critisms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, and guidance </w:t>
      </w:r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from  some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people. Therefore, the writer would like to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expreshim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thanks to: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Dr. KRT.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Mulyono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Surbakti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as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the Rector of UMN Al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Washliyah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Drs.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Mhd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Ayyub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Lubis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, Ph. D., as the Dean of FKIP UMN Al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Washliyah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Dra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Hj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Nurjannah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M.Si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as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the Head of English Education Department FKIP University of Muslim Nusantara Al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Washliyah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Medan.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Junaidi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, S.S., </w:t>
      </w:r>
      <w:proofErr w:type="spellStart"/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.,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M.Si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as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the first consultant, who has painstakingly spent his valuable time to helpful and wisely in advising and encouraging for this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Vera Kristina, </w:t>
      </w:r>
      <w:proofErr w:type="spellStart"/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.,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. as the second consultant, who has never stopped helping the writer  in guiding and correcting the pattern of this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3D0599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All of lectures in English Department Teacher Training and Education Faculty of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Universitas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Muslim Nusantara Al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Washliyah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Medan for knowledge had given to the within four years’.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All the administrative Staff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Universitas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of Muslim Nusantara Al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Washliyah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Medan.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All of libraries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Pemko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Medan,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Universitas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Muslim Nusantara Al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Washliyah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Medan.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Thank you her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parents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abah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amma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thank you very so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muchfor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your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>upportbecause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thanks to you she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up to the present level.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Thank you to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she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sist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yuli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octaviani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and my brother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rifky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thank you so much for helping us </w:t>
      </w:r>
      <w:r>
        <w:rPr>
          <w:rFonts w:asciiTheme="majorBidi" w:hAnsiTheme="majorBidi" w:cstheme="majorBidi"/>
          <w:sz w:val="24"/>
          <w:szCs w:val="24"/>
          <w:lang w:val="en-US"/>
        </w:rPr>
        <w:t>a lot and taking the time for she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help complete this task.</w:t>
      </w:r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And thank you for her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friends who </w:t>
      </w:r>
      <w:r>
        <w:rPr>
          <w:rFonts w:asciiTheme="majorBidi" w:hAnsiTheme="majorBidi" w:cstheme="majorBidi"/>
          <w:sz w:val="24"/>
          <w:szCs w:val="24"/>
          <w:lang w:val="en-US"/>
        </w:rPr>
        <w:t>are always loyal to accompany she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della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gray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saleri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risma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efrina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siregar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hank you so much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guys 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F46A7C" w:rsidRPr="003D0599" w:rsidRDefault="00F46A7C" w:rsidP="00F46A7C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Thank you also for she is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friends Novi and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Laila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, we are just close, but thanks to your sisters, </w:t>
      </w:r>
      <w:r>
        <w:rPr>
          <w:rFonts w:asciiTheme="majorBidi" w:hAnsiTheme="majorBidi" w:cstheme="majorBidi"/>
          <w:sz w:val="24"/>
          <w:szCs w:val="24"/>
          <w:lang w:val="en-US"/>
        </w:rPr>
        <w:t>you are very kind, help a lot, she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say thank you, Novi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Laila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, you are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best friends of all </w:t>
      </w:r>
      <w:r w:rsidRPr="003D059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46A7C" w:rsidRPr="003D0599" w:rsidRDefault="00F46A7C" w:rsidP="00F46A7C">
      <w:pPr>
        <w:spacing w:before="0" w:after="200" w:line="480" w:lineRule="auto"/>
        <w:ind w:left="720" w:right="0" w:firstLine="0"/>
        <w:contextualSpacing/>
        <w:rPr>
          <w:rFonts w:asciiTheme="majorBidi" w:hAnsiTheme="majorBidi" w:cstheme="majorBidi"/>
          <w:sz w:val="24"/>
          <w:szCs w:val="24"/>
          <w:lang w:val="en-US"/>
        </w:rPr>
      </w:pPr>
    </w:p>
    <w:p w:rsidR="00F46A7C" w:rsidRPr="003D0599" w:rsidRDefault="00F46A7C" w:rsidP="00F46A7C">
      <w:pPr>
        <w:spacing w:before="0" w:after="200" w:line="480" w:lineRule="auto"/>
        <w:ind w:left="0" w:right="0" w:firstLine="360"/>
        <w:rPr>
          <w:rFonts w:asciiTheme="majorBidi" w:hAnsiTheme="majorBidi" w:cstheme="majorBidi"/>
          <w:sz w:val="24"/>
          <w:szCs w:val="24"/>
          <w:lang w:val="en-US"/>
        </w:rPr>
      </w:pPr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Finally, the researcher realizes that </w:t>
      </w:r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this her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research is still far from being perfect, but she hopes that this research will be useful for the readers. May Allah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Swt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bless all of </w:t>
      </w:r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us.</w:t>
      </w:r>
      <w:proofErr w:type="gram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3D0599">
        <w:rPr>
          <w:rFonts w:asciiTheme="majorBidi" w:hAnsiTheme="majorBidi" w:cstheme="majorBidi"/>
          <w:sz w:val="24"/>
          <w:szCs w:val="24"/>
          <w:lang w:val="en-US"/>
        </w:rPr>
        <w:t>Aamin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ya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Rabbal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 xml:space="preserve"> ‘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US"/>
        </w:rPr>
        <w:t>Alamin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F46A7C" w:rsidRPr="003D0599" w:rsidRDefault="00F46A7C" w:rsidP="00F46A7C">
      <w:pPr>
        <w:spacing w:before="0" w:after="200" w:line="480" w:lineRule="auto"/>
        <w:ind w:left="1440" w:right="0" w:firstLine="0"/>
        <w:contextualSpacing/>
        <w:rPr>
          <w:rFonts w:asciiTheme="majorBidi" w:hAnsiTheme="majorBidi" w:cstheme="majorBidi"/>
          <w:sz w:val="24"/>
          <w:szCs w:val="24"/>
          <w:lang w:val="en-US"/>
        </w:rPr>
      </w:pPr>
    </w:p>
    <w:p w:rsidR="00F46A7C" w:rsidRPr="003D0599" w:rsidRDefault="00F46A7C" w:rsidP="00F46A7C">
      <w:pPr>
        <w:spacing w:before="0" w:after="200" w:line="480" w:lineRule="auto"/>
        <w:ind w:left="1440" w:right="0" w:firstLine="0"/>
        <w:contextualSpacing/>
        <w:rPr>
          <w:rFonts w:asciiTheme="majorBidi" w:hAnsiTheme="majorBidi" w:cstheme="majorBidi"/>
          <w:sz w:val="24"/>
          <w:szCs w:val="24"/>
          <w:lang w:val="en-US"/>
        </w:rPr>
      </w:pPr>
    </w:p>
    <w:p w:rsidR="00F46A7C" w:rsidRPr="003D0599" w:rsidRDefault="00F46A7C" w:rsidP="00F46A7C">
      <w:pPr>
        <w:spacing w:before="100" w:beforeAutospacing="1" w:line="480" w:lineRule="auto"/>
        <w:ind w:left="4320" w:right="0"/>
        <w:rPr>
          <w:rFonts w:asciiTheme="majorBidi" w:eastAsia="Adobe Kaiti Std R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Medan</w:t>
      </w:r>
      <w:r w:rsidRPr="003D0599">
        <w:rPr>
          <w:rFonts w:asciiTheme="majorBidi" w:hAnsiTheme="majorBidi" w:cstheme="majorBidi"/>
          <w:sz w:val="24"/>
          <w:szCs w:val="24"/>
          <w:lang w:val="en-US" w:bidi="ar-DZ"/>
        </w:rPr>
        <w:t xml:space="preserve">, </w:t>
      </w:r>
      <w:r w:rsidRPr="003D0599">
        <w:rPr>
          <w:rFonts w:asciiTheme="majorBidi" w:eastAsia="Adobe Kaiti Std R" w:hAnsiTheme="majorBidi" w:cstheme="majorBidi"/>
          <w:sz w:val="24"/>
          <w:szCs w:val="24"/>
          <w:lang w:val="en-US" w:bidi="ar-DZ"/>
        </w:rPr>
        <w:t xml:space="preserve">01 </w:t>
      </w:r>
      <w:proofErr w:type="spellStart"/>
      <w:r w:rsidRPr="003D0599">
        <w:rPr>
          <w:rFonts w:asciiTheme="majorBidi" w:eastAsia="Adobe Kaiti Std R" w:hAnsiTheme="majorBidi" w:cstheme="majorBidi"/>
          <w:sz w:val="24"/>
          <w:szCs w:val="24"/>
          <w:lang w:val="en-US" w:bidi="ar-DZ"/>
        </w:rPr>
        <w:t>Juli</w:t>
      </w:r>
      <w:proofErr w:type="spellEnd"/>
      <w:r w:rsidRPr="003D0599">
        <w:rPr>
          <w:rFonts w:asciiTheme="majorBidi" w:eastAsia="Adobe Kaiti Std R" w:hAnsiTheme="majorBidi" w:cstheme="majorBidi"/>
          <w:sz w:val="24"/>
          <w:szCs w:val="24"/>
          <w:lang w:val="en-US" w:bidi="ar-DZ"/>
        </w:rPr>
        <w:t xml:space="preserve"> 2020</w:t>
      </w:r>
    </w:p>
    <w:p w:rsidR="00F46A7C" w:rsidRPr="003D0599" w:rsidRDefault="00F46A7C" w:rsidP="00F46A7C">
      <w:pPr>
        <w:spacing w:before="100" w:beforeAutospacing="1" w:line="480" w:lineRule="auto"/>
        <w:ind w:left="4320" w:right="0"/>
        <w:contextualSpacing/>
        <w:rPr>
          <w:rFonts w:asciiTheme="majorBidi" w:eastAsia="Adobe Kaiti Std R" w:hAnsiTheme="majorBidi" w:cstheme="majorBidi"/>
          <w:sz w:val="24"/>
          <w:szCs w:val="24"/>
          <w:lang w:val="en-US" w:bidi="ar-DZ"/>
        </w:rPr>
      </w:pPr>
      <w:r w:rsidRPr="003D0599">
        <w:rPr>
          <w:rFonts w:asciiTheme="majorBidi" w:eastAsia="Adobe Kaiti Std R" w:hAnsiTheme="majorBidi" w:cstheme="majorBidi"/>
          <w:sz w:val="24"/>
          <w:szCs w:val="24"/>
          <w:lang w:val="en-US" w:bidi="ar-DZ"/>
        </w:rPr>
        <w:t>The Research</w:t>
      </w:r>
    </w:p>
    <w:p w:rsidR="00F46A7C" w:rsidRPr="003D0599" w:rsidRDefault="00F46A7C" w:rsidP="00F46A7C">
      <w:pPr>
        <w:spacing w:before="0" w:after="200" w:line="480" w:lineRule="auto"/>
        <w:ind w:left="1440" w:right="0" w:firstLine="0"/>
        <w:contextualSpacing/>
        <w:rPr>
          <w:rFonts w:asciiTheme="majorBidi" w:eastAsia="Adobe Kaiti Std R" w:hAnsiTheme="majorBidi" w:cstheme="majorBidi"/>
          <w:sz w:val="24"/>
          <w:szCs w:val="24"/>
          <w:lang w:val="en-US" w:bidi="ar-DZ"/>
        </w:rPr>
      </w:pPr>
    </w:p>
    <w:p w:rsidR="00F46A7C" w:rsidRPr="00B927DB" w:rsidRDefault="00F46A7C" w:rsidP="00F46A7C">
      <w:pPr>
        <w:spacing w:before="0" w:line="480" w:lineRule="auto"/>
        <w:ind w:left="5040" w:right="0" w:firstLine="0"/>
        <w:rPr>
          <w:rFonts w:asciiTheme="majorBidi" w:eastAsia="Adobe Kaiti Std R" w:hAnsiTheme="majorBidi" w:cstheme="majorBidi"/>
          <w:sz w:val="24"/>
          <w:szCs w:val="24"/>
          <w:lang w:val="en-US" w:bidi="ar-DZ"/>
        </w:rPr>
      </w:pPr>
      <w:r w:rsidRPr="00411D24">
        <w:rPr>
          <w:rFonts w:asciiTheme="majorBidi" w:eastAsia="Adobe Kaiti Std R" w:hAnsiTheme="majorBidi" w:cstheme="majorBidi"/>
          <w:sz w:val="24"/>
          <w:szCs w:val="24"/>
          <w:u w:val="thick"/>
          <w:lang w:val="en-US" w:bidi="ar-DZ"/>
        </w:rPr>
        <w:t xml:space="preserve">Indah </w:t>
      </w:r>
      <w:proofErr w:type="spellStart"/>
      <w:r w:rsidRPr="00411D24">
        <w:rPr>
          <w:rFonts w:asciiTheme="majorBidi" w:eastAsia="Adobe Kaiti Std R" w:hAnsiTheme="majorBidi" w:cstheme="majorBidi"/>
          <w:sz w:val="24"/>
          <w:szCs w:val="24"/>
          <w:u w:val="thick"/>
          <w:lang w:val="en-US" w:bidi="ar-DZ"/>
        </w:rPr>
        <w:t>Inayah</w:t>
      </w:r>
      <w:proofErr w:type="spellEnd"/>
      <w:r w:rsidRPr="00411D24">
        <w:rPr>
          <w:rFonts w:asciiTheme="majorBidi" w:eastAsia="Adobe Kaiti Std R" w:hAnsiTheme="majorBidi" w:cstheme="majorBidi"/>
          <w:sz w:val="24"/>
          <w:szCs w:val="24"/>
          <w:u w:val="thick"/>
          <w:lang w:val="en-US" w:bidi="ar-DZ"/>
        </w:rPr>
        <w:t xml:space="preserve">                                   </w:t>
      </w:r>
      <w:r w:rsidRPr="00411D24">
        <w:rPr>
          <w:rFonts w:asciiTheme="majorBidi" w:eastAsia="Adobe Kaiti Std R" w:hAnsiTheme="majorBidi" w:cstheme="majorBidi"/>
          <w:sz w:val="24"/>
          <w:szCs w:val="24"/>
          <w:lang w:val="en-US" w:bidi="ar-DZ"/>
        </w:rPr>
        <w:t>161244019</w:t>
      </w:r>
    </w:p>
    <w:p w:rsidR="0075617A" w:rsidRDefault="0075617A">
      <w:bookmarkStart w:id="0" w:name="_GoBack"/>
      <w:bookmarkEnd w:id="0"/>
    </w:p>
    <w:sectPr w:rsidR="0075617A" w:rsidSect="005538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40D"/>
    <w:multiLevelType w:val="hybridMultilevel"/>
    <w:tmpl w:val="2F64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7C"/>
    <w:rsid w:val="005538F7"/>
    <w:rsid w:val="0075617A"/>
    <w:rsid w:val="007E62CF"/>
    <w:rsid w:val="00932F35"/>
    <w:rsid w:val="00D23403"/>
    <w:rsid w:val="00F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7C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7C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Sascom1</dc:creator>
  <cp:lastModifiedBy>Sascom1</cp:lastModifiedBy>
  <cp:revision>1</cp:revision>
  <dcterms:created xsi:type="dcterms:W3CDTF">2020-09-08T06:38:00Z</dcterms:created>
  <dcterms:modified xsi:type="dcterms:W3CDTF">2020-09-08T06:39:00Z</dcterms:modified>
</cp:coreProperties>
</file>