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60" w:rsidRPr="004B31C0" w:rsidRDefault="00113E60" w:rsidP="00113E60">
      <w:pPr>
        <w:tabs>
          <w:tab w:val="left" w:pos="8222"/>
        </w:tabs>
        <w:spacing w:before="0" w:line="480" w:lineRule="auto"/>
        <w:ind w:left="0" w:right="0" w:firstLine="0"/>
        <w:jc w:val="center"/>
        <w:rPr>
          <w:rFonts w:asciiTheme="majorBidi" w:hAnsiTheme="majorBidi" w:cstheme="majorBidi"/>
          <w:b/>
          <w:sz w:val="24"/>
          <w:szCs w:val="24"/>
          <w:lang w:val="en-ID"/>
        </w:rPr>
      </w:pPr>
      <w:r w:rsidRPr="004B31C0">
        <w:rPr>
          <w:rFonts w:asciiTheme="majorBidi" w:hAnsiTheme="majorBidi" w:cstheme="majorBidi"/>
          <w:b/>
          <w:sz w:val="24"/>
          <w:szCs w:val="24"/>
          <w:lang w:val="en-ID"/>
        </w:rPr>
        <w:t>CHAPTER III</w:t>
      </w:r>
    </w:p>
    <w:p w:rsidR="00113E60" w:rsidRPr="004B31C0" w:rsidRDefault="00113E60" w:rsidP="00113E60">
      <w:pPr>
        <w:tabs>
          <w:tab w:val="center" w:pos="3969"/>
          <w:tab w:val="right" w:pos="7938"/>
          <w:tab w:val="left" w:pos="8222"/>
        </w:tabs>
        <w:spacing w:before="0" w:line="480" w:lineRule="auto"/>
        <w:ind w:left="0" w:right="0" w:firstLine="0"/>
        <w:rPr>
          <w:rFonts w:asciiTheme="majorBidi" w:hAnsiTheme="majorBidi" w:cstheme="majorBidi"/>
          <w:b/>
          <w:sz w:val="24"/>
          <w:szCs w:val="24"/>
          <w:lang w:val="en-ID"/>
        </w:rPr>
      </w:pPr>
      <w:r w:rsidRPr="004B31C0">
        <w:rPr>
          <w:rFonts w:asciiTheme="majorBidi" w:hAnsiTheme="majorBidi" w:cstheme="majorBidi"/>
          <w:b/>
          <w:sz w:val="24"/>
          <w:szCs w:val="24"/>
          <w:lang w:val="en-ID"/>
        </w:rPr>
        <w:tab/>
        <w:t>METHOD OF THE RESEARCH</w:t>
      </w:r>
      <w:r w:rsidRPr="004B31C0">
        <w:rPr>
          <w:rFonts w:asciiTheme="majorBidi" w:hAnsiTheme="majorBidi" w:cstheme="majorBidi"/>
          <w:b/>
          <w:sz w:val="24"/>
          <w:szCs w:val="24"/>
          <w:lang w:val="en-ID"/>
        </w:rPr>
        <w:tab/>
      </w:r>
    </w:p>
    <w:p w:rsidR="00113E60" w:rsidRPr="004B31C0" w:rsidRDefault="00113E60" w:rsidP="00113E60">
      <w:pPr>
        <w:tabs>
          <w:tab w:val="left" w:pos="8222"/>
        </w:tabs>
        <w:spacing w:before="0" w:line="480" w:lineRule="auto"/>
        <w:ind w:left="0" w:right="0" w:firstLine="0"/>
        <w:jc w:val="center"/>
        <w:rPr>
          <w:rFonts w:asciiTheme="majorBidi" w:hAnsiTheme="majorBidi" w:cstheme="majorBidi"/>
          <w:b/>
          <w:sz w:val="24"/>
          <w:szCs w:val="24"/>
          <w:lang w:val="en-ID"/>
        </w:rPr>
      </w:pPr>
    </w:p>
    <w:p w:rsidR="00113E60" w:rsidRPr="004B31C0" w:rsidRDefault="00113E60" w:rsidP="00113E60">
      <w:pPr>
        <w:tabs>
          <w:tab w:val="left" w:pos="8222"/>
        </w:tabs>
        <w:spacing w:before="0" w:line="480" w:lineRule="auto"/>
        <w:ind w:left="0" w:right="0" w:firstLine="0"/>
        <w:jc w:val="both"/>
        <w:rPr>
          <w:rFonts w:asciiTheme="majorBidi" w:hAnsiTheme="majorBidi" w:cstheme="majorBidi"/>
          <w:b/>
          <w:sz w:val="24"/>
          <w:szCs w:val="24"/>
          <w:lang w:val="en-ID"/>
        </w:rPr>
      </w:pPr>
      <w:r w:rsidRPr="004B31C0">
        <w:rPr>
          <w:rFonts w:asciiTheme="majorBidi" w:hAnsiTheme="majorBidi" w:cstheme="majorBidi"/>
          <w:sz w:val="24"/>
          <w:szCs w:val="24"/>
          <w:lang w:val="en-ID"/>
        </w:rPr>
        <w:t xml:space="preserve"> </w:t>
      </w:r>
      <w:r w:rsidRPr="004B31C0">
        <w:rPr>
          <w:rFonts w:asciiTheme="majorBidi" w:hAnsiTheme="majorBidi" w:cstheme="majorBidi"/>
          <w:b/>
          <w:sz w:val="24"/>
          <w:szCs w:val="24"/>
          <w:lang w:val="en-ID"/>
        </w:rPr>
        <w:t>3.1 Research Design</w:t>
      </w:r>
    </w:p>
    <w:p w:rsidR="00113E60" w:rsidRPr="004B31C0" w:rsidRDefault="00113E60" w:rsidP="00113E60">
      <w:pPr>
        <w:tabs>
          <w:tab w:val="left" w:pos="8222"/>
        </w:tabs>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This research is quantitative research. The design of the research is experimental. This research will collect the data and give the score for their </w:t>
      </w:r>
      <w:proofErr w:type="spellStart"/>
      <w:r w:rsidRPr="004B31C0">
        <w:rPr>
          <w:rFonts w:asciiTheme="majorBidi" w:hAnsiTheme="majorBidi" w:cstheme="majorBidi"/>
          <w:sz w:val="24"/>
          <w:szCs w:val="24"/>
          <w:lang w:val="en-ID"/>
        </w:rPr>
        <w:t>answer</w:t>
      </w:r>
      <w:proofErr w:type="gramStart"/>
      <w:r w:rsidRPr="004B31C0">
        <w:rPr>
          <w:rFonts w:asciiTheme="majorBidi" w:hAnsiTheme="majorBidi" w:cstheme="majorBidi"/>
          <w:sz w:val="24"/>
          <w:szCs w:val="24"/>
          <w:lang w:val="en-ID"/>
        </w:rPr>
        <w:t>..</w:t>
      </w:r>
      <w:proofErr w:type="gramEnd"/>
      <w:r w:rsidRPr="004B31C0">
        <w:rPr>
          <w:rFonts w:asciiTheme="majorBidi" w:hAnsiTheme="majorBidi" w:cstheme="majorBidi"/>
          <w:sz w:val="24"/>
          <w:szCs w:val="24"/>
          <w:lang w:val="en-ID"/>
        </w:rPr>
        <w:t>The</w:t>
      </w:r>
      <w:proofErr w:type="spellEnd"/>
      <w:r w:rsidRPr="004B31C0">
        <w:rPr>
          <w:rFonts w:asciiTheme="majorBidi" w:hAnsiTheme="majorBidi" w:cstheme="majorBidi"/>
          <w:sz w:val="24"/>
          <w:szCs w:val="24"/>
          <w:lang w:val="en-ID"/>
        </w:rPr>
        <w:t xml:space="preserve"> research was experimental research. Gay (2007) experimental method is the only research method can try well hypothesis relate the relation of cause and result. In experimental study, the re</w:t>
      </w:r>
      <w:r w:rsidRPr="004B31C0">
        <w:rPr>
          <w:rFonts w:asciiTheme="majorBidi" w:hAnsiTheme="majorBidi" w:cstheme="majorBidi"/>
          <w:sz w:val="24"/>
          <w:szCs w:val="24"/>
        </w:rPr>
        <w:t>s</w:t>
      </w:r>
      <w:proofErr w:type="spellStart"/>
      <w:r w:rsidRPr="004B31C0">
        <w:rPr>
          <w:rFonts w:asciiTheme="majorBidi" w:hAnsiTheme="majorBidi" w:cstheme="majorBidi"/>
          <w:sz w:val="24"/>
          <w:szCs w:val="24"/>
          <w:lang w:val="en-ID"/>
        </w:rPr>
        <w:t>earcher</w:t>
      </w:r>
      <w:proofErr w:type="spellEnd"/>
      <w:r w:rsidRPr="004B31C0">
        <w:rPr>
          <w:rFonts w:asciiTheme="majorBidi" w:hAnsiTheme="majorBidi" w:cstheme="majorBidi"/>
          <w:sz w:val="24"/>
          <w:szCs w:val="24"/>
          <w:lang w:val="en-ID"/>
        </w:rPr>
        <w:t xml:space="preserve"> at least one variable, control another variable which is relevant and observe effect/influence toward one or more variable have commitment. The researcher makes the two </w:t>
      </w:r>
      <w:proofErr w:type="gramStart"/>
      <w:r w:rsidRPr="004B31C0">
        <w:rPr>
          <w:rFonts w:asciiTheme="majorBidi" w:hAnsiTheme="majorBidi" w:cstheme="majorBidi"/>
          <w:sz w:val="24"/>
          <w:szCs w:val="24"/>
          <w:lang w:val="en-ID"/>
        </w:rPr>
        <w:t>class</w:t>
      </w:r>
      <w:proofErr w:type="gramEnd"/>
      <w:r w:rsidRPr="004B31C0">
        <w:rPr>
          <w:rFonts w:asciiTheme="majorBidi" w:hAnsiTheme="majorBidi" w:cstheme="majorBidi"/>
          <w:sz w:val="24"/>
          <w:szCs w:val="24"/>
          <w:lang w:val="en-ID"/>
        </w:rPr>
        <w:t xml:space="preserve"> in eight grade of </w:t>
      </w:r>
      <w:proofErr w:type="spellStart"/>
      <w:r w:rsidRPr="004B31C0">
        <w:rPr>
          <w:rFonts w:asciiTheme="majorBidi" w:hAnsiTheme="majorBidi" w:cstheme="majorBidi"/>
          <w:sz w:val="24"/>
          <w:szCs w:val="24"/>
          <w:lang w:val="en-ID"/>
        </w:rPr>
        <w:t>Sma</w:t>
      </w:r>
      <w:proofErr w:type="spellEnd"/>
      <w:r w:rsidRPr="004B31C0">
        <w:rPr>
          <w:rFonts w:asciiTheme="majorBidi" w:hAnsiTheme="majorBidi" w:cstheme="majorBidi"/>
          <w:sz w:val="24"/>
          <w:szCs w:val="24"/>
          <w:lang w:val="en-ID"/>
        </w:rPr>
        <w:t xml:space="preserve"> </w:t>
      </w:r>
      <w:proofErr w:type="spellStart"/>
      <w:r w:rsidRPr="004B31C0">
        <w:rPr>
          <w:rFonts w:asciiTheme="majorBidi" w:hAnsiTheme="majorBidi" w:cstheme="majorBidi"/>
          <w:sz w:val="24"/>
          <w:szCs w:val="24"/>
          <w:lang w:val="en-ID"/>
        </w:rPr>
        <w:t>Negeri</w:t>
      </w:r>
      <w:proofErr w:type="spellEnd"/>
      <w:r w:rsidRPr="004B31C0">
        <w:rPr>
          <w:rFonts w:asciiTheme="majorBidi" w:hAnsiTheme="majorBidi" w:cstheme="majorBidi"/>
          <w:sz w:val="24"/>
          <w:szCs w:val="24"/>
          <w:lang w:val="en-ID"/>
        </w:rPr>
        <w:t xml:space="preserve"> 1 </w:t>
      </w:r>
      <w:proofErr w:type="spellStart"/>
      <w:r w:rsidRPr="004B31C0">
        <w:rPr>
          <w:rFonts w:asciiTheme="majorBidi" w:hAnsiTheme="majorBidi" w:cstheme="majorBidi"/>
          <w:sz w:val="24"/>
          <w:szCs w:val="24"/>
          <w:lang w:val="en-ID"/>
        </w:rPr>
        <w:t>Mandoge</w:t>
      </w:r>
      <w:proofErr w:type="spellEnd"/>
      <w:r w:rsidRPr="004B31C0">
        <w:rPr>
          <w:rFonts w:asciiTheme="majorBidi" w:hAnsiTheme="majorBidi" w:cstheme="majorBidi"/>
          <w:sz w:val="24"/>
          <w:szCs w:val="24"/>
          <w:lang w:val="en-ID"/>
        </w:rPr>
        <w:t xml:space="preserve">.  </w:t>
      </w:r>
      <w:r w:rsidRPr="004B31C0">
        <w:rPr>
          <w:rFonts w:asciiTheme="majorBidi" w:hAnsiTheme="majorBidi" w:cstheme="majorBidi"/>
          <w:sz w:val="24"/>
          <w:szCs w:val="24"/>
        </w:rPr>
        <w:t>C</w:t>
      </w:r>
      <w:r w:rsidRPr="004B31C0">
        <w:rPr>
          <w:rFonts w:asciiTheme="majorBidi" w:hAnsiTheme="majorBidi" w:cstheme="majorBidi"/>
          <w:sz w:val="24"/>
          <w:szCs w:val="24"/>
          <w:lang w:val="en-ID"/>
        </w:rPr>
        <w:t xml:space="preserve">lass use the speech method and the second class becomes control group. In each class, the researcher divides the </w:t>
      </w:r>
      <w:proofErr w:type="spellStart"/>
      <w:r w:rsidRPr="004B31C0">
        <w:rPr>
          <w:rFonts w:asciiTheme="majorBidi" w:hAnsiTheme="majorBidi" w:cstheme="majorBidi"/>
          <w:sz w:val="24"/>
          <w:szCs w:val="24"/>
          <w:lang w:val="en-ID"/>
        </w:rPr>
        <w:t>sudents</w:t>
      </w:r>
      <w:proofErr w:type="spellEnd"/>
      <w:r w:rsidRPr="004B31C0">
        <w:rPr>
          <w:rFonts w:asciiTheme="majorBidi" w:hAnsiTheme="majorBidi" w:cstheme="majorBidi"/>
          <w:sz w:val="24"/>
          <w:szCs w:val="24"/>
          <w:lang w:val="en-ID"/>
        </w:rPr>
        <w:t xml:space="preserve"> into some groups.</w:t>
      </w:r>
    </w:p>
    <w:p w:rsidR="00113E60" w:rsidRPr="004B31C0" w:rsidRDefault="00113E60" w:rsidP="00113E60">
      <w:pPr>
        <w:tabs>
          <w:tab w:val="left" w:pos="8222"/>
        </w:tabs>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The writer user quantitative design because this research will be conducted in two ways, by doing library research, which is done by reading some reference books related to speech function. </w:t>
      </w:r>
    </w:p>
    <w:p w:rsidR="00113E60" w:rsidRPr="004B31C0" w:rsidRDefault="00113E60" w:rsidP="00113E60">
      <w:pPr>
        <w:tabs>
          <w:tab w:val="left" w:pos="8222"/>
        </w:tabs>
        <w:spacing w:before="0" w:line="480" w:lineRule="auto"/>
        <w:ind w:left="0" w:right="0" w:firstLine="0"/>
        <w:jc w:val="both"/>
        <w:rPr>
          <w:rFonts w:asciiTheme="majorBidi" w:hAnsiTheme="majorBidi" w:cstheme="majorBidi"/>
          <w:b/>
          <w:sz w:val="24"/>
          <w:szCs w:val="24"/>
          <w:lang w:val="en-ID"/>
        </w:rPr>
      </w:pPr>
    </w:p>
    <w:p w:rsidR="00113E60" w:rsidRPr="004B31C0" w:rsidRDefault="00113E60" w:rsidP="00113E60">
      <w:pPr>
        <w:tabs>
          <w:tab w:val="left" w:pos="8222"/>
        </w:tabs>
        <w:spacing w:before="0" w:line="480" w:lineRule="auto"/>
        <w:ind w:left="0" w:right="0" w:firstLine="0"/>
        <w:jc w:val="both"/>
        <w:rPr>
          <w:rFonts w:asciiTheme="majorBidi" w:hAnsiTheme="majorBidi" w:cstheme="majorBidi"/>
          <w:b/>
          <w:sz w:val="24"/>
          <w:szCs w:val="24"/>
          <w:lang w:val="en-ID"/>
        </w:rPr>
      </w:pPr>
      <w:proofErr w:type="gramStart"/>
      <w:r w:rsidRPr="004B31C0">
        <w:rPr>
          <w:rFonts w:asciiTheme="majorBidi" w:hAnsiTheme="majorBidi" w:cstheme="majorBidi"/>
          <w:b/>
          <w:sz w:val="24"/>
          <w:szCs w:val="24"/>
          <w:lang w:val="en-ID"/>
        </w:rPr>
        <w:t>3.2  The</w:t>
      </w:r>
      <w:proofErr w:type="gramEnd"/>
      <w:r w:rsidRPr="004B31C0">
        <w:rPr>
          <w:rFonts w:asciiTheme="majorBidi" w:hAnsiTheme="majorBidi" w:cstheme="majorBidi"/>
          <w:b/>
          <w:sz w:val="24"/>
          <w:szCs w:val="24"/>
          <w:lang w:val="en-ID"/>
        </w:rPr>
        <w:t xml:space="preserve"> Population and Sample</w:t>
      </w:r>
    </w:p>
    <w:p w:rsidR="00113E60" w:rsidRPr="004B31C0" w:rsidRDefault="00113E60" w:rsidP="00113E60">
      <w:pPr>
        <w:numPr>
          <w:ilvl w:val="2"/>
          <w:numId w:val="2"/>
        </w:numPr>
        <w:tabs>
          <w:tab w:val="left" w:pos="8222"/>
        </w:tabs>
        <w:spacing w:before="0" w:after="200" w:line="480" w:lineRule="auto"/>
        <w:ind w:right="0"/>
        <w:contextualSpacing/>
        <w:jc w:val="both"/>
        <w:rPr>
          <w:rFonts w:asciiTheme="majorBidi" w:hAnsiTheme="majorBidi" w:cstheme="majorBidi"/>
          <w:b/>
          <w:sz w:val="24"/>
          <w:szCs w:val="24"/>
          <w:lang w:val="en-ID"/>
        </w:rPr>
      </w:pPr>
      <w:r w:rsidRPr="004B31C0">
        <w:rPr>
          <w:rFonts w:asciiTheme="majorBidi" w:hAnsiTheme="majorBidi" w:cstheme="majorBidi"/>
          <w:b/>
          <w:sz w:val="24"/>
          <w:szCs w:val="24"/>
          <w:lang w:val="en-ID"/>
        </w:rPr>
        <w:t>Population</w:t>
      </w:r>
    </w:p>
    <w:p w:rsidR="00113E60" w:rsidRPr="004B31C0" w:rsidRDefault="00113E60" w:rsidP="00113E60">
      <w:pPr>
        <w:tabs>
          <w:tab w:val="left" w:pos="8222"/>
        </w:tabs>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Population is a complete set of individual or subject having some common observable characteristics (</w:t>
      </w:r>
      <w:proofErr w:type="spellStart"/>
      <w:r w:rsidRPr="004B31C0">
        <w:rPr>
          <w:rFonts w:asciiTheme="majorBidi" w:hAnsiTheme="majorBidi" w:cstheme="majorBidi"/>
          <w:sz w:val="24"/>
          <w:szCs w:val="24"/>
          <w:lang w:val="en-ID"/>
        </w:rPr>
        <w:t>Arikunto</w:t>
      </w:r>
      <w:proofErr w:type="spellEnd"/>
      <w:r w:rsidRPr="004B31C0">
        <w:rPr>
          <w:rFonts w:asciiTheme="majorBidi" w:hAnsiTheme="majorBidi" w:cstheme="majorBidi"/>
          <w:sz w:val="24"/>
          <w:szCs w:val="24"/>
          <w:lang w:val="en-ID"/>
        </w:rPr>
        <w:t xml:space="preserve">, </w:t>
      </w:r>
      <w:proofErr w:type="gramStart"/>
      <w:r w:rsidRPr="004B31C0">
        <w:rPr>
          <w:rFonts w:asciiTheme="majorBidi" w:hAnsiTheme="majorBidi" w:cstheme="majorBidi"/>
          <w:sz w:val="24"/>
          <w:szCs w:val="24"/>
          <w:lang w:val="en-ID"/>
        </w:rPr>
        <w:t>2006  p</w:t>
      </w:r>
      <w:proofErr w:type="gramEnd"/>
      <w:r w:rsidRPr="004B31C0">
        <w:rPr>
          <w:rFonts w:asciiTheme="majorBidi" w:hAnsiTheme="majorBidi" w:cstheme="majorBidi"/>
          <w:sz w:val="24"/>
          <w:szCs w:val="24"/>
          <w:lang w:val="en-ID"/>
        </w:rPr>
        <w:t xml:space="preserve">. 110). The population of this research is the ten grade students of SMA </w:t>
      </w:r>
      <w:proofErr w:type="spellStart"/>
      <w:r w:rsidRPr="004B31C0">
        <w:rPr>
          <w:rFonts w:asciiTheme="majorBidi" w:hAnsiTheme="majorBidi" w:cstheme="majorBidi"/>
          <w:sz w:val="24"/>
          <w:szCs w:val="24"/>
          <w:lang w:val="en-ID"/>
        </w:rPr>
        <w:t>Negeri</w:t>
      </w:r>
      <w:proofErr w:type="spellEnd"/>
      <w:r w:rsidRPr="004B31C0">
        <w:rPr>
          <w:rFonts w:asciiTheme="majorBidi" w:hAnsiTheme="majorBidi" w:cstheme="majorBidi"/>
          <w:sz w:val="24"/>
          <w:szCs w:val="24"/>
          <w:lang w:val="en-ID"/>
        </w:rPr>
        <w:t xml:space="preserve"> 1.Mandoge. </w:t>
      </w:r>
      <w:proofErr w:type="gramStart"/>
      <w:r w:rsidRPr="004B31C0">
        <w:rPr>
          <w:rFonts w:asciiTheme="majorBidi" w:hAnsiTheme="majorBidi" w:cstheme="majorBidi"/>
          <w:sz w:val="24"/>
          <w:szCs w:val="24"/>
          <w:lang w:val="en-ID"/>
        </w:rPr>
        <w:t>the</w:t>
      </w:r>
      <w:proofErr w:type="gramEnd"/>
      <w:r w:rsidRPr="004B31C0">
        <w:rPr>
          <w:rFonts w:asciiTheme="majorBidi" w:hAnsiTheme="majorBidi" w:cstheme="majorBidi"/>
          <w:sz w:val="24"/>
          <w:szCs w:val="24"/>
          <w:lang w:val="en-ID"/>
        </w:rPr>
        <w:t xml:space="preserve"> total number of classes X,  students. </w:t>
      </w:r>
      <w:proofErr w:type="gramStart"/>
      <w:r w:rsidRPr="004B31C0">
        <w:rPr>
          <w:rFonts w:asciiTheme="majorBidi" w:hAnsiTheme="majorBidi" w:cstheme="majorBidi"/>
          <w:sz w:val="24"/>
          <w:szCs w:val="24"/>
          <w:lang w:val="en-ID"/>
        </w:rPr>
        <w:t>and</w:t>
      </w:r>
      <w:proofErr w:type="gramEnd"/>
      <w:r w:rsidRPr="004B31C0">
        <w:rPr>
          <w:rFonts w:asciiTheme="majorBidi" w:hAnsiTheme="majorBidi" w:cstheme="majorBidi"/>
          <w:sz w:val="24"/>
          <w:szCs w:val="24"/>
          <w:lang w:val="en-ID"/>
        </w:rPr>
        <w:t xml:space="preserve"> there are two classes of class X-1 there are 20 students, class X-2 there are 20 students.</w:t>
      </w:r>
    </w:p>
    <w:p w:rsidR="00113E60" w:rsidRPr="004B31C0" w:rsidRDefault="00113E60" w:rsidP="00113E60">
      <w:pPr>
        <w:tabs>
          <w:tab w:val="left" w:pos="8222"/>
        </w:tabs>
        <w:spacing w:before="0" w:line="480" w:lineRule="auto"/>
        <w:ind w:left="720" w:right="0" w:firstLine="0"/>
        <w:contextualSpacing/>
        <w:jc w:val="both"/>
        <w:rPr>
          <w:rFonts w:asciiTheme="majorBidi" w:hAnsiTheme="majorBidi" w:cstheme="majorBidi"/>
          <w:b/>
          <w:sz w:val="24"/>
          <w:szCs w:val="24"/>
          <w:lang w:val="en-ID"/>
        </w:rPr>
      </w:pPr>
      <w:r w:rsidRPr="004B31C0">
        <w:rPr>
          <w:rFonts w:asciiTheme="majorBidi" w:hAnsiTheme="majorBidi" w:cstheme="majorBidi"/>
          <w:sz w:val="24"/>
          <w:szCs w:val="24"/>
          <w:lang w:val="en-ID"/>
        </w:rPr>
        <w:t xml:space="preserve"> </w:t>
      </w:r>
    </w:p>
    <w:p w:rsidR="00113E60" w:rsidRPr="004B31C0" w:rsidRDefault="00113E60" w:rsidP="00113E60">
      <w:pPr>
        <w:numPr>
          <w:ilvl w:val="2"/>
          <w:numId w:val="2"/>
        </w:numPr>
        <w:tabs>
          <w:tab w:val="left" w:pos="8222"/>
        </w:tabs>
        <w:spacing w:before="0" w:after="200" w:line="480" w:lineRule="auto"/>
        <w:ind w:right="0"/>
        <w:contextualSpacing/>
        <w:jc w:val="both"/>
        <w:rPr>
          <w:rFonts w:asciiTheme="majorBidi" w:hAnsiTheme="majorBidi" w:cstheme="majorBidi"/>
          <w:b/>
          <w:sz w:val="24"/>
          <w:szCs w:val="24"/>
          <w:lang w:val="en-ID"/>
        </w:rPr>
      </w:pPr>
      <w:r w:rsidRPr="004B31C0">
        <w:rPr>
          <w:rFonts w:asciiTheme="majorBidi" w:hAnsiTheme="majorBidi" w:cstheme="majorBidi"/>
          <w:b/>
          <w:sz w:val="24"/>
          <w:szCs w:val="24"/>
          <w:lang w:val="en-ID"/>
        </w:rPr>
        <w:t>Sample</w:t>
      </w:r>
    </w:p>
    <w:p w:rsidR="00113E60" w:rsidRPr="004B31C0" w:rsidRDefault="00113E60" w:rsidP="00113E60">
      <w:pPr>
        <w:tabs>
          <w:tab w:val="left" w:pos="8222"/>
        </w:tabs>
        <w:spacing w:before="0" w:line="480" w:lineRule="auto"/>
        <w:ind w:left="142" w:right="0" w:firstLine="567"/>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 xml:space="preserve">Sample is a number of people that have chosen randomly from a large group or one part of whole population that can be examined in order to see what the rest like: </w:t>
      </w:r>
    </w:p>
    <w:p w:rsidR="00113E60" w:rsidRPr="004B31C0" w:rsidRDefault="00113E60" w:rsidP="00113E60">
      <w:pPr>
        <w:tabs>
          <w:tab w:val="left" w:pos="8222"/>
        </w:tabs>
        <w:spacing w:before="0" w:line="480" w:lineRule="auto"/>
        <w:ind w:left="142" w:right="0" w:firstLine="0"/>
        <w:rPr>
          <w:rFonts w:asciiTheme="majorBidi" w:hAnsiTheme="majorBidi" w:cstheme="majorBidi"/>
          <w:sz w:val="24"/>
          <w:szCs w:val="24"/>
          <w:lang w:val="en-ID"/>
        </w:rPr>
      </w:pPr>
      <w:r w:rsidRPr="004B31C0">
        <w:rPr>
          <w:rFonts w:asciiTheme="majorBidi" w:hAnsiTheme="majorBidi" w:cstheme="majorBidi"/>
          <w:sz w:val="24"/>
          <w:szCs w:val="24"/>
          <w:lang w:val="en-ID"/>
        </w:rPr>
        <w:t xml:space="preserve">The sample of this research are two classes </w:t>
      </w:r>
      <w:proofErr w:type="gramStart"/>
      <w:r w:rsidRPr="004B31C0">
        <w:rPr>
          <w:rFonts w:asciiTheme="majorBidi" w:hAnsiTheme="majorBidi" w:cstheme="majorBidi"/>
          <w:sz w:val="24"/>
          <w:szCs w:val="24"/>
          <w:lang w:val="en-ID"/>
        </w:rPr>
        <w:t>of  ten</w:t>
      </w:r>
      <w:proofErr w:type="gramEnd"/>
      <w:r w:rsidRPr="004B31C0">
        <w:rPr>
          <w:rFonts w:asciiTheme="majorBidi" w:hAnsiTheme="majorBidi" w:cstheme="majorBidi"/>
          <w:sz w:val="24"/>
          <w:szCs w:val="24"/>
          <w:lang w:val="en-ID"/>
        </w:rPr>
        <w:t xml:space="preserve"> grade students of SMA </w:t>
      </w:r>
      <w:proofErr w:type="spellStart"/>
      <w:r w:rsidRPr="004B31C0">
        <w:rPr>
          <w:rFonts w:asciiTheme="majorBidi" w:hAnsiTheme="majorBidi" w:cstheme="majorBidi"/>
          <w:sz w:val="24"/>
          <w:szCs w:val="24"/>
          <w:lang w:val="en-ID"/>
        </w:rPr>
        <w:t>Negeri</w:t>
      </w:r>
      <w:proofErr w:type="spellEnd"/>
      <w:r w:rsidRPr="004B31C0">
        <w:rPr>
          <w:rFonts w:asciiTheme="majorBidi" w:hAnsiTheme="majorBidi" w:cstheme="majorBidi"/>
          <w:sz w:val="24"/>
          <w:szCs w:val="24"/>
          <w:lang w:val="en-ID"/>
        </w:rPr>
        <w:t xml:space="preserve"> 1 </w:t>
      </w:r>
      <w:proofErr w:type="spellStart"/>
      <w:r w:rsidRPr="004B31C0">
        <w:rPr>
          <w:rFonts w:asciiTheme="majorBidi" w:hAnsiTheme="majorBidi" w:cstheme="majorBidi"/>
          <w:sz w:val="24"/>
          <w:szCs w:val="24"/>
          <w:lang w:val="en-ID"/>
        </w:rPr>
        <w:t>Mandoge</w:t>
      </w:r>
      <w:proofErr w:type="spellEnd"/>
      <w:r w:rsidRPr="004B31C0">
        <w:rPr>
          <w:rFonts w:asciiTheme="majorBidi" w:hAnsiTheme="majorBidi" w:cstheme="majorBidi"/>
          <w:sz w:val="24"/>
          <w:szCs w:val="24"/>
          <w:lang w:val="en-ID"/>
        </w:rPr>
        <w:t xml:space="preserve">. Class X-1 there </w:t>
      </w:r>
      <w:proofErr w:type="gramStart"/>
      <w:r w:rsidRPr="004B31C0">
        <w:rPr>
          <w:rFonts w:asciiTheme="majorBidi" w:hAnsiTheme="majorBidi" w:cstheme="majorBidi"/>
          <w:sz w:val="24"/>
          <w:szCs w:val="24"/>
          <w:lang w:val="en-ID"/>
        </w:rPr>
        <w:t>are</w:t>
      </w:r>
      <w:proofErr w:type="gramEnd"/>
      <w:r w:rsidRPr="004B31C0">
        <w:rPr>
          <w:rFonts w:asciiTheme="majorBidi" w:hAnsiTheme="majorBidi" w:cstheme="majorBidi"/>
          <w:sz w:val="24"/>
          <w:szCs w:val="24"/>
          <w:lang w:val="en-ID"/>
        </w:rPr>
        <w:t xml:space="preserve"> 20 students, and class X-2 there are 20 students.</w:t>
      </w:r>
    </w:p>
    <w:p w:rsidR="00113E60" w:rsidRPr="004B31C0" w:rsidRDefault="00113E60" w:rsidP="00113E60">
      <w:pPr>
        <w:tabs>
          <w:tab w:val="left" w:pos="8222"/>
        </w:tabs>
        <w:spacing w:before="0" w:line="480" w:lineRule="auto"/>
        <w:ind w:left="0" w:right="0" w:firstLine="0"/>
        <w:rPr>
          <w:rFonts w:asciiTheme="majorBidi" w:hAnsiTheme="majorBidi" w:cstheme="majorBidi"/>
          <w:sz w:val="24"/>
          <w:szCs w:val="24"/>
          <w:lang w:val="en-ID"/>
        </w:rPr>
      </w:pPr>
    </w:p>
    <w:p w:rsidR="00113E60" w:rsidRPr="004B31C0" w:rsidRDefault="00113E60" w:rsidP="00113E60">
      <w:pPr>
        <w:numPr>
          <w:ilvl w:val="1"/>
          <w:numId w:val="2"/>
        </w:numPr>
        <w:tabs>
          <w:tab w:val="left" w:pos="8222"/>
        </w:tabs>
        <w:spacing w:before="0" w:after="200" w:line="480" w:lineRule="auto"/>
        <w:ind w:right="0"/>
        <w:contextualSpacing/>
        <w:jc w:val="both"/>
        <w:rPr>
          <w:rFonts w:asciiTheme="majorBidi" w:hAnsiTheme="majorBidi" w:cstheme="majorBidi"/>
          <w:b/>
          <w:sz w:val="24"/>
          <w:szCs w:val="24"/>
          <w:lang w:val="en-ID"/>
        </w:rPr>
      </w:pPr>
      <w:r w:rsidRPr="004B31C0">
        <w:rPr>
          <w:rFonts w:asciiTheme="majorBidi" w:hAnsiTheme="majorBidi" w:cstheme="majorBidi"/>
          <w:b/>
          <w:sz w:val="24"/>
          <w:szCs w:val="24"/>
          <w:lang w:val="en-ID"/>
        </w:rPr>
        <w:t>Variable of the Research</w:t>
      </w:r>
    </w:p>
    <w:p w:rsidR="00113E60" w:rsidRPr="004B31C0" w:rsidRDefault="00113E60" w:rsidP="00113E60">
      <w:pPr>
        <w:tabs>
          <w:tab w:val="left" w:pos="8222"/>
        </w:tabs>
        <w:spacing w:before="0" w:line="480" w:lineRule="auto"/>
        <w:ind w:left="0" w:right="0" w:firstLine="567"/>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    Based on the title, the variable of the research was two variables. The first variable is students’ ability in speaking short dialogue and second is speech practice. The indicator of the research is the mean of students able to speak short language. While quantitative data take from the students’ oral test, The Second speaking performance and use of transactional language. </w:t>
      </w:r>
    </w:p>
    <w:p w:rsidR="00113E60" w:rsidRPr="004B31C0" w:rsidRDefault="00113E60" w:rsidP="00113E60">
      <w:pPr>
        <w:tabs>
          <w:tab w:val="left" w:pos="8222"/>
        </w:tabs>
        <w:spacing w:before="0" w:line="480" w:lineRule="auto"/>
        <w:ind w:left="0" w:right="0" w:firstLine="709"/>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Scores are </w:t>
      </w:r>
      <w:proofErr w:type="spellStart"/>
      <w:r w:rsidRPr="004B31C0">
        <w:rPr>
          <w:rFonts w:asciiTheme="majorBidi" w:hAnsiTheme="majorBidi" w:cstheme="majorBidi"/>
          <w:sz w:val="24"/>
          <w:szCs w:val="24"/>
          <w:lang w:val="en-ID"/>
        </w:rPr>
        <w:t>use</w:t>
      </w:r>
      <w:proofErr w:type="spellEnd"/>
      <w:r w:rsidRPr="004B31C0">
        <w:rPr>
          <w:rFonts w:asciiTheme="majorBidi" w:hAnsiTheme="majorBidi" w:cstheme="majorBidi"/>
          <w:sz w:val="24"/>
          <w:szCs w:val="24"/>
          <w:lang w:val="en-ID"/>
        </w:rPr>
        <w:t xml:space="preserve"> to analyse to increase of the students’ speaking ability in each cycle. The researcher tested the students by some aspects as explains before about testing speaking. The students speaking </w:t>
      </w:r>
      <w:proofErr w:type="gramStart"/>
      <w:r w:rsidRPr="004B31C0">
        <w:rPr>
          <w:rFonts w:asciiTheme="majorBidi" w:hAnsiTheme="majorBidi" w:cstheme="majorBidi"/>
          <w:sz w:val="24"/>
          <w:szCs w:val="24"/>
          <w:lang w:val="en-ID"/>
        </w:rPr>
        <w:t>ability  must</w:t>
      </w:r>
      <w:proofErr w:type="gramEnd"/>
      <w:r w:rsidRPr="004B31C0">
        <w:rPr>
          <w:rFonts w:asciiTheme="majorBidi" w:hAnsiTheme="majorBidi" w:cstheme="majorBidi"/>
          <w:sz w:val="24"/>
          <w:szCs w:val="24"/>
          <w:lang w:val="en-ID"/>
        </w:rPr>
        <w:t xml:space="preserve"> prepare their grammar, </w:t>
      </w:r>
      <w:proofErr w:type="spellStart"/>
      <w:r w:rsidRPr="004B31C0">
        <w:rPr>
          <w:rFonts w:asciiTheme="majorBidi" w:hAnsiTheme="majorBidi" w:cstheme="majorBidi"/>
          <w:sz w:val="24"/>
          <w:szCs w:val="24"/>
          <w:lang w:val="en-ID"/>
        </w:rPr>
        <w:t>pronounciation</w:t>
      </w:r>
      <w:proofErr w:type="spellEnd"/>
      <w:r w:rsidRPr="004B31C0">
        <w:rPr>
          <w:rFonts w:asciiTheme="majorBidi" w:hAnsiTheme="majorBidi" w:cstheme="majorBidi"/>
          <w:sz w:val="24"/>
          <w:szCs w:val="24"/>
          <w:lang w:val="en-ID"/>
        </w:rPr>
        <w:t xml:space="preserve">, vocabulary and fluency. To find out the class mean score in each cycle, Speech practice. </w:t>
      </w:r>
    </w:p>
    <w:p w:rsidR="00113E60" w:rsidRPr="004B31C0" w:rsidRDefault="00113E60" w:rsidP="00113E60">
      <w:pPr>
        <w:tabs>
          <w:tab w:val="left" w:pos="8222"/>
        </w:tabs>
        <w:spacing w:before="0" w:line="480" w:lineRule="auto"/>
        <w:ind w:left="0" w:right="0" w:firstLine="709"/>
        <w:contextualSpacing/>
        <w:jc w:val="both"/>
        <w:rPr>
          <w:rFonts w:asciiTheme="majorBidi" w:hAnsiTheme="majorBidi" w:cstheme="majorBidi"/>
          <w:sz w:val="24"/>
          <w:szCs w:val="24"/>
          <w:lang w:val="en-ID"/>
        </w:rPr>
      </w:pPr>
    </w:p>
    <w:p w:rsidR="00113E60" w:rsidRPr="004B31C0" w:rsidRDefault="00113E60" w:rsidP="00113E60">
      <w:pPr>
        <w:numPr>
          <w:ilvl w:val="1"/>
          <w:numId w:val="2"/>
        </w:numPr>
        <w:tabs>
          <w:tab w:val="left" w:pos="8222"/>
        </w:tabs>
        <w:spacing w:before="0" w:after="200" w:line="480" w:lineRule="auto"/>
        <w:ind w:right="0"/>
        <w:contextualSpacing/>
        <w:jc w:val="both"/>
        <w:rPr>
          <w:rFonts w:asciiTheme="majorBidi" w:hAnsiTheme="majorBidi" w:cstheme="majorBidi"/>
          <w:b/>
          <w:sz w:val="24"/>
          <w:szCs w:val="24"/>
          <w:lang w:val="en-ID"/>
        </w:rPr>
      </w:pPr>
      <w:r w:rsidRPr="004B31C0">
        <w:rPr>
          <w:rFonts w:asciiTheme="majorBidi" w:hAnsiTheme="majorBidi" w:cstheme="majorBidi"/>
          <w:b/>
          <w:sz w:val="24"/>
          <w:szCs w:val="24"/>
          <w:lang w:val="en-ID"/>
        </w:rPr>
        <w:t>Instrument of the Research</w:t>
      </w:r>
    </w:p>
    <w:p w:rsidR="00113E60" w:rsidRPr="004B31C0" w:rsidRDefault="00113E60" w:rsidP="00113E60">
      <w:pPr>
        <w:numPr>
          <w:ilvl w:val="0"/>
          <w:numId w:val="1"/>
        </w:numPr>
        <w:tabs>
          <w:tab w:val="left" w:pos="8222"/>
        </w:tabs>
        <w:spacing w:before="0" w:after="200" w:line="480" w:lineRule="auto"/>
        <w:ind w:right="0" w:hanging="654"/>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Tests of speaking (There are two instrument in this research)</w:t>
      </w:r>
    </w:p>
    <w:p w:rsidR="00113E60" w:rsidRPr="004B31C0" w:rsidRDefault="00113E60" w:rsidP="00113E60">
      <w:pPr>
        <w:numPr>
          <w:ilvl w:val="0"/>
          <w:numId w:val="1"/>
        </w:numPr>
        <w:tabs>
          <w:tab w:val="left" w:pos="8222"/>
        </w:tabs>
        <w:spacing w:before="0" w:after="200" w:line="480" w:lineRule="auto"/>
        <w:ind w:right="0" w:hanging="654"/>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Questioners </w:t>
      </w:r>
    </w:p>
    <w:p w:rsidR="00113E60" w:rsidRPr="004B31C0" w:rsidRDefault="00113E60" w:rsidP="00113E60">
      <w:pPr>
        <w:tabs>
          <w:tab w:val="left" w:pos="8222"/>
        </w:tabs>
        <w:spacing w:before="0" w:line="480" w:lineRule="auto"/>
        <w:ind w:left="0" w:right="0" w:firstLine="0"/>
        <w:jc w:val="both"/>
        <w:rPr>
          <w:rFonts w:asciiTheme="majorBidi" w:hAnsiTheme="majorBidi" w:cstheme="majorBidi"/>
          <w:b/>
          <w:sz w:val="24"/>
          <w:szCs w:val="24"/>
          <w:lang w:val="en-ID"/>
        </w:rPr>
      </w:pPr>
    </w:p>
    <w:p w:rsidR="00113E60" w:rsidRPr="004B31C0" w:rsidRDefault="00113E60" w:rsidP="00113E60">
      <w:pPr>
        <w:numPr>
          <w:ilvl w:val="1"/>
          <w:numId w:val="2"/>
        </w:numPr>
        <w:tabs>
          <w:tab w:val="left" w:pos="8222"/>
        </w:tabs>
        <w:spacing w:before="0" w:after="200" w:line="480" w:lineRule="auto"/>
        <w:ind w:right="0"/>
        <w:contextualSpacing/>
        <w:jc w:val="both"/>
        <w:rPr>
          <w:rFonts w:asciiTheme="majorBidi" w:hAnsiTheme="majorBidi" w:cstheme="majorBidi"/>
          <w:b/>
          <w:sz w:val="24"/>
          <w:szCs w:val="24"/>
          <w:lang w:val="en-ID"/>
        </w:rPr>
      </w:pPr>
      <w:proofErr w:type="spellStart"/>
      <w:r w:rsidRPr="004B31C0">
        <w:rPr>
          <w:rFonts w:asciiTheme="majorBidi" w:hAnsiTheme="majorBidi" w:cstheme="majorBidi"/>
          <w:b/>
          <w:sz w:val="24"/>
          <w:szCs w:val="24"/>
          <w:lang w:val="en-ID"/>
        </w:rPr>
        <w:t>Tecnique</w:t>
      </w:r>
      <w:proofErr w:type="spellEnd"/>
      <w:r w:rsidRPr="004B31C0">
        <w:rPr>
          <w:rFonts w:asciiTheme="majorBidi" w:hAnsiTheme="majorBidi" w:cstheme="majorBidi"/>
          <w:b/>
          <w:sz w:val="24"/>
          <w:szCs w:val="24"/>
          <w:lang w:val="en-ID"/>
        </w:rPr>
        <w:t xml:space="preserve"> of Collecting Data</w:t>
      </w:r>
    </w:p>
    <w:p w:rsidR="00113E60" w:rsidRPr="004B31C0" w:rsidRDefault="00113E60" w:rsidP="00113E60">
      <w:pPr>
        <w:tabs>
          <w:tab w:val="left" w:pos="8222"/>
        </w:tabs>
        <w:spacing w:before="0" w:line="480" w:lineRule="auto"/>
        <w:ind w:left="0" w:right="0" w:firstLine="709"/>
        <w:contextualSpacing/>
        <w:jc w:val="both"/>
        <w:rPr>
          <w:rFonts w:asciiTheme="majorBidi" w:hAnsiTheme="majorBidi" w:cstheme="majorBidi"/>
          <w:sz w:val="24"/>
          <w:szCs w:val="24"/>
          <w:lang w:val="en-ID"/>
        </w:rPr>
      </w:pPr>
      <w:proofErr w:type="gramStart"/>
      <w:r w:rsidRPr="004B31C0">
        <w:rPr>
          <w:rFonts w:asciiTheme="majorBidi" w:hAnsiTheme="majorBidi" w:cstheme="majorBidi"/>
          <w:sz w:val="24"/>
          <w:szCs w:val="24"/>
          <w:lang w:val="en-ID"/>
        </w:rPr>
        <w:t>This method of collecting data in this research of speech practice to increase the students’ speaking ability.</w:t>
      </w:r>
      <w:proofErr w:type="gramEnd"/>
      <w:r w:rsidRPr="004B31C0">
        <w:rPr>
          <w:rFonts w:asciiTheme="majorBidi" w:hAnsiTheme="majorBidi" w:cstheme="majorBidi"/>
          <w:sz w:val="24"/>
          <w:szCs w:val="24"/>
          <w:lang w:val="en-ID"/>
        </w:rPr>
        <w:t xml:space="preserve"> Data was collected using pre-test and post-test. </w:t>
      </w:r>
      <w:proofErr w:type="gramStart"/>
      <w:r w:rsidRPr="004B31C0">
        <w:rPr>
          <w:rFonts w:asciiTheme="majorBidi" w:hAnsiTheme="majorBidi" w:cstheme="majorBidi"/>
          <w:sz w:val="24"/>
          <w:szCs w:val="24"/>
          <w:lang w:val="en-ID"/>
        </w:rPr>
        <w:t>pre-test</w:t>
      </w:r>
      <w:proofErr w:type="gramEnd"/>
      <w:r w:rsidRPr="004B31C0">
        <w:rPr>
          <w:rFonts w:asciiTheme="majorBidi" w:hAnsiTheme="majorBidi" w:cstheme="majorBidi"/>
          <w:sz w:val="24"/>
          <w:szCs w:val="24"/>
          <w:lang w:val="en-ID"/>
        </w:rPr>
        <w:t xml:space="preserve"> and post-test are used to determine students 'speaking practices to improve </w:t>
      </w:r>
      <w:proofErr w:type="spellStart"/>
      <w:r w:rsidRPr="004B31C0">
        <w:rPr>
          <w:rFonts w:asciiTheme="majorBidi" w:hAnsiTheme="majorBidi" w:cstheme="majorBidi"/>
          <w:sz w:val="24"/>
          <w:szCs w:val="24"/>
          <w:lang w:val="en-ID"/>
        </w:rPr>
        <w:t>stsudents</w:t>
      </w:r>
      <w:proofErr w:type="spellEnd"/>
      <w:r w:rsidRPr="004B31C0">
        <w:rPr>
          <w:rFonts w:asciiTheme="majorBidi" w:hAnsiTheme="majorBidi" w:cstheme="majorBidi"/>
          <w:sz w:val="24"/>
          <w:szCs w:val="24"/>
          <w:lang w:val="en-ID"/>
        </w:rPr>
        <w:t xml:space="preserve">' speaking abilities. Pre-test and post-test will be conducted for both groups. </w:t>
      </w:r>
    </w:p>
    <w:p w:rsidR="00113E60" w:rsidRPr="004B31C0" w:rsidRDefault="00113E60" w:rsidP="00113E60">
      <w:pPr>
        <w:tabs>
          <w:tab w:val="left" w:pos="8222"/>
        </w:tabs>
        <w:spacing w:before="0" w:line="480" w:lineRule="auto"/>
        <w:ind w:left="0" w:right="0" w:firstLine="709"/>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The writer using this method in order to the writer can involve in the conversation of the object. Besides that I give attention for the student talking to the people around them, in this part the writer is only observing conversation of the object without involving in that conversation.</w:t>
      </w:r>
    </w:p>
    <w:p w:rsidR="00113E60" w:rsidRPr="004B31C0" w:rsidRDefault="00113E60" w:rsidP="00113E60">
      <w:pPr>
        <w:tabs>
          <w:tab w:val="left" w:pos="8222"/>
        </w:tabs>
        <w:spacing w:before="0" w:line="480" w:lineRule="auto"/>
        <w:ind w:left="0" w:right="0" w:firstLine="0"/>
        <w:jc w:val="both"/>
        <w:rPr>
          <w:rFonts w:asciiTheme="majorBidi" w:hAnsiTheme="majorBidi" w:cstheme="majorBidi"/>
          <w:sz w:val="24"/>
          <w:szCs w:val="24"/>
          <w:lang w:val="en-ID"/>
        </w:rPr>
      </w:pPr>
    </w:p>
    <w:p w:rsidR="00113E60" w:rsidRPr="004B31C0" w:rsidRDefault="00113E60" w:rsidP="00113E60">
      <w:pPr>
        <w:tabs>
          <w:tab w:val="left" w:pos="8222"/>
        </w:tabs>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b/>
          <w:sz w:val="24"/>
          <w:szCs w:val="24"/>
          <w:lang w:val="en-ID"/>
        </w:rPr>
        <w:t xml:space="preserve">3.6 Technique of </w:t>
      </w:r>
      <w:proofErr w:type="spellStart"/>
      <w:r w:rsidRPr="004B31C0">
        <w:rPr>
          <w:rFonts w:asciiTheme="majorBidi" w:hAnsiTheme="majorBidi" w:cstheme="majorBidi"/>
          <w:b/>
          <w:sz w:val="24"/>
          <w:szCs w:val="24"/>
          <w:lang w:val="en-ID"/>
        </w:rPr>
        <w:t>analyzing</w:t>
      </w:r>
      <w:proofErr w:type="spellEnd"/>
      <w:r w:rsidRPr="004B31C0">
        <w:rPr>
          <w:rFonts w:asciiTheme="majorBidi" w:hAnsiTheme="majorBidi" w:cstheme="majorBidi"/>
          <w:b/>
          <w:sz w:val="24"/>
          <w:szCs w:val="24"/>
          <w:lang w:val="en-ID"/>
        </w:rPr>
        <w:t xml:space="preserve"> the Data</w:t>
      </w:r>
    </w:p>
    <w:p w:rsidR="00113E60" w:rsidRPr="004B31C0" w:rsidRDefault="00113E60" w:rsidP="00113E60">
      <w:pPr>
        <w:tabs>
          <w:tab w:val="left" w:pos="8222"/>
        </w:tabs>
        <w:spacing w:before="0" w:line="480" w:lineRule="auto"/>
        <w:ind w:left="0" w:right="0" w:firstLine="709"/>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The data was analysed by applying t-test, finally, significant of the sum, t-test and t-table will compare with the degree of freedom (</w:t>
      </w:r>
      <w:proofErr w:type="spellStart"/>
      <w:proofErr w:type="gramStart"/>
      <w:r w:rsidRPr="004B31C0">
        <w:rPr>
          <w:rFonts w:asciiTheme="majorBidi" w:hAnsiTheme="majorBidi" w:cstheme="majorBidi"/>
          <w:sz w:val="24"/>
          <w:szCs w:val="24"/>
          <w:lang w:val="en-ID"/>
        </w:rPr>
        <w:t>df</w:t>
      </w:r>
      <w:proofErr w:type="spellEnd"/>
      <w:proofErr w:type="gramEnd"/>
      <w:r w:rsidRPr="004B31C0">
        <w:rPr>
          <w:rFonts w:asciiTheme="majorBidi" w:hAnsiTheme="majorBidi" w:cstheme="majorBidi"/>
          <w:sz w:val="24"/>
          <w:szCs w:val="24"/>
          <w:lang w:val="en-ID"/>
        </w:rPr>
        <w:t>) of the test, the t-test to (</w:t>
      </w:r>
      <w:proofErr w:type="spellStart"/>
      <w:r w:rsidRPr="004B31C0">
        <w:rPr>
          <w:rFonts w:asciiTheme="majorBidi" w:hAnsiTheme="majorBidi" w:cstheme="majorBidi"/>
          <w:sz w:val="24"/>
          <w:szCs w:val="24"/>
          <w:lang w:val="en-ID"/>
        </w:rPr>
        <w:t>Arikunto</w:t>
      </w:r>
      <w:proofErr w:type="spellEnd"/>
      <w:r w:rsidRPr="004B31C0">
        <w:rPr>
          <w:rFonts w:asciiTheme="majorBidi" w:hAnsiTheme="majorBidi" w:cstheme="majorBidi"/>
          <w:sz w:val="24"/>
          <w:szCs w:val="24"/>
          <w:lang w:val="en-ID"/>
        </w:rPr>
        <w:t>, 2010) as follow:</w:t>
      </w:r>
    </w:p>
    <w:p w:rsidR="00113E60" w:rsidRPr="004B31C0" w:rsidRDefault="00113E60" w:rsidP="00113E60">
      <w:pPr>
        <w:tabs>
          <w:tab w:val="left" w:pos="8222"/>
        </w:tabs>
        <w:spacing w:before="0" w:line="480" w:lineRule="auto"/>
        <w:ind w:left="720" w:right="0" w:firstLine="0"/>
        <w:contextualSpacing/>
        <w:jc w:val="both"/>
        <w:rPr>
          <w:rFonts w:asciiTheme="majorBidi" w:hAnsiTheme="majorBidi" w:cstheme="majorBidi"/>
          <w:sz w:val="24"/>
          <w:szCs w:val="24"/>
          <w:lang w:val="en-ID"/>
        </w:rPr>
      </w:pPr>
    </w:p>
    <w:p w:rsidR="00113E60" w:rsidRPr="004B31C0" w:rsidRDefault="00113E60" w:rsidP="00113E60">
      <w:pPr>
        <w:tabs>
          <w:tab w:val="left" w:pos="1710"/>
        </w:tabs>
        <w:spacing w:before="0" w:line="480" w:lineRule="auto"/>
        <w:ind w:left="720" w:right="0" w:firstLine="0"/>
        <w:contextualSpacing/>
        <w:jc w:val="center"/>
        <w:rPr>
          <w:rFonts w:asciiTheme="majorBidi" w:eastAsiaTheme="minorEastAsia" w:hAnsiTheme="majorBidi" w:cstheme="majorBidi"/>
          <w:sz w:val="28"/>
          <w:szCs w:val="28"/>
          <w:lang w:val="en-ID"/>
        </w:rPr>
      </w:pPr>
      <w:r w:rsidRPr="004B31C0">
        <w:rPr>
          <w:rFonts w:asciiTheme="majorBidi" w:hAnsiTheme="majorBidi" w:cstheme="majorBidi"/>
          <w:sz w:val="28"/>
          <w:szCs w:val="28"/>
          <w:lang w:val="en-ID"/>
        </w:rPr>
        <w:t xml:space="preserve">t = test = </w:t>
      </w:r>
      <m:oMath>
        <m:f>
          <m:fPr>
            <m:ctrlPr>
              <w:rPr>
                <w:rFonts w:ascii="Cambria Math" w:hAnsi="Cambria Math" w:cstheme="majorBidi"/>
                <w:i/>
                <w:sz w:val="28"/>
                <w:szCs w:val="28"/>
                <w:lang w:val="en-ID"/>
              </w:rPr>
            </m:ctrlPr>
          </m:fPr>
          <m:num>
            <m:r>
              <w:rPr>
                <w:rFonts w:ascii="Cambria Math" w:hAnsi="Cambria Math" w:cstheme="majorBidi"/>
                <w:sz w:val="28"/>
                <w:szCs w:val="28"/>
                <w:lang w:val="en-ID"/>
              </w:rPr>
              <m:t>Mx-My</m:t>
            </m:r>
          </m:num>
          <m:den>
            <m:rad>
              <m:radPr>
                <m:degHide m:val="1"/>
                <m:ctrlPr>
                  <w:rPr>
                    <w:rFonts w:ascii="Cambria Math" w:hAnsi="Cambria Math" w:cstheme="majorBidi"/>
                    <w:i/>
                    <w:sz w:val="28"/>
                    <w:szCs w:val="28"/>
                    <w:lang w:val="en-ID"/>
                  </w:rPr>
                </m:ctrlPr>
              </m:radPr>
              <m:deg/>
              <m:e>
                <m:d>
                  <m:dPr>
                    <m:ctrlPr>
                      <w:rPr>
                        <w:rFonts w:ascii="Cambria Math" w:hAnsi="Cambria Math" w:cstheme="majorBidi"/>
                        <w:i/>
                        <w:sz w:val="28"/>
                        <w:szCs w:val="28"/>
                        <w:lang w:val="en-ID"/>
                      </w:rPr>
                    </m:ctrlPr>
                  </m:dPr>
                  <m:e>
                    <m:f>
                      <m:fPr>
                        <m:ctrlPr>
                          <w:rPr>
                            <w:rFonts w:ascii="Cambria Math" w:hAnsi="Cambria Math" w:cstheme="majorBidi"/>
                            <w:i/>
                            <w:sz w:val="28"/>
                            <w:szCs w:val="28"/>
                            <w:lang w:val="en-ID"/>
                          </w:rPr>
                        </m:ctrlPr>
                      </m:fPr>
                      <m:num>
                        <m:nary>
                          <m:naryPr>
                            <m:chr m:val="∑"/>
                            <m:limLoc m:val="undOvr"/>
                            <m:subHide m:val="1"/>
                            <m:supHide m:val="1"/>
                            <m:ctrlPr>
                              <w:rPr>
                                <w:rFonts w:ascii="Cambria Math" w:hAnsi="Cambria Math" w:cstheme="majorBidi"/>
                                <w:i/>
                                <w:sz w:val="28"/>
                                <w:szCs w:val="28"/>
                                <w:lang w:val="en-ID"/>
                              </w:rPr>
                            </m:ctrlPr>
                          </m:naryPr>
                          <m:sub/>
                          <m:sup/>
                          <m:e>
                            <m:r>
                              <w:rPr>
                                <w:rFonts w:ascii="Cambria Math" w:hAnsi="Cambria Math" w:cstheme="majorBidi"/>
                                <w:sz w:val="28"/>
                                <w:szCs w:val="28"/>
                                <w:lang w:val="en-ID"/>
                              </w:rPr>
                              <m:t xml:space="preserve">X²+ </m:t>
                            </m:r>
                            <m:nary>
                              <m:naryPr>
                                <m:chr m:val="∑"/>
                                <m:limLoc m:val="undOvr"/>
                                <m:subHide m:val="1"/>
                                <m:supHide m:val="1"/>
                                <m:ctrlPr>
                                  <w:rPr>
                                    <w:rFonts w:ascii="Cambria Math" w:hAnsi="Cambria Math" w:cstheme="majorBidi"/>
                                    <w:i/>
                                    <w:sz w:val="28"/>
                                    <w:szCs w:val="28"/>
                                    <w:lang w:val="en-ID"/>
                                  </w:rPr>
                                </m:ctrlPr>
                              </m:naryPr>
                              <m:sub/>
                              <m:sup/>
                              <m:e>
                                <m:r>
                                  <w:rPr>
                                    <w:rFonts w:ascii="Cambria Math" w:hAnsi="Cambria Math" w:cstheme="majorBidi"/>
                                    <w:sz w:val="28"/>
                                    <w:szCs w:val="28"/>
                                    <w:lang w:val="en-ID"/>
                                  </w:rPr>
                                  <m:t>y²</m:t>
                                </m:r>
                              </m:e>
                            </m:nary>
                          </m:e>
                        </m:nary>
                      </m:num>
                      <m:den>
                        <m:r>
                          <w:rPr>
                            <w:rFonts w:ascii="Cambria Math" w:hAnsi="Cambria Math" w:cstheme="majorBidi"/>
                            <w:sz w:val="28"/>
                            <w:szCs w:val="28"/>
                            <w:lang w:val="en-ID"/>
                          </w:rPr>
                          <m:t>Nᵪ+</m:t>
                        </m:r>
                        <m:sSub>
                          <m:sSubPr>
                            <m:ctrlPr>
                              <w:rPr>
                                <w:rFonts w:ascii="Cambria Math" w:hAnsi="Cambria Math" w:cstheme="majorBidi"/>
                                <w:i/>
                                <w:sz w:val="28"/>
                                <w:szCs w:val="28"/>
                                <w:lang w:val="en-ID"/>
                              </w:rPr>
                            </m:ctrlPr>
                          </m:sSubPr>
                          <m:e>
                            <m:r>
                              <w:rPr>
                                <w:rFonts w:ascii="Cambria Math" w:hAnsi="Cambria Math" w:cstheme="majorBidi"/>
                                <w:sz w:val="28"/>
                                <w:szCs w:val="28"/>
                                <w:lang w:val="en-ID"/>
                              </w:rPr>
                              <m:t>N</m:t>
                            </m:r>
                          </m:e>
                          <m:sub>
                            <m:r>
                              <w:rPr>
                                <w:rFonts w:ascii="Cambria Math" w:hAnsi="Cambria Math" w:cstheme="majorBidi"/>
                                <w:sz w:val="28"/>
                                <w:szCs w:val="28"/>
                                <w:lang w:val="en-ID"/>
                              </w:rPr>
                              <m:t>y-2</m:t>
                            </m:r>
                          </m:sub>
                        </m:sSub>
                      </m:den>
                    </m:f>
                  </m:e>
                </m:d>
                <m:r>
                  <w:rPr>
                    <w:rFonts w:ascii="Cambria Math" w:hAnsi="Cambria Math" w:cstheme="majorBidi"/>
                    <w:sz w:val="28"/>
                    <w:szCs w:val="28"/>
                    <w:lang w:val="en-ID"/>
                  </w:rPr>
                  <m:t xml:space="preserve"> </m:t>
                </m:r>
                <m:d>
                  <m:dPr>
                    <m:ctrlPr>
                      <w:rPr>
                        <w:rFonts w:ascii="Cambria Math" w:hAnsi="Cambria Math" w:cstheme="majorBidi"/>
                        <w:i/>
                        <w:sz w:val="28"/>
                        <w:szCs w:val="28"/>
                        <w:lang w:val="en-ID"/>
                      </w:rPr>
                    </m:ctrlPr>
                  </m:dPr>
                  <m:e>
                    <m:f>
                      <m:fPr>
                        <m:ctrlPr>
                          <w:rPr>
                            <w:rFonts w:ascii="Cambria Math" w:hAnsi="Cambria Math" w:cstheme="majorBidi"/>
                            <w:i/>
                            <w:sz w:val="28"/>
                            <w:szCs w:val="28"/>
                            <w:lang w:val="en-ID"/>
                          </w:rPr>
                        </m:ctrlPr>
                      </m:fPr>
                      <m:num>
                        <m:r>
                          <w:rPr>
                            <w:rFonts w:ascii="Cambria Math" w:hAnsi="Cambria Math" w:cstheme="majorBidi"/>
                            <w:sz w:val="28"/>
                            <w:szCs w:val="28"/>
                            <w:lang w:val="en-ID"/>
                          </w:rPr>
                          <m:t>1</m:t>
                        </m:r>
                      </m:num>
                      <m:den>
                        <m:r>
                          <w:rPr>
                            <w:rFonts w:ascii="Cambria Math" w:hAnsi="Cambria Math" w:cstheme="majorBidi"/>
                            <w:sz w:val="28"/>
                            <w:szCs w:val="28"/>
                            <w:lang w:val="en-ID"/>
                          </w:rPr>
                          <m:t>Nᵪ</m:t>
                        </m:r>
                      </m:den>
                    </m:f>
                    <m:r>
                      <w:rPr>
                        <w:rFonts w:ascii="Cambria Math" w:hAnsi="Cambria Math" w:cstheme="majorBidi"/>
                        <w:sz w:val="28"/>
                        <w:szCs w:val="28"/>
                        <w:lang w:val="en-ID"/>
                      </w:rPr>
                      <m:t xml:space="preserve">+ </m:t>
                    </m:r>
                    <m:f>
                      <m:fPr>
                        <m:ctrlPr>
                          <w:rPr>
                            <w:rFonts w:ascii="Cambria Math" w:hAnsi="Cambria Math" w:cstheme="majorBidi"/>
                            <w:i/>
                            <w:sz w:val="28"/>
                            <w:szCs w:val="28"/>
                            <w:lang w:val="en-ID"/>
                          </w:rPr>
                        </m:ctrlPr>
                      </m:fPr>
                      <m:num>
                        <m:r>
                          <w:rPr>
                            <w:rFonts w:ascii="Cambria Math" w:hAnsi="Cambria Math" w:cstheme="majorBidi"/>
                            <w:sz w:val="28"/>
                            <w:szCs w:val="28"/>
                            <w:lang w:val="en-ID"/>
                          </w:rPr>
                          <m:t>1</m:t>
                        </m:r>
                      </m:num>
                      <m:den>
                        <m:sSub>
                          <m:sSubPr>
                            <m:ctrlPr>
                              <w:rPr>
                                <w:rFonts w:ascii="Cambria Math" w:hAnsi="Cambria Math" w:cstheme="majorBidi"/>
                                <w:i/>
                                <w:sz w:val="28"/>
                                <w:szCs w:val="28"/>
                                <w:lang w:val="en-ID"/>
                              </w:rPr>
                            </m:ctrlPr>
                          </m:sSubPr>
                          <m:e>
                            <m:r>
                              <w:rPr>
                                <w:rFonts w:ascii="Cambria Math" w:hAnsi="Cambria Math" w:cstheme="majorBidi"/>
                                <w:sz w:val="28"/>
                                <w:szCs w:val="28"/>
                                <w:lang w:val="en-ID"/>
                              </w:rPr>
                              <m:t>N</m:t>
                            </m:r>
                          </m:e>
                          <m:sub>
                            <m:r>
                              <w:rPr>
                                <w:rFonts w:ascii="Cambria Math" w:hAnsi="Cambria Math" w:cstheme="majorBidi"/>
                                <w:sz w:val="28"/>
                                <w:szCs w:val="28"/>
                                <w:lang w:val="en-ID"/>
                              </w:rPr>
                              <m:t>y</m:t>
                            </m:r>
                          </m:sub>
                        </m:sSub>
                      </m:den>
                    </m:f>
                  </m:e>
                </m:d>
              </m:e>
            </m:rad>
          </m:den>
        </m:f>
      </m:oMath>
    </w:p>
    <w:p w:rsidR="00113E60" w:rsidRPr="004B31C0" w:rsidRDefault="00113E60" w:rsidP="00113E60">
      <w:pPr>
        <w:tabs>
          <w:tab w:val="left" w:pos="1710"/>
        </w:tabs>
        <w:spacing w:before="0" w:line="480" w:lineRule="auto"/>
        <w:ind w:left="720" w:right="0" w:firstLine="0"/>
        <w:contextualSpacing/>
        <w:rPr>
          <w:rFonts w:asciiTheme="majorBidi" w:eastAsiaTheme="minorEastAsia" w:hAnsiTheme="majorBidi" w:cstheme="majorBidi"/>
          <w:sz w:val="28"/>
          <w:szCs w:val="28"/>
          <w:lang w:val="en-ID"/>
        </w:rPr>
      </w:pPr>
    </w:p>
    <w:p w:rsidR="00113E60" w:rsidRPr="004B31C0" w:rsidRDefault="00113E60" w:rsidP="00113E60">
      <w:pPr>
        <w:tabs>
          <w:tab w:val="left" w:pos="1710"/>
        </w:tabs>
        <w:spacing w:before="0" w:line="480" w:lineRule="auto"/>
        <w:ind w:left="720" w:right="0" w:firstLine="0"/>
        <w:contextualSpacing/>
        <w:rPr>
          <w:rFonts w:asciiTheme="majorBidi" w:eastAsiaTheme="minorEastAsia" w:hAnsiTheme="majorBidi" w:cstheme="majorBidi"/>
          <w:sz w:val="28"/>
          <w:szCs w:val="28"/>
          <w:lang w:val="en-ID"/>
        </w:rPr>
      </w:pPr>
      <w:proofErr w:type="gramStart"/>
      <w:r w:rsidRPr="004B31C0">
        <w:rPr>
          <w:rFonts w:asciiTheme="majorBidi" w:eastAsiaTheme="minorEastAsia" w:hAnsiTheme="majorBidi" w:cstheme="majorBidi"/>
          <w:sz w:val="28"/>
          <w:szCs w:val="28"/>
          <w:lang w:val="en-ID"/>
        </w:rPr>
        <w:t>Where :</w:t>
      </w:r>
      <w:proofErr w:type="gramEnd"/>
    </w:p>
    <w:p w:rsidR="00113E60" w:rsidRPr="004B31C0" w:rsidRDefault="00113E60" w:rsidP="00113E60">
      <w:pPr>
        <w:tabs>
          <w:tab w:val="left" w:pos="1710"/>
        </w:tabs>
        <w:spacing w:before="0" w:line="480" w:lineRule="auto"/>
        <w:ind w:left="720" w:right="0" w:firstLine="0"/>
        <w:contextualSpacing/>
        <w:rPr>
          <w:rFonts w:asciiTheme="majorBidi" w:eastAsiaTheme="minorEastAsia" w:hAnsiTheme="majorBidi" w:cstheme="majorBidi"/>
          <w:sz w:val="28"/>
          <w:szCs w:val="28"/>
          <w:lang w:val="en-ID"/>
        </w:rPr>
      </w:pPr>
      <w:r w:rsidRPr="004B31C0">
        <w:rPr>
          <w:rFonts w:asciiTheme="majorBidi" w:eastAsiaTheme="minorEastAsia" w:hAnsiTheme="majorBidi" w:cstheme="majorBidi"/>
          <w:sz w:val="28"/>
          <w:szCs w:val="28"/>
          <w:lang w:val="en-ID"/>
        </w:rPr>
        <w:t>T</w:t>
      </w:r>
      <w:r w:rsidRPr="004B31C0">
        <w:rPr>
          <w:rFonts w:asciiTheme="majorBidi" w:eastAsiaTheme="minorEastAsia" w:hAnsiTheme="majorBidi" w:cstheme="majorBidi"/>
          <w:sz w:val="28"/>
          <w:szCs w:val="28"/>
          <w:lang w:val="en-ID"/>
        </w:rPr>
        <w:tab/>
        <w:t>=total score</w:t>
      </w:r>
    </w:p>
    <w:p w:rsidR="00113E60" w:rsidRPr="004B31C0" w:rsidRDefault="00113E60" w:rsidP="00113E60">
      <w:pPr>
        <w:tabs>
          <w:tab w:val="left" w:pos="1710"/>
        </w:tabs>
        <w:spacing w:before="0" w:line="480" w:lineRule="auto"/>
        <w:ind w:left="720" w:right="0" w:firstLine="0"/>
        <w:contextualSpacing/>
        <w:rPr>
          <w:rFonts w:asciiTheme="majorBidi" w:eastAsiaTheme="minorEastAsia" w:hAnsiTheme="majorBidi" w:cstheme="majorBidi"/>
          <w:sz w:val="28"/>
          <w:szCs w:val="28"/>
          <w:lang w:val="en-ID"/>
        </w:rPr>
      </w:pPr>
      <w:proofErr w:type="spellStart"/>
      <w:r w:rsidRPr="004B31C0">
        <w:rPr>
          <w:rFonts w:asciiTheme="majorBidi" w:eastAsiaTheme="minorEastAsia" w:hAnsiTheme="majorBidi" w:cstheme="majorBidi"/>
          <w:sz w:val="28"/>
          <w:szCs w:val="28"/>
          <w:lang w:val="en-ID"/>
        </w:rPr>
        <w:t>Mx</w:t>
      </w:r>
      <w:proofErr w:type="spellEnd"/>
      <w:r w:rsidRPr="004B31C0">
        <w:rPr>
          <w:rFonts w:asciiTheme="majorBidi" w:eastAsiaTheme="minorEastAsia" w:hAnsiTheme="majorBidi" w:cstheme="majorBidi"/>
          <w:sz w:val="28"/>
          <w:szCs w:val="28"/>
          <w:lang w:val="en-ID"/>
        </w:rPr>
        <w:tab/>
        <w:t>= mean of experimental class</w:t>
      </w:r>
    </w:p>
    <w:p w:rsidR="00113E60" w:rsidRPr="004B31C0" w:rsidRDefault="00113E60" w:rsidP="00113E60">
      <w:pPr>
        <w:tabs>
          <w:tab w:val="left" w:pos="1710"/>
        </w:tabs>
        <w:spacing w:before="0" w:line="480" w:lineRule="auto"/>
        <w:ind w:left="720" w:right="0" w:firstLine="0"/>
        <w:contextualSpacing/>
        <w:rPr>
          <w:rFonts w:asciiTheme="majorBidi" w:eastAsiaTheme="minorEastAsia" w:hAnsiTheme="majorBidi" w:cstheme="majorBidi"/>
          <w:sz w:val="28"/>
          <w:szCs w:val="28"/>
          <w:lang w:val="en-ID"/>
        </w:rPr>
      </w:pPr>
      <w:r w:rsidRPr="004B31C0">
        <w:rPr>
          <w:rFonts w:asciiTheme="majorBidi" w:eastAsiaTheme="minorEastAsia" w:hAnsiTheme="majorBidi" w:cstheme="majorBidi"/>
          <w:sz w:val="28"/>
          <w:szCs w:val="28"/>
          <w:lang w:val="en-ID"/>
        </w:rPr>
        <w:t>My</w:t>
      </w:r>
      <w:r w:rsidRPr="004B31C0">
        <w:rPr>
          <w:rFonts w:asciiTheme="majorBidi" w:eastAsiaTheme="minorEastAsia" w:hAnsiTheme="majorBidi" w:cstheme="majorBidi"/>
          <w:sz w:val="28"/>
          <w:szCs w:val="28"/>
          <w:lang w:val="en-ID"/>
        </w:rPr>
        <w:tab/>
        <w:t>= mean of control class</w:t>
      </w:r>
    </w:p>
    <w:p w:rsidR="00113E60" w:rsidRPr="004B31C0" w:rsidRDefault="00113E60" w:rsidP="00113E60">
      <w:pPr>
        <w:tabs>
          <w:tab w:val="left" w:pos="1710"/>
        </w:tabs>
        <w:spacing w:before="0" w:line="480" w:lineRule="auto"/>
        <w:ind w:left="720" w:right="0" w:firstLine="0"/>
        <w:contextualSpacing/>
        <w:rPr>
          <w:rFonts w:asciiTheme="majorBidi" w:eastAsiaTheme="minorEastAsia" w:hAnsiTheme="majorBidi" w:cstheme="majorBidi"/>
          <w:sz w:val="28"/>
          <w:szCs w:val="28"/>
          <w:lang w:val="en-ID"/>
        </w:rPr>
      </w:pPr>
      <w:r w:rsidRPr="004B31C0">
        <w:rPr>
          <w:rFonts w:ascii="Adobe Caslon Pro Bold" w:eastAsiaTheme="minorEastAsia" w:hAnsi="Adobe Caslon Pro Bold" w:cstheme="majorBidi"/>
          <w:sz w:val="28"/>
          <w:szCs w:val="28"/>
          <w:lang w:val="en-ID"/>
        </w:rPr>
        <w:t>∑</w:t>
      </w:r>
      <w:r w:rsidRPr="004B31C0">
        <w:rPr>
          <w:rFonts w:asciiTheme="majorBidi" w:eastAsiaTheme="minorEastAsia" w:hAnsiTheme="majorBidi" w:cstheme="majorBidi"/>
          <w:sz w:val="28"/>
          <w:szCs w:val="28"/>
          <w:lang w:val="en-ID"/>
        </w:rPr>
        <w:t>x</w:t>
      </w:r>
      <w:r w:rsidRPr="004B31C0">
        <w:rPr>
          <w:rFonts w:ascii="Adobe Caslon Pro Bold" w:eastAsiaTheme="minorEastAsia" w:hAnsi="Adobe Caslon Pro Bold" w:cstheme="majorBidi"/>
          <w:sz w:val="28"/>
          <w:szCs w:val="28"/>
          <w:lang w:val="en-ID"/>
        </w:rPr>
        <w:t>²</w:t>
      </w:r>
      <w:r w:rsidRPr="004B31C0">
        <w:rPr>
          <w:rFonts w:asciiTheme="majorBidi" w:eastAsiaTheme="minorEastAsia" w:hAnsiTheme="majorBidi" w:cstheme="majorBidi"/>
          <w:sz w:val="28"/>
          <w:szCs w:val="28"/>
          <w:lang w:val="en-ID"/>
        </w:rPr>
        <w:tab/>
        <w:t>= standard deviation of experimental class</w:t>
      </w:r>
    </w:p>
    <w:p w:rsidR="00113E60" w:rsidRPr="004B31C0" w:rsidRDefault="00113E60" w:rsidP="00113E60">
      <w:pPr>
        <w:tabs>
          <w:tab w:val="left" w:pos="1710"/>
        </w:tabs>
        <w:spacing w:before="0" w:line="480" w:lineRule="auto"/>
        <w:ind w:left="720" w:right="0" w:firstLine="0"/>
        <w:contextualSpacing/>
        <w:rPr>
          <w:rFonts w:asciiTheme="majorBidi" w:eastAsiaTheme="minorEastAsia" w:hAnsiTheme="majorBidi" w:cstheme="majorBidi"/>
          <w:sz w:val="28"/>
          <w:szCs w:val="28"/>
          <w:lang w:val="en-ID"/>
        </w:rPr>
      </w:pPr>
      <w:r w:rsidRPr="004B31C0">
        <w:rPr>
          <w:rFonts w:ascii="Adobe Caslon Pro Bold" w:eastAsiaTheme="minorEastAsia" w:hAnsi="Adobe Caslon Pro Bold" w:cstheme="majorBidi"/>
          <w:sz w:val="28"/>
          <w:szCs w:val="28"/>
          <w:lang w:val="en-ID"/>
        </w:rPr>
        <w:t>∑</w:t>
      </w:r>
      <w:r w:rsidRPr="004B31C0">
        <w:rPr>
          <w:rFonts w:asciiTheme="majorBidi" w:eastAsiaTheme="minorEastAsia" w:hAnsiTheme="majorBidi" w:cstheme="majorBidi"/>
          <w:sz w:val="28"/>
          <w:szCs w:val="28"/>
          <w:lang w:val="en-ID"/>
        </w:rPr>
        <w:t>y</w:t>
      </w:r>
      <w:r w:rsidRPr="004B31C0">
        <w:rPr>
          <w:rFonts w:ascii="Adobe Caslon Pro Bold" w:eastAsiaTheme="minorEastAsia" w:hAnsi="Adobe Caslon Pro Bold" w:cstheme="majorBidi"/>
          <w:sz w:val="28"/>
          <w:szCs w:val="28"/>
          <w:lang w:val="en-ID"/>
        </w:rPr>
        <w:t>²</w:t>
      </w:r>
      <w:r w:rsidRPr="004B31C0">
        <w:rPr>
          <w:rFonts w:asciiTheme="majorBidi" w:eastAsiaTheme="minorEastAsia" w:hAnsiTheme="majorBidi" w:cstheme="majorBidi"/>
          <w:sz w:val="28"/>
          <w:szCs w:val="28"/>
          <w:lang w:val="en-ID"/>
        </w:rPr>
        <w:tab/>
        <w:t>= standard deviation of control class</w:t>
      </w:r>
    </w:p>
    <w:p w:rsidR="00113E60" w:rsidRPr="004B31C0" w:rsidRDefault="00113E60" w:rsidP="00113E60">
      <w:pPr>
        <w:tabs>
          <w:tab w:val="left" w:pos="1710"/>
        </w:tabs>
        <w:spacing w:before="0" w:line="480" w:lineRule="auto"/>
        <w:ind w:left="720" w:right="0" w:firstLine="0"/>
        <w:contextualSpacing/>
        <w:rPr>
          <w:rFonts w:asciiTheme="majorBidi" w:eastAsiaTheme="minorEastAsia" w:hAnsiTheme="majorBidi" w:cstheme="majorBidi"/>
          <w:sz w:val="28"/>
          <w:szCs w:val="28"/>
          <w:lang w:val="en-ID"/>
        </w:rPr>
      </w:pPr>
      <w:r w:rsidRPr="004B31C0">
        <w:rPr>
          <w:rFonts w:asciiTheme="majorBidi" w:eastAsiaTheme="minorEastAsia" w:hAnsiTheme="majorBidi" w:cstheme="majorBidi"/>
          <w:sz w:val="28"/>
          <w:szCs w:val="28"/>
          <w:lang w:val="en-ID"/>
        </w:rPr>
        <w:t>Nᵪ</w:t>
      </w:r>
      <w:r w:rsidRPr="004B31C0">
        <w:rPr>
          <w:rFonts w:asciiTheme="majorBidi" w:eastAsiaTheme="minorEastAsia" w:hAnsiTheme="majorBidi" w:cstheme="majorBidi"/>
          <w:sz w:val="28"/>
          <w:szCs w:val="28"/>
          <w:lang w:val="en-ID"/>
        </w:rPr>
        <w:tab/>
        <w:t>= total number sample of experimental class</w:t>
      </w:r>
    </w:p>
    <w:p w:rsidR="00113E60" w:rsidRPr="004B31C0" w:rsidRDefault="00113E60" w:rsidP="00113E60">
      <w:pPr>
        <w:tabs>
          <w:tab w:val="left" w:pos="1710"/>
        </w:tabs>
        <w:spacing w:before="0" w:line="480" w:lineRule="auto"/>
        <w:ind w:left="720" w:right="0" w:firstLine="0"/>
        <w:contextualSpacing/>
        <w:rPr>
          <w:rFonts w:asciiTheme="majorBidi" w:eastAsiaTheme="minorEastAsia" w:hAnsiTheme="majorBidi" w:cstheme="majorBidi"/>
          <w:sz w:val="28"/>
          <w:szCs w:val="28"/>
          <w:lang w:val="en-ID"/>
        </w:rPr>
      </w:pPr>
      <w:proofErr w:type="spellStart"/>
      <w:proofErr w:type="gramStart"/>
      <w:r w:rsidRPr="004B31C0">
        <w:rPr>
          <w:rFonts w:asciiTheme="majorBidi" w:eastAsiaTheme="minorEastAsia" w:hAnsiTheme="majorBidi" w:cstheme="majorBidi"/>
          <w:sz w:val="28"/>
          <w:szCs w:val="28"/>
          <w:lang w:val="en-ID"/>
        </w:rPr>
        <w:t>Ny</w:t>
      </w:r>
      <w:proofErr w:type="spellEnd"/>
      <w:proofErr w:type="gramEnd"/>
      <w:r w:rsidRPr="004B31C0">
        <w:rPr>
          <w:rFonts w:asciiTheme="majorBidi" w:eastAsiaTheme="minorEastAsia" w:hAnsiTheme="majorBidi" w:cstheme="majorBidi"/>
          <w:sz w:val="28"/>
          <w:szCs w:val="28"/>
          <w:lang w:val="en-ID"/>
        </w:rPr>
        <w:tab/>
        <w:t>= total number sample of control class</w:t>
      </w:r>
    </w:p>
    <w:p w:rsidR="00113E60" w:rsidRPr="004B31C0" w:rsidRDefault="00113E60" w:rsidP="00113E60">
      <w:pPr>
        <w:tabs>
          <w:tab w:val="left" w:pos="8222"/>
        </w:tabs>
        <w:spacing w:before="0" w:line="480" w:lineRule="auto"/>
        <w:ind w:left="0" w:right="0" w:firstLine="0"/>
        <w:jc w:val="both"/>
        <w:rPr>
          <w:rFonts w:asciiTheme="majorBidi" w:hAnsiTheme="majorBidi" w:cstheme="majorBidi"/>
          <w:sz w:val="24"/>
          <w:szCs w:val="24"/>
          <w:lang w:val="en-ID"/>
        </w:rPr>
      </w:pPr>
    </w:p>
    <w:p w:rsidR="00113E60" w:rsidRDefault="00113E60" w:rsidP="00113E60">
      <w:pPr>
        <w:tabs>
          <w:tab w:val="left" w:pos="8222"/>
        </w:tabs>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 xml:space="preserve">The quantitative data will take and analysis by computing the score of speaking test in every meeting.in technique of analysing data, quantitative data is test. The obtain data show changing learning </w:t>
      </w:r>
      <w:proofErr w:type="spellStart"/>
      <w:r w:rsidRPr="004B31C0">
        <w:rPr>
          <w:rFonts w:asciiTheme="majorBidi" w:hAnsiTheme="majorBidi" w:cstheme="majorBidi"/>
          <w:sz w:val="24"/>
          <w:szCs w:val="24"/>
          <w:lang w:val="en-ID"/>
        </w:rPr>
        <w:t>behaviors</w:t>
      </w:r>
      <w:proofErr w:type="spellEnd"/>
      <w:r w:rsidRPr="004B31C0">
        <w:rPr>
          <w:rFonts w:asciiTheme="majorBidi" w:hAnsiTheme="majorBidi" w:cstheme="majorBidi"/>
          <w:sz w:val="24"/>
          <w:szCs w:val="24"/>
          <w:lang w:val="en-ID"/>
        </w:rPr>
        <w:t xml:space="preserve"> of the subject under study and data showing the speaking of the object.</w:t>
      </w:r>
    </w:p>
    <w:p w:rsidR="0075617A" w:rsidRDefault="0075617A">
      <w:bookmarkStart w:id="0" w:name="_GoBack"/>
      <w:bookmarkEnd w:id="0"/>
    </w:p>
    <w:sectPr w:rsidR="0075617A" w:rsidSect="005538F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F2B49"/>
    <w:multiLevelType w:val="hybridMultilevel"/>
    <w:tmpl w:val="D422AC44"/>
    <w:lvl w:ilvl="0" w:tplc="A50E7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CF7BFD"/>
    <w:multiLevelType w:val="multilevel"/>
    <w:tmpl w:val="E20A48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60"/>
    <w:rsid w:val="00113E60"/>
    <w:rsid w:val="005538F7"/>
    <w:rsid w:val="0075617A"/>
    <w:rsid w:val="007E62CF"/>
    <w:rsid w:val="00932F35"/>
    <w:rsid w:val="00D2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60"/>
    <w:pPr>
      <w:spacing w:before="360" w:line="240" w:lineRule="atLeast"/>
      <w:ind w:left="567" w:right="-57" w:firstLine="720"/>
    </w:pPr>
    <w:rPr>
      <w:rFonts w:asciiTheme="minorHAnsi" w:hAnsiTheme="minorHAnsi" w:cstheme="minorBid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E6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6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60"/>
    <w:pPr>
      <w:spacing w:before="360" w:line="240" w:lineRule="atLeast"/>
      <w:ind w:left="567" w:right="-57" w:firstLine="720"/>
    </w:pPr>
    <w:rPr>
      <w:rFonts w:asciiTheme="minorHAnsi" w:hAnsiTheme="minorHAnsi" w:cstheme="minorBid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E6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6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Sascom1</dc:creator>
  <cp:lastModifiedBy>Sascom1</cp:lastModifiedBy>
  <cp:revision>1</cp:revision>
  <dcterms:created xsi:type="dcterms:W3CDTF">2020-09-08T06:43:00Z</dcterms:created>
  <dcterms:modified xsi:type="dcterms:W3CDTF">2020-09-08T06:44:00Z</dcterms:modified>
</cp:coreProperties>
</file>