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4B" w:rsidRDefault="00DD3F4B" w:rsidP="00DD3F4B">
      <w:pPr>
        <w:spacing w:after="0" w:line="480" w:lineRule="auto"/>
        <w:jc w:val="center"/>
        <w:rPr>
          <w:rFonts w:ascii="Times New Roman" w:hAnsi="Times New Roman"/>
          <w:b/>
          <w:sz w:val="24"/>
          <w:szCs w:val="24"/>
        </w:rPr>
      </w:pPr>
      <w:r>
        <w:rPr>
          <w:rFonts w:ascii="Times New Roman" w:hAnsi="Times New Roman"/>
          <w:b/>
          <w:sz w:val="24"/>
          <w:szCs w:val="24"/>
        </w:rPr>
        <w:t>CHAPTER I</w:t>
      </w:r>
    </w:p>
    <w:p w:rsidR="00DD3F4B" w:rsidRDefault="00DD3F4B" w:rsidP="00DD3F4B">
      <w:pPr>
        <w:spacing w:after="0" w:line="480" w:lineRule="auto"/>
        <w:jc w:val="center"/>
        <w:rPr>
          <w:rFonts w:ascii="Times New Roman" w:hAnsi="Times New Roman"/>
          <w:b/>
          <w:sz w:val="24"/>
          <w:szCs w:val="24"/>
        </w:rPr>
      </w:pPr>
      <w:r>
        <w:rPr>
          <w:rFonts w:ascii="Times New Roman" w:hAnsi="Times New Roman"/>
          <w:b/>
          <w:sz w:val="24"/>
          <w:szCs w:val="24"/>
        </w:rPr>
        <w:t>INTRODUCTION</w:t>
      </w:r>
    </w:p>
    <w:p w:rsidR="00DD3F4B" w:rsidRDefault="00DD3F4B" w:rsidP="00DD3F4B">
      <w:pPr>
        <w:spacing w:after="0" w:line="480" w:lineRule="auto"/>
        <w:jc w:val="both"/>
        <w:rPr>
          <w:rFonts w:ascii="Times New Roman" w:hAnsi="Times New Roman"/>
          <w:b/>
          <w:sz w:val="24"/>
          <w:szCs w:val="24"/>
        </w:rPr>
      </w:pPr>
    </w:p>
    <w:p w:rsidR="00DD3F4B" w:rsidRDefault="00DD3F4B" w:rsidP="00DD3F4B">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 xml:space="preserve">1.1 The Background of Research </w:t>
      </w:r>
    </w:p>
    <w:p w:rsidR="00DD3F4B" w:rsidRDefault="00DD3F4B" w:rsidP="00DD3F4B">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Everybody in this world has ability to do something in every condition in their life. Nobody perfect that we can say to everyone that life in the world. Everyone has their own way to finish their job of life in their way. Because everyone can do all things in this world based on God blessing. Ability to something that we can do in this world, as people say that “no body perfect”. No one people life in this world is perfect, it is always everyone has their shortage. But God gives us</w:t>
      </w:r>
      <w:r>
        <w:rPr>
          <w:rFonts w:ascii="Times New Roman" w:hAnsi="Times New Roman"/>
          <w:spacing w:val="51"/>
          <w:sz w:val="24"/>
          <w:szCs w:val="24"/>
        </w:rPr>
        <w:t xml:space="preserve"> </w:t>
      </w:r>
      <w:r>
        <w:rPr>
          <w:rFonts w:ascii="Times New Roman" w:hAnsi="Times New Roman"/>
          <w:sz w:val="24"/>
          <w:szCs w:val="24"/>
        </w:rPr>
        <w:t>shortage</w:t>
      </w:r>
      <w:r>
        <w:rPr>
          <w:rFonts w:ascii="Times New Roman" w:hAnsi="Times New Roman"/>
          <w:spacing w:val="53"/>
          <w:sz w:val="24"/>
          <w:szCs w:val="24"/>
        </w:rPr>
        <w:t xml:space="preserve"> </w:t>
      </w:r>
      <w:r>
        <w:rPr>
          <w:rFonts w:ascii="Times New Roman" w:hAnsi="Times New Roman"/>
          <w:sz w:val="24"/>
          <w:szCs w:val="24"/>
        </w:rPr>
        <w:t>with</w:t>
      </w:r>
      <w:r>
        <w:rPr>
          <w:rFonts w:ascii="Times New Roman" w:hAnsi="Times New Roman"/>
          <w:spacing w:val="49"/>
          <w:sz w:val="24"/>
          <w:szCs w:val="24"/>
        </w:rPr>
        <w:t xml:space="preserve"> </w:t>
      </w:r>
      <w:r>
        <w:rPr>
          <w:rFonts w:ascii="Times New Roman" w:hAnsi="Times New Roman"/>
          <w:sz w:val="24"/>
          <w:szCs w:val="24"/>
        </w:rPr>
        <w:t>excess,</w:t>
      </w:r>
      <w:r>
        <w:rPr>
          <w:rFonts w:ascii="Times New Roman" w:hAnsi="Times New Roman"/>
          <w:spacing w:val="51"/>
          <w:sz w:val="24"/>
          <w:szCs w:val="24"/>
        </w:rPr>
        <w:t xml:space="preserve"> </w:t>
      </w:r>
      <w:r>
        <w:rPr>
          <w:rFonts w:ascii="Times New Roman" w:hAnsi="Times New Roman"/>
          <w:sz w:val="24"/>
          <w:szCs w:val="24"/>
        </w:rPr>
        <w:t>it</w:t>
      </w:r>
      <w:r>
        <w:rPr>
          <w:rFonts w:ascii="Times New Roman" w:hAnsi="Times New Roman"/>
          <w:spacing w:val="49"/>
          <w:sz w:val="24"/>
          <w:szCs w:val="24"/>
        </w:rPr>
        <w:t xml:space="preserve"> </w:t>
      </w:r>
      <w:r>
        <w:rPr>
          <w:rFonts w:ascii="Times New Roman" w:hAnsi="Times New Roman"/>
          <w:sz w:val="24"/>
          <w:szCs w:val="24"/>
        </w:rPr>
        <w:t>is</w:t>
      </w:r>
      <w:r>
        <w:rPr>
          <w:rFonts w:ascii="Times New Roman" w:hAnsi="Times New Roman"/>
          <w:spacing w:val="52"/>
          <w:sz w:val="24"/>
          <w:szCs w:val="24"/>
        </w:rPr>
        <w:t xml:space="preserve"> </w:t>
      </w:r>
      <w:r>
        <w:rPr>
          <w:rFonts w:ascii="Times New Roman" w:hAnsi="Times New Roman"/>
          <w:sz w:val="24"/>
          <w:szCs w:val="24"/>
        </w:rPr>
        <w:t>impossible</w:t>
      </w:r>
      <w:r>
        <w:rPr>
          <w:rFonts w:ascii="Times New Roman" w:hAnsi="Times New Roman"/>
          <w:spacing w:val="53"/>
          <w:sz w:val="24"/>
          <w:szCs w:val="24"/>
        </w:rPr>
        <w:t xml:space="preserve"> </w:t>
      </w:r>
      <w:r>
        <w:rPr>
          <w:rFonts w:ascii="Times New Roman" w:hAnsi="Times New Roman"/>
          <w:sz w:val="24"/>
          <w:szCs w:val="24"/>
        </w:rPr>
        <w:t>if</w:t>
      </w:r>
      <w:r>
        <w:rPr>
          <w:rFonts w:ascii="Times New Roman" w:hAnsi="Times New Roman"/>
          <w:spacing w:val="46"/>
          <w:sz w:val="24"/>
          <w:szCs w:val="24"/>
        </w:rPr>
        <w:t xml:space="preserve"> </w:t>
      </w:r>
      <w:r>
        <w:rPr>
          <w:rFonts w:ascii="Times New Roman" w:hAnsi="Times New Roman"/>
          <w:sz w:val="24"/>
          <w:szCs w:val="24"/>
        </w:rPr>
        <w:t>God</w:t>
      </w:r>
      <w:r>
        <w:rPr>
          <w:rFonts w:ascii="Times New Roman" w:hAnsi="Times New Roman"/>
          <w:spacing w:val="49"/>
          <w:sz w:val="24"/>
          <w:szCs w:val="24"/>
        </w:rPr>
        <w:t xml:space="preserve"> </w:t>
      </w:r>
      <w:r>
        <w:rPr>
          <w:rFonts w:ascii="Times New Roman" w:hAnsi="Times New Roman"/>
          <w:sz w:val="24"/>
          <w:szCs w:val="24"/>
        </w:rPr>
        <w:t>give</w:t>
      </w:r>
      <w:r>
        <w:rPr>
          <w:rFonts w:ascii="Times New Roman" w:hAnsi="Times New Roman"/>
          <w:spacing w:val="48"/>
          <w:sz w:val="24"/>
          <w:szCs w:val="24"/>
        </w:rPr>
        <w:t xml:space="preserve"> </w:t>
      </w:r>
      <w:r>
        <w:rPr>
          <w:rFonts w:ascii="Times New Roman" w:hAnsi="Times New Roman"/>
          <w:sz w:val="24"/>
          <w:szCs w:val="24"/>
        </w:rPr>
        <w:t>us</w:t>
      </w:r>
      <w:r>
        <w:rPr>
          <w:rFonts w:ascii="Times New Roman" w:hAnsi="Times New Roman"/>
          <w:spacing w:val="51"/>
          <w:sz w:val="24"/>
          <w:szCs w:val="24"/>
        </w:rPr>
        <w:t xml:space="preserve"> </w:t>
      </w:r>
      <w:r>
        <w:rPr>
          <w:rFonts w:ascii="Times New Roman" w:hAnsi="Times New Roman"/>
          <w:sz w:val="24"/>
          <w:szCs w:val="24"/>
        </w:rPr>
        <w:t>just</w:t>
      </w:r>
      <w:r>
        <w:rPr>
          <w:rFonts w:ascii="Times New Roman" w:hAnsi="Times New Roman"/>
          <w:spacing w:val="49"/>
          <w:sz w:val="24"/>
          <w:szCs w:val="24"/>
        </w:rPr>
        <w:t xml:space="preserve"> </w:t>
      </w:r>
      <w:r>
        <w:rPr>
          <w:rFonts w:ascii="Times New Roman" w:hAnsi="Times New Roman"/>
          <w:sz w:val="24"/>
          <w:szCs w:val="24"/>
        </w:rPr>
        <w:t>the</w:t>
      </w:r>
      <w:r>
        <w:rPr>
          <w:rFonts w:ascii="Times New Roman" w:hAnsi="Times New Roman"/>
          <w:spacing w:val="48"/>
          <w:sz w:val="24"/>
          <w:szCs w:val="24"/>
        </w:rPr>
        <w:t xml:space="preserve"> </w:t>
      </w:r>
      <w:r>
        <w:rPr>
          <w:rFonts w:ascii="Times New Roman" w:hAnsi="Times New Roman"/>
          <w:sz w:val="24"/>
          <w:szCs w:val="24"/>
        </w:rPr>
        <w:t xml:space="preserve">shortage without excess, because God is the infinite justice. Like people who has the shortage to know and understand to something, as dyslexia. </w:t>
      </w:r>
    </w:p>
    <w:p w:rsidR="00DD3F4B" w:rsidRDefault="00DD3F4B" w:rsidP="00DD3F4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 xml:space="preserve">Dyslexia is a central educational issue that schools are facing today, but because there are no physical manifestations, it can go undiagnosed or unaddressed. It is extremely important to the success of the child that educators be aware of the topic of dyslexia and how to address it in the classroom. This paper examined the amount of specific training teachers received on how to teach the students in their classes who have dyslexia. This research also explores whether there is a difference between the amount of training elementary school teachers (kindergarten-fifth grade) and upper grade (sixth-twelfth grade) teachers have on how to teach students with dyslexia.Dyslexia is best described as a combination of abilities and difficulties that affect the learning process in one or more of reading, </w:t>
      </w:r>
    </w:p>
    <w:p w:rsidR="00DD3F4B" w:rsidRDefault="00DD3F4B" w:rsidP="00DD3F4B">
      <w:pPr>
        <w:spacing w:after="0" w:line="480" w:lineRule="auto"/>
        <w:rPr>
          <w:rFonts w:ascii="Times New Roman" w:hAnsi="Times New Roman"/>
          <w:sz w:val="24"/>
          <w:szCs w:val="24"/>
        </w:rPr>
        <w:sectPr w:rsidR="00DD3F4B">
          <w:pgSz w:w="11906" w:h="16838"/>
          <w:pgMar w:top="2268" w:right="1701" w:bottom="1701" w:left="2268" w:header="708" w:footer="708" w:gutter="0"/>
          <w:pgNumType w:start="1"/>
          <w:cols w:space="720"/>
        </w:sectPr>
      </w:pPr>
    </w:p>
    <w:p w:rsidR="00DD3F4B" w:rsidRDefault="00DD3F4B" w:rsidP="00DD3F4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spelling and writing. Accompanying weaknesses may be identified in areas of speed of visual processing, short-term memory, sequencing and organization, auditory or visual perception, spoken language and motor skills. It is particularly related to mastering and using written language, which may include alphabetic, numeric and musical notation. Every people has their own ability to do something, they can do something as like people can do, but sometimes they cannot do what someone do. It is life, we life together in the world, all people in the world are different each others, as they are twin, it always be different between them. As human life in this world, we cannot imagine how world is come, our brain cannot thing about</w:t>
      </w:r>
      <w:r>
        <w:rPr>
          <w:rFonts w:ascii="Times New Roman" w:hAnsi="Times New Roman"/>
          <w:spacing w:val="-7"/>
          <w:sz w:val="24"/>
          <w:szCs w:val="24"/>
        </w:rPr>
        <w:t xml:space="preserve"> </w:t>
      </w:r>
      <w:r>
        <w:rPr>
          <w:rFonts w:ascii="Times New Roman" w:hAnsi="Times New Roman"/>
          <w:sz w:val="24"/>
          <w:szCs w:val="24"/>
        </w:rPr>
        <w:t>that.</w:t>
      </w:r>
    </w:p>
    <w:p w:rsidR="00DD3F4B" w:rsidRDefault="00DD3F4B" w:rsidP="00DD3F4B">
      <w:pPr>
        <w:spacing w:after="0" w:line="480" w:lineRule="auto"/>
        <w:ind w:firstLine="680"/>
        <w:jc w:val="both"/>
        <w:rPr>
          <w:rFonts w:ascii="Times New Roman" w:hAnsi="Times New Roman"/>
          <w:sz w:val="24"/>
          <w:szCs w:val="24"/>
        </w:rPr>
      </w:pPr>
      <w:r>
        <w:rPr>
          <w:rFonts w:ascii="Times New Roman" w:hAnsi="Times New Roman"/>
          <w:sz w:val="24"/>
          <w:szCs w:val="24"/>
        </w:rPr>
        <w:t>In relations with the film the researcher to investigate the case with the titled “Tare Zameen Par”. Indian film with an educational nuance. The film was directed and played directly by Aamir Khan. The film released in 2007 has been gain success with various awards and inspire the schools. In general, this film depicts a grade  child elementary school level named Ihsan Nandkishore Awasthi. Ihsaan really likes play, but unlike his age, Ihsan is classified as a child hard to learn, considered stupid and naughty. No wonder due to he never did do homework, the test scores are below avarege, he also had difficulty in reading and grasping people’s commands and words another, every word and writing he sees as if it were written like dancing. Actually his mother, Maya Awasthi often helped him to study. With her courage she helped Ihsan to repeat the lesson, but in the end his mother was tired with Ihsan was wrong in writing.</w:t>
      </w:r>
    </w:p>
    <w:p w:rsidR="00DD3F4B" w:rsidRDefault="00DD3F4B" w:rsidP="00DD3F4B">
      <w:pPr>
        <w:spacing w:after="0" w:line="480" w:lineRule="auto"/>
        <w:ind w:firstLine="680"/>
        <w:jc w:val="both"/>
        <w:rPr>
          <w:rFonts w:ascii="Times New Roman" w:hAnsi="Times New Roman"/>
          <w:sz w:val="24"/>
          <w:szCs w:val="24"/>
        </w:rPr>
      </w:pPr>
      <w:r>
        <w:rPr>
          <w:rFonts w:ascii="Times New Roman" w:hAnsi="Times New Roman"/>
          <w:sz w:val="24"/>
          <w:szCs w:val="24"/>
        </w:rPr>
        <w:lastRenderedPageBreak/>
        <w:t>In this film, he is always wrong in writing words. For example, a table should be written then he wrote it with tabel, and many words are difficult to understand. In addition, it is also difficult to digest orders from teacher. For example instructions for opening page 8 chapter 4 paragraph 3, he is difficult to do it, but from the shortcomings he has, he too has abilities. He is very clever and like to paint.</w:t>
      </w:r>
    </w:p>
    <w:p w:rsidR="00DD3F4B" w:rsidRDefault="00DD3F4B" w:rsidP="00DD3F4B">
      <w:pPr>
        <w:spacing w:after="0" w:line="480" w:lineRule="auto"/>
        <w:ind w:firstLine="680"/>
        <w:jc w:val="both"/>
        <w:rPr>
          <w:rFonts w:ascii="Times New Roman" w:hAnsi="Times New Roman"/>
          <w:sz w:val="24"/>
          <w:szCs w:val="24"/>
        </w:rPr>
      </w:pPr>
      <w:r>
        <w:rPr>
          <w:rFonts w:ascii="Times New Roman" w:hAnsi="Times New Roman"/>
          <w:sz w:val="24"/>
          <w:szCs w:val="24"/>
        </w:rPr>
        <w:t>This film contains important values in learning, especially for parents and also teachers. The interesting problem for researcher is about the learning difficulties of elementary school age children who were still at first ignored by parents and also teachers at school, especially in terms of difficulty reading, writing and arithmetic. Supposedly, that difficulty can be overcome specifically, remembering these three things is a basic ability that must be owned by children at the beginning of age. By reading, writing and counting children can learn about many things and various fields of study. This film also teaches that parents and teachers must be able to give teaching according to the conditions and needs of children, so that children with learning difficulties can also learn like children in general. Other than that, the talents possessed in other fields can continue to be developed, because children who have difficulty learning are not completely stupid.</w:t>
      </w:r>
    </w:p>
    <w:p w:rsidR="00DD3F4B" w:rsidRDefault="00DD3F4B" w:rsidP="00DD3F4B">
      <w:pPr>
        <w:pStyle w:val="BodyText"/>
        <w:spacing w:line="480" w:lineRule="auto"/>
        <w:ind w:firstLine="680"/>
        <w:jc w:val="both"/>
        <w:rPr>
          <w:lang w:val="id-ID"/>
        </w:rPr>
      </w:pPr>
      <w:proofErr w:type="gramStart"/>
      <w:r>
        <w:t>This  research</w:t>
      </w:r>
      <w:proofErr w:type="gramEnd"/>
      <w:r>
        <w:t xml:space="preserve">  is   “An  Analysis  of  </w:t>
      </w:r>
      <w:r>
        <w:rPr>
          <w:lang w:val="id-ID"/>
        </w:rPr>
        <w:t xml:space="preserve">Teaching Process </w:t>
      </w:r>
      <w:r>
        <w:rPr>
          <w:spacing w:val="-3"/>
          <w:lang w:val="id-ID"/>
        </w:rPr>
        <w:t xml:space="preserve">in </w:t>
      </w:r>
      <w:proofErr w:type="spellStart"/>
      <w:r>
        <w:t>Ihsan</w:t>
      </w:r>
      <w:proofErr w:type="spellEnd"/>
      <w:r>
        <w:t xml:space="preserve"> </w:t>
      </w:r>
      <w:r>
        <w:rPr>
          <w:lang w:val="id-ID"/>
        </w:rPr>
        <w:t>Dyslexia Student</w:t>
      </w:r>
      <w:r>
        <w:t xml:space="preserve">  </w:t>
      </w:r>
      <w:r>
        <w:rPr>
          <w:lang w:val="id-ID"/>
        </w:rPr>
        <w:t>in</w:t>
      </w:r>
      <w:r>
        <w:rPr>
          <w:spacing w:val="20"/>
        </w:rPr>
        <w:t xml:space="preserve"> </w:t>
      </w:r>
      <w:r>
        <w:t>“</w:t>
      </w:r>
      <w:proofErr w:type="spellStart"/>
      <w:r>
        <w:t>Taare</w:t>
      </w:r>
      <w:proofErr w:type="spellEnd"/>
      <w:r>
        <w:rPr>
          <w:lang w:val="id-ID"/>
        </w:rPr>
        <w:t xml:space="preserve"> </w:t>
      </w:r>
      <w:proofErr w:type="spellStart"/>
      <w:r>
        <w:t>Zameen</w:t>
      </w:r>
      <w:proofErr w:type="spellEnd"/>
      <w:r>
        <w:t xml:space="preserve"> Par” Movie”</w:t>
      </w:r>
      <w:r>
        <w:rPr>
          <w:i/>
        </w:rPr>
        <w:t xml:space="preserve">. </w:t>
      </w:r>
      <w:r>
        <w:t>This research is focused on the analysis of dyslexia</w:t>
      </w:r>
      <w:r>
        <w:rPr>
          <w:lang w:val="id-ID"/>
        </w:rPr>
        <w:t xml:space="preserve"> and teaching process</w:t>
      </w:r>
      <w:r>
        <w:rPr>
          <w:spacing w:val="-21"/>
        </w:rPr>
        <w:t xml:space="preserve"> </w:t>
      </w:r>
      <w:r>
        <w:t>that</w:t>
      </w:r>
      <w:r>
        <w:rPr>
          <w:lang w:val="id-ID"/>
        </w:rPr>
        <w:t xml:space="preserve"> </w:t>
      </w:r>
      <w:r>
        <w:t xml:space="preserve">explains in the movie </w:t>
      </w:r>
      <w:proofErr w:type="spellStart"/>
      <w:r>
        <w:t>Taare</w:t>
      </w:r>
      <w:proofErr w:type="spellEnd"/>
      <w:r>
        <w:t xml:space="preserve"> </w:t>
      </w:r>
      <w:proofErr w:type="spellStart"/>
      <w:r>
        <w:t>Zameen</w:t>
      </w:r>
      <w:proofErr w:type="spellEnd"/>
      <w:r>
        <w:t xml:space="preserve"> Par. The movie is Indian movie that explain about child that has a problem with his </w:t>
      </w:r>
      <w:r>
        <w:lastRenderedPageBreak/>
        <w:t xml:space="preserve">brain, he was difficult to understand while learning in science, focusing on the reading and writing. In the movie also focused on the main characters that had dyslexia in his brain, the name of main characters is </w:t>
      </w:r>
      <w:proofErr w:type="spellStart"/>
      <w:r>
        <w:t>Ih</w:t>
      </w:r>
      <w:proofErr w:type="spellEnd"/>
      <w:r>
        <w:rPr>
          <w:lang w:val="id-ID"/>
        </w:rPr>
        <w:t>s</w:t>
      </w:r>
      <w:r>
        <w:t xml:space="preserve">an </w:t>
      </w:r>
      <w:proofErr w:type="spellStart"/>
      <w:r>
        <w:t>Nandkishore</w:t>
      </w:r>
      <w:proofErr w:type="spellEnd"/>
      <w:r>
        <w:t xml:space="preserve"> </w:t>
      </w:r>
      <w:proofErr w:type="spellStart"/>
      <w:r>
        <w:t>Awasthi</w:t>
      </w:r>
      <w:proofErr w:type="spellEnd"/>
      <w:r>
        <w:t xml:space="preserve">, but usually everyone call him </w:t>
      </w:r>
      <w:proofErr w:type="spellStart"/>
      <w:r>
        <w:t>Ihsan</w:t>
      </w:r>
      <w:proofErr w:type="spellEnd"/>
      <w:r>
        <w:t>. The researcher also focused on main characters in the movie to do this research.</w:t>
      </w:r>
      <w:r>
        <w:rPr>
          <w:lang w:val="id-ID"/>
        </w:rPr>
        <w:t xml:space="preserve"> </w:t>
      </w:r>
    </w:p>
    <w:p w:rsidR="00DD3F4B" w:rsidRDefault="00DD3F4B" w:rsidP="00DD3F4B">
      <w:pPr>
        <w:spacing w:after="0" w:line="480" w:lineRule="auto"/>
        <w:ind w:firstLine="680"/>
        <w:jc w:val="both"/>
        <w:rPr>
          <w:rFonts w:ascii="Times New Roman" w:hAnsi="Times New Roman"/>
          <w:sz w:val="24"/>
          <w:szCs w:val="24"/>
        </w:rPr>
      </w:pPr>
      <w:r>
        <w:rPr>
          <w:rFonts w:ascii="Times New Roman" w:hAnsi="Times New Roman"/>
          <w:sz w:val="24"/>
          <w:szCs w:val="24"/>
        </w:rPr>
        <w:t>The researcher chooses a movie entitled “Taree Zameen Par”. Actually, the researcher assumes that one of kinds of theory of dyslexia which can be analyzed. The main character in the movie has dyslexia, because of that the researcher can analyze the movie by the main</w:t>
      </w:r>
      <w:r>
        <w:rPr>
          <w:rFonts w:ascii="Times New Roman" w:hAnsi="Times New Roman"/>
          <w:spacing w:val="-4"/>
          <w:sz w:val="24"/>
          <w:szCs w:val="24"/>
        </w:rPr>
        <w:t xml:space="preserve"> </w:t>
      </w:r>
      <w:r>
        <w:rPr>
          <w:rFonts w:ascii="Times New Roman" w:hAnsi="Times New Roman"/>
          <w:sz w:val="24"/>
          <w:szCs w:val="24"/>
        </w:rPr>
        <w:t>characters. The researcher interested in doing the research because she wants to explore the knowledge about dyslexia. The writer also wants to know that dyslexia can be discovered by some ways. Many children have their own way to know something around them, but one of they are had a problem to know what they want to understand. As like visual dyslexia leads to a child having difficulty in writing letters properly and often leading to letter reversals and inability to follow the correct sequence while writing, and Also auditory dyslexia on the other hand is characterized by the child having difficulty in perceiving the sound of the letters or words correctly. The writers do this research because want to make some parents that had children who had dyslexia to be more patient and love their child as like another normal children, and also want to give an advice the all reader of this research while they found children who had dyslexia, can teach and know how the way to make them know and understand in learning</w:t>
      </w:r>
      <w:r>
        <w:rPr>
          <w:rFonts w:ascii="Times New Roman" w:hAnsi="Times New Roman"/>
          <w:spacing w:val="-5"/>
          <w:sz w:val="24"/>
          <w:szCs w:val="24"/>
        </w:rPr>
        <w:t xml:space="preserve"> </w:t>
      </w:r>
      <w:r>
        <w:rPr>
          <w:rFonts w:ascii="Times New Roman" w:hAnsi="Times New Roman"/>
          <w:sz w:val="24"/>
          <w:szCs w:val="24"/>
        </w:rPr>
        <w:t xml:space="preserve">process. Thus, the researcher raised the title of “An </w:t>
      </w:r>
      <w:r>
        <w:rPr>
          <w:rFonts w:ascii="Times New Roman" w:hAnsi="Times New Roman"/>
          <w:sz w:val="24"/>
          <w:szCs w:val="24"/>
        </w:rPr>
        <w:lastRenderedPageBreak/>
        <w:t xml:space="preserve">Analysis of Teaching Process in Ihsan Dyslexia Student in Tare Zameen par Movie”. </w:t>
      </w:r>
    </w:p>
    <w:p w:rsidR="00DD3F4B" w:rsidRDefault="00DD3F4B" w:rsidP="00DD3F4B">
      <w:pPr>
        <w:spacing w:after="0" w:line="480" w:lineRule="auto"/>
        <w:ind w:firstLine="680"/>
        <w:jc w:val="both"/>
        <w:rPr>
          <w:rFonts w:ascii="Times New Roman" w:hAnsi="Times New Roman"/>
          <w:sz w:val="24"/>
          <w:szCs w:val="24"/>
        </w:rPr>
      </w:pPr>
    </w:p>
    <w:p w:rsidR="00DD3F4B" w:rsidRDefault="00DD3F4B" w:rsidP="00DD3F4B">
      <w:pPr>
        <w:pStyle w:val="ListParagraph"/>
        <w:numPr>
          <w:ilvl w:val="1"/>
          <w:numId w:val="1"/>
        </w:numPr>
        <w:spacing w:after="0" w:line="480" w:lineRule="auto"/>
        <w:ind w:left="0" w:firstLine="0"/>
        <w:jc w:val="both"/>
        <w:rPr>
          <w:rFonts w:ascii="Times New Roman" w:hAnsi="Times New Roman"/>
          <w:b/>
          <w:sz w:val="24"/>
          <w:szCs w:val="24"/>
        </w:rPr>
      </w:pPr>
      <w:r>
        <w:rPr>
          <w:rFonts w:ascii="Times New Roman" w:hAnsi="Times New Roman"/>
          <w:b/>
          <w:sz w:val="24"/>
          <w:szCs w:val="24"/>
        </w:rPr>
        <w:t>The Identification of The Problem</w:t>
      </w:r>
    </w:p>
    <w:p w:rsidR="00DD3F4B" w:rsidRDefault="00DD3F4B" w:rsidP="00DD3F4B">
      <w:pPr>
        <w:spacing w:after="0" w:line="480" w:lineRule="auto"/>
        <w:ind w:firstLine="680"/>
        <w:jc w:val="both"/>
        <w:rPr>
          <w:rFonts w:ascii="Times New Roman" w:hAnsi="Times New Roman"/>
          <w:sz w:val="24"/>
          <w:szCs w:val="24"/>
        </w:rPr>
      </w:pPr>
      <w:r>
        <w:rPr>
          <w:rFonts w:ascii="Times New Roman" w:hAnsi="Times New Roman"/>
          <w:sz w:val="24"/>
          <w:szCs w:val="24"/>
        </w:rPr>
        <w:t>The problems in this research are formulated as the following :</w:t>
      </w:r>
    </w:p>
    <w:p w:rsidR="00DD3F4B" w:rsidRDefault="00DD3F4B" w:rsidP="00DD3F4B">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Dyslexia student find difficulties in reading, writing and spelling</w:t>
      </w:r>
    </w:p>
    <w:p w:rsidR="00DD3F4B" w:rsidRDefault="00DD3F4B" w:rsidP="00DD3F4B">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The teachers have some difficulties and problems when they teach dyslexia student</w:t>
      </w:r>
    </w:p>
    <w:p w:rsidR="00DD3F4B" w:rsidRDefault="00DD3F4B" w:rsidP="00DD3F4B">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The teachers often teach the dyslexia student with the same methods and media as they use for teaching regular student and lack knowledge about media to teach vocabulary for dyslexia student.</w:t>
      </w:r>
    </w:p>
    <w:p w:rsidR="00DD3F4B" w:rsidRDefault="00DD3F4B" w:rsidP="00DD3F4B">
      <w:pPr>
        <w:pStyle w:val="ListParagraph"/>
        <w:spacing w:after="0" w:line="480" w:lineRule="auto"/>
        <w:ind w:left="0"/>
        <w:jc w:val="both"/>
        <w:rPr>
          <w:rFonts w:ascii="Times New Roman" w:hAnsi="Times New Roman"/>
          <w:sz w:val="24"/>
          <w:szCs w:val="24"/>
        </w:rPr>
      </w:pPr>
    </w:p>
    <w:p w:rsidR="00DD3F4B" w:rsidRDefault="00DD3F4B" w:rsidP="00DD3F4B">
      <w:pPr>
        <w:pStyle w:val="ListParagraph"/>
        <w:numPr>
          <w:ilvl w:val="1"/>
          <w:numId w:val="1"/>
        </w:numPr>
        <w:spacing w:after="0" w:line="480" w:lineRule="auto"/>
        <w:ind w:left="0" w:firstLine="0"/>
        <w:jc w:val="both"/>
        <w:rPr>
          <w:rFonts w:ascii="Times New Roman" w:hAnsi="Times New Roman"/>
          <w:b/>
          <w:sz w:val="24"/>
          <w:szCs w:val="24"/>
        </w:rPr>
      </w:pPr>
      <w:r>
        <w:rPr>
          <w:rFonts w:ascii="Times New Roman" w:hAnsi="Times New Roman"/>
          <w:b/>
          <w:sz w:val="24"/>
          <w:szCs w:val="24"/>
        </w:rPr>
        <w:t>The Limitation of The Problem</w:t>
      </w:r>
    </w:p>
    <w:p w:rsidR="00DD3F4B" w:rsidRDefault="00DD3F4B" w:rsidP="00DD3F4B">
      <w:pPr>
        <w:autoSpaceDE w:val="0"/>
        <w:autoSpaceDN w:val="0"/>
        <w:adjustRightInd w:val="0"/>
        <w:spacing w:after="0" w:line="480" w:lineRule="auto"/>
        <w:ind w:firstLine="680"/>
        <w:jc w:val="both"/>
        <w:rPr>
          <w:rFonts w:ascii="Times New Roman" w:hAnsi="Times New Roman"/>
          <w:sz w:val="24"/>
          <w:szCs w:val="24"/>
        </w:rPr>
      </w:pPr>
      <w:r>
        <w:rPr>
          <w:rFonts w:ascii="Times New Roman" w:hAnsi="Times New Roman"/>
          <w:sz w:val="24"/>
          <w:szCs w:val="24"/>
        </w:rPr>
        <w:t>The discussion of teaching English for dyslexia student is too broad and complex. That is why, the problems of the research have to be limited. The problem is only limit on analysis of teaching process in “Ihsaan” dyslexia student  in tare zameen par movie</w:t>
      </w:r>
    </w:p>
    <w:p w:rsidR="00DD3F4B" w:rsidRDefault="00DD3F4B" w:rsidP="00DD3F4B">
      <w:pPr>
        <w:spacing w:after="0" w:line="480" w:lineRule="auto"/>
        <w:jc w:val="both"/>
        <w:rPr>
          <w:rFonts w:ascii="Times New Roman" w:hAnsi="Times New Roman"/>
          <w:sz w:val="24"/>
          <w:szCs w:val="24"/>
        </w:rPr>
      </w:pPr>
    </w:p>
    <w:p w:rsidR="00DD3F4B" w:rsidRDefault="00DD3F4B" w:rsidP="00DD3F4B">
      <w:pPr>
        <w:pStyle w:val="ListParagraph"/>
        <w:numPr>
          <w:ilvl w:val="1"/>
          <w:numId w:val="1"/>
        </w:numPr>
        <w:spacing w:after="0" w:line="480" w:lineRule="auto"/>
        <w:ind w:left="0" w:firstLine="0"/>
        <w:jc w:val="both"/>
        <w:rPr>
          <w:rFonts w:ascii="Times New Roman" w:hAnsi="Times New Roman"/>
          <w:b/>
          <w:sz w:val="24"/>
          <w:szCs w:val="24"/>
        </w:rPr>
      </w:pPr>
      <w:r>
        <w:rPr>
          <w:rFonts w:ascii="Times New Roman" w:hAnsi="Times New Roman"/>
          <w:b/>
          <w:sz w:val="24"/>
          <w:szCs w:val="24"/>
        </w:rPr>
        <w:t>The Problems of the Research</w:t>
      </w:r>
    </w:p>
    <w:p w:rsidR="00DD3F4B" w:rsidRDefault="00DD3F4B" w:rsidP="00DD3F4B">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Based on the background of the analysis, the problems are formulate as follows : </w:t>
      </w:r>
    </w:p>
    <w:p w:rsidR="00DD3F4B" w:rsidRDefault="00DD3F4B" w:rsidP="00DD3F4B">
      <w:pPr>
        <w:pStyle w:val="ListParagraph"/>
        <w:widowControl w:val="0"/>
        <w:numPr>
          <w:ilvl w:val="0"/>
          <w:numId w:val="3"/>
        </w:numPr>
        <w:tabs>
          <w:tab w:val="left" w:pos="1306"/>
        </w:tabs>
        <w:autoSpaceDE w:val="0"/>
        <w:autoSpaceDN w:val="0"/>
        <w:spacing w:after="0" w:line="480" w:lineRule="auto"/>
        <w:ind w:right="116"/>
        <w:jc w:val="both"/>
        <w:rPr>
          <w:rFonts w:ascii="Times New Roman" w:hAnsi="Times New Roman"/>
          <w:sz w:val="24"/>
          <w:szCs w:val="24"/>
        </w:rPr>
      </w:pPr>
      <w:r>
        <w:rPr>
          <w:rFonts w:ascii="Times New Roman" w:hAnsi="Times New Roman"/>
          <w:sz w:val="24"/>
          <w:szCs w:val="24"/>
        </w:rPr>
        <w:t>What kind of dyslexia happens to Ihsan in the “Taare Zameen Par” movie?</w:t>
      </w:r>
    </w:p>
    <w:p w:rsidR="00DD3F4B" w:rsidRDefault="00DD3F4B" w:rsidP="00DD3F4B">
      <w:pPr>
        <w:pStyle w:val="ListParagraph"/>
        <w:widowControl w:val="0"/>
        <w:numPr>
          <w:ilvl w:val="0"/>
          <w:numId w:val="3"/>
        </w:numPr>
        <w:tabs>
          <w:tab w:val="left" w:pos="1306"/>
        </w:tabs>
        <w:autoSpaceDE w:val="0"/>
        <w:autoSpaceDN w:val="0"/>
        <w:spacing w:after="0" w:line="480" w:lineRule="auto"/>
        <w:ind w:right="114"/>
        <w:jc w:val="both"/>
        <w:rPr>
          <w:rFonts w:ascii="Times New Roman" w:hAnsi="Times New Roman"/>
          <w:sz w:val="24"/>
          <w:szCs w:val="24"/>
        </w:rPr>
      </w:pPr>
      <w:r>
        <w:rPr>
          <w:rFonts w:ascii="Times New Roman" w:hAnsi="Times New Roman"/>
          <w:sz w:val="24"/>
          <w:szCs w:val="24"/>
        </w:rPr>
        <w:lastRenderedPageBreak/>
        <w:t>What does Ihsan do to overcome his dyslexia before meeting the teacher in “Taare Zameen Par” movie?</w:t>
      </w:r>
    </w:p>
    <w:p w:rsidR="00DD3F4B" w:rsidRDefault="00DD3F4B" w:rsidP="00DD3F4B">
      <w:pPr>
        <w:pStyle w:val="ListParagraph"/>
        <w:widowControl w:val="0"/>
        <w:numPr>
          <w:ilvl w:val="0"/>
          <w:numId w:val="3"/>
        </w:numPr>
        <w:tabs>
          <w:tab w:val="left" w:pos="1368"/>
        </w:tabs>
        <w:autoSpaceDE w:val="0"/>
        <w:autoSpaceDN w:val="0"/>
        <w:spacing w:after="0" w:line="480" w:lineRule="auto"/>
        <w:ind w:right="118"/>
        <w:jc w:val="both"/>
        <w:rPr>
          <w:rFonts w:ascii="Times New Roman" w:hAnsi="Times New Roman"/>
          <w:sz w:val="24"/>
          <w:szCs w:val="24"/>
        </w:rPr>
      </w:pPr>
      <w:r>
        <w:rPr>
          <w:rFonts w:ascii="Times New Roman" w:hAnsi="Times New Roman"/>
          <w:sz w:val="24"/>
          <w:szCs w:val="24"/>
        </w:rPr>
        <w:t>What are the strategies used by teacher to help Ihsan in “Taare Zameen Par” movie?</w:t>
      </w:r>
    </w:p>
    <w:p w:rsidR="00DD3F4B" w:rsidRDefault="00DD3F4B" w:rsidP="00DD3F4B">
      <w:pPr>
        <w:pStyle w:val="ListParagraph"/>
        <w:numPr>
          <w:ilvl w:val="0"/>
          <w:numId w:val="3"/>
        </w:numPr>
        <w:spacing w:after="0" w:line="480" w:lineRule="auto"/>
        <w:ind w:left="709" w:hanging="357"/>
        <w:jc w:val="both"/>
        <w:rPr>
          <w:rFonts w:ascii="Times New Roman" w:hAnsi="Times New Roman"/>
          <w:sz w:val="24"/>
          <w:szCs w:val="24"/>
        </w:rPr>
      </w:pPr>
      <w:r>
        <w:rPr>
          <w:rFonts w:ascii="Times New Roman" w:hAnsi="Times New Roman"/>
          <w:sz w:val="24"/>
          <w:szCs w:val="24"/>
        </w:rPr>
        <w:t>What is the relevance between teaching and psycholinguistics in dyslexia student?</w:t>
      </w:r>
    </w:p>
    <w:p w:rsidR="00DD3F4B" w:rsidRDefault="00DD3F4B" w:rsidP="00DD3F4B">
      <w:pPr>
        <w:spacing w:after="0" w:line="480" w:lineRule="auto"/>
        <w:jc w:val="both"/>
        <w:rPr>
          <w:rFonts w:ascii="Times New Roman" w:hAnsi="Times New Roman"/>
          <w:sz w:val="24"/>
          <w:szCs w:val="24"/>
        </w:rPr>
      </w:pPr>
    </w:p>
    <w:p w:rsidR="00DD3F4B" w:rsidRDefault="00DD3F4B" w:rsidP="00DD3F4B">
      <w:pPr>
        <w:pStyle w:val="ListParagraph"/>
        <w:numPr>
          <w:ilvl w:val="1"/>
          <w:numId w:val="1"/>
        </w:numPr>
        <w:spacing w:after="0" w:line="480" w:lineRule="auto"/>
        <w:ind w:left="0" w:firstLine="0"/>
        <w:jc w:val="both"/>
        <w:rPr>
          <w:rFonts w:ascii="Times New Roman" w:hAnsi="Times New Roman"/>
          <w:b/>
          <w:sz w:val="24"/>
          <w:szCs w:val="24"/>
        </w:rPr>
      </w:pPr>
      <w:r>
        <w:rPr>
          <w:rFonts w:ascii="Times New Roman" w:hAnsi="Times New Roman"/>
          <w:b/>
          <w:sz w:val="24"/>
          <w:szCs w:val="24"/>
        </w:rPr>
        <w:t>The Objectives of the Research</w:t>
      </w:r>
    </w:p>
    <w:p w:rsidR="00DD3F4B" w:rsidRDefault="00DD3F4B" w:rsidP="00DD3F4B">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The objective of the research on dyslexia in “Taare Zameen Par” Movie are : </w:t>
      </w:r>
    </w:p>
    <w:p w:rsidR="00DD3F4B" w:rsidRDefault="00DD3F4B" w:rsidP="00DD3F4B">
      <w:pPr>
        <w:pStyle w:val="ListParagraph"/>
        <w:numPr>
          <w:ilvl w:val="0"/>
          <w:numId w:val="4"/>
        </w:numPr>
        <w:spacing w:after="0" w:line="480" w:lineRule="auto"/>
        <w:ind w:left="709" w:hanging="425"/>
        <w:jc w:val="both"/>
        <w:rPr>
          <w:rFonts w:ascii="Times New Roman" w:hAnsi="Times New Roman"/>
          <w:sz w:val="24"/>
          <w:szCs w:val="24"/>
        </w:rPr>
      </w:pPr>
      <w:r>
        <w:rPr>
          <w:rFonts w:ascii="Times New Roman" w:hAnsi="Times New Roman"/>
          <w:sz w:val="24"/>
          <w:szCs w:val="24"/>
        </w:rPr>
        <w:t>To describe kind of dyslexia is happen by Ihsan in the “Taare Zameen Par” Movie.</w:t>
      </w:r>
    </w:p>
    <w:p w:rsidR="00DD3F4B" w:rsidRDefault="00DD3F4B" w:rsidP="00DD3F4B">
      <w:pPr>
        <w:pStyle w:val="ListParagraph"/>
        <w:widowControl w:val="0"/>
        <w:numPr>
          <w:ilvl w:val="0"/>
          <w:numId w:val="4"/>
        </w:numPr>
        <w:tabs>
          <w:tab w:val="left" w:pos="709"/>
        </w:tabs>
        <w:autoSpaceDE w:val="0"/>
        <w:autoSpaceDN w:val="0"/>
        <w:spacing w:after="0" w:line="480" w:lineRule="auto"/>
        <w:ind w:left="709" w:right="113" w:hanging="425"/>
        <w:jc w:val="both"/>
        <w:rPr>
          <w:rFonts w:ascii="Times New Roman" w:hAnsi="Times New Roman"/>
          <w:sz w:val="24"/>
          <w:szCs w:val="24"/>
        </w:rPr>
      </w:pPr>
      <w:r>
        <w:rPr>
          <w:rFonts w:ascii="Times New Roman" w:hAnsi="Times New Roman"/>
          <w:sz w:val="24"/>
          <w:szCs w:val="24"/>
        </w:rPr>
        <w:t>To describe what Ihsan has done to overcome his dislexia before meeting the teacher in “Taare Zameen Par”</w:t>
      </w:r>
      <w:r>
        <w:rPr>
          <w:rFonts w:ascii="Times New Roman" w:hAnsi="Times New Roman"/>
          <w:spacing w:val="-14"/>
          <w:sz w:val="24"/>
          <w:szCs w:val="24"/>
        </w:rPr>
        <w:t xml:space="preserve"> </w:t>
      </w:r>
      <w:r>
        <w:rPr>
          <w:rFonts w:ascii="Times New Roman" w:hAnsi="Times New Roman"/>
          <w:sz w:val="24"/>
          <w:szCs w:val="24"/>
        </w:rPr>
        <w:t>movie?</w:t>
      </w:r>
    </w:p>
    <w:p w:rsidR="00DD3F4B" w:rsidRDefault="00DD3F4B" w:rsidP="00DD3F4B">
      <w:pPr>
        <w:pStyle w:val="ListParagraph"/>
        <w:widowControl w:val="0"/>
        <w:numPr>
          <w:ilvl w:val="0"/>
          <w:numId w:val="4"/>
        </w:numPr>
        <w:tabs>
          <w:tab w:val="left" w:pos="709"/>
        </w:tabs>
        <w:autoSpaceDE w:val="0"/>
        <w:autoSpaceDN w:val="0"/>
        <w:spacing w:after="0" w:line="480" w:lineRule="auto"/>
        <w:ind w:left="709" w:right="117" w:hanging="425"/>
        <w:jc w:val="both"/>
        <w:rPr>
          <w:rFonts w:ascii="Times New Roman" w:hAnsi="Times New Roman"/>
          <w:sz w:val="24"/>
          <w:szCs w:val="24"/>
        </w:rPr>
      </w:pPr>
      <w:r>
        <w:rPr>
          <w:rFonts w:ascii="Times New Roman" w:hAnsi="Times New Roman"/>
          <w:sz w:val="24"/>
          <w:szCs w:val="24"/>
        </w:rPr>
        <w:t>To describe the strategies used by teacher to help Ihsan in “Taare Zameen Par”</w:t>
      </w:r>
      <w:r>
        <w:rPr>
          <w:rFonts w:ascii="Times New Roman" w:hAnsi="Times New Roman"/>
          <w:spacing w:val="-3"/>
          <w:sz w:val="24"/>
          <w:szCs w:val="24"/>
        </w:rPr>
        <w:t xml:space="preserve"> </w:t>
      </w:r>
      <w:r>
        <w:rPr>
          <w:rFonts w:ascii="Times New Roman" w:hAnsi="Times New Roman"/>
          <w:sz w:val="24"/>
          <w:szCs w:val="24"/>
        </w:rPr>
        <w:t>movie?</w:t>
      </w:r>
    </w:p>
    <w:p w:rsidR="00DD3F4B" w:rsidRDefault="00DD3F4B" w:rsidP="00DD3F4B">
      <w:pPr>
        <w:pStyle w:val="ListParagraph"/>
        <w:numPr>
          <w:ilvl w:val="0"/>
          <w:numId w:val="4"/>
        </w:numPr>
        <w:spacing w:after="0" w:line="480" w:lineRule="auto"/>
        <w:ind w:left="709" w:hanging="425"/>
        <w:jc w:val="both"/>
        <w:rPr>
          <w:rFonts w:ascii="Times New Roman" w:hAnsi="Times New Roman"/>
          <w:sz w:val="24"/>
          <w:szCs w:val="24"/>
        </w:rPr>
      </w:pPr>
      <w:r>
        <w:rPr>
          <w:rFonts w:ascii="Times New Roman" w:hAnsi="Times New Roman"/>
          <w:sz w:val="24"/>
          <w:szCs w:val="24"/>
        </w:rPr>
        <w:t>To find out the relevance between teaching with psycholinguistics in dyslexia student.</w:t>
      </w:r>
    </w:p>
    <w:p w:rsidR="00DD3F4B" w:rsidRDefault="00DD3F4B" w:rsidP="00DD3F4B">
      <w:pPr>
        <w:pStyle w:val="ListParagraph"/>
        <w:spacing w:after="0" w:line="480" w:lineRule="auto"/>
        <w:ind w:left="0"/>
        <w:jc w:val="both"/>
        <w:rPr>
          <w:rFonts w:ascii="Times New Roman" w:hAnsi="Times New Roman"/>
          <w:b/>
          <w:sz w:val="24"/>
          <w:szCs w:val="24"/>
        </w:rPr>
      </w:pPr>
    </w:p>
    <w:p w:rsidR="00DD3F4B" w:rsidRDefault="00DD3F4B" w:rsidP="00DD3F4B">
      <w:pPr>
        <w:pStyle w:val="ListParagraph"/>
        <w:numPr>
          <w:ilvl w:val="1"/>
          <w:numId w:val="1"/>
        </w:numPr>
        <w:spacing w:after="0" w:line="480" w:lineRule="auto"/>
        <w:ind w:left="142" w:hanging="142"/>
        <w:jc w:val="both"/>
        <w:rPr>
          <w:rFonts w:ascii="Times New Roman" w:hAnsi="Times New Roman"/>
          <w:b/>
          <w:sz w:val="24"/>
          <w:szCs w:val="24"/>
        </w:rPr>
      </w:pPr>
      <w:r>
        <w:rPr>
          <w:rFonts w:ascii="Times New Roman" w:hAnsi="Times New Roman"/>
          <w:b/>
          <w:sz w:val="24"/>
          <w:szCs w:val="24"/>
        </w:rPr>
        <w:t>The Significances of the Research</w:t>
      </w:r>
    </w:p>
    <w:p w:rsidR="00DD3F4B" w:rsidRDefault="00DD3F4B" w:rsidP="00DD3F4B">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The findings of this research can be reviewed from several aspects, including :</w:t>
      </w:r>
    </w:p>
    <w:p w:rsidR="00DD3F4B" w:rsidRDefault="00DD3F4B" w:rsidP="00DD3F4B">
      <w:pPr>
        <w:pStyle w:val="ListParagraph"/>
        <w:spacing w:after="0" w:line="480" w:lineRule="auto"/>
        <w:ind w:left="0" w:firstLine="680"/>
        <w:jc w:val="both"/>
        <w:rPr>
          <w:rFonts w:ascii="Times New Roman" w:hAnsi="Times New Roman"/>
          <w:sz w:val="24"/>
          <w:szCs w:val="24"/>
        </w:rPr>
      </w:pPr>
    </w:p>
    <w:p w:rsidR="00DD3F4B" w:rsidRDefault="00DD3F4B" w:rsidP="00DD3F4B">
      <w:pPr>
        <w:pStyle w:val="ListParagraph"/>
        <w:spacing w:after="0" w:line="480" w:lineRule="auto"/>
        <w:ind w:left="0" w:firstLine="680"/>
        <w:jc w:val="both"/>
        <w:rPr>
          <w:rFonts w:ascii="Times New Roman" w:hAnsi="Times New Roman"/>
          <w:sz w:val="24"/>
          <w:szCs w:val="24"/>
        </w:rPr>
      </w:pPr>
    </w:p>
    <w:p w:rsidR="00DD3F4B" w:rsidRDefault="00DD3F4B" w:rsidP="00DD3F4B">
      <w:pPr>
        <w:pStyle w:val="ListParagraph"/>
        <w:numPr>
          <w:ilvl w:val="0"/>
          <w:numId w:val="5"/>
        </w:numPr>
        <w:spacing w:after="0" w:line="480" w:lineRule="auto"/>
        <w:ind w:left="284" w:hanging="284"/>
        <w:jc w:val="both"/>
        <w:rPr>
          <w:rFonts w:ascii="Times New Roman" w:hAnsi="Times New Roman"/>
          <w:sz w:val="24"/>
          <w:szCs w:val="24"/>
        </w:rPr>
      </w:pPr>
      <w:r>
        <w:rPr>
          <w:rFonts w:ascii="Times New Roman" w:hAnsi="Times New Roman"/>
          <w:sz w:val="24"/>
          <w:szCs w:val="24"/>
        </w:rPr>
        <w:t>Theoretical benefits</w:t>
      </w:r>
    </w:p>
    <w:p w:rsidR="00DD3F4B" w:rsidRDefault="00DD3F4B" w:rsidP="00DD3F4B">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With this research, it is expected to provide good benefits as a scientific research or as a form of direct application as efforts to improve the quality of education, increase the knowledge of researchers and be able to solve problems theoretically after researching.</w:t>
      </w:r>
    </w:p>
    <w:p w:rsidR="00DD3F4B" w:rsidRDefault="00DD3F4B" w:rsidP="00DD3F4B">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Practical benefits</w:t>
      </w:r>
    </w:p>
    <w:p w:rsidR="00DD3F4B" w:rsidRDefault="00DD3F4B" w:rsidP="00DD3F4B">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It is expected to provide input for professional teachers, especilly in improving performance in teaching so that the student’s outcomes are getting more qualified.</w:t>
      </w:r>
    </w:p>
    <w:p w:rsidR="00DD3F4B" w:rsidRDefault="00DD3F4B" w:rsidP="00DD3F4B">
      <w:pPr>
        <w:spacing w:after="0" w:line="480" w:lineRule="auto"/>
        <w:jc w:val="both"/>
        <w:rPr>
          <w:rFonts w:ascii="Times New Roman" w:hAnsi="Times New Roman"/>
          <w:sz w:val="24"/>
          <w:szCs w:val="24"/>
        </w:rPr>
      </w:pPr>
    </w:p>
    <w:p w:rsidR="00DD3F4B" w:rsidRDefault="00DD3F4B" w:rsidP="00DD3F4B">
      <w:pPr>
        <w:pStyle w:val="ListParagraph"/>
        <w:numPr>
          <w:ilvl w:val="1"/>
          <w:numId w:val="1"/>
        </w:numPr>
        <w:spacing w:after="0" w:line="480" w:lineRule="auto"/>
        <w:ind w:left="142" w:hanging="142"/>
        <w:jc w:val="both"/>
        <w:rPr>
          <w:rFonts w:ascii="Times New Roman" w:hAnsi="Times New Roman"/>
          <w:b/>
          <w:sz w:val="24"/>
          <w:szCs w:val="24"/>
        </w:rPr>
      </w:pPr>
      <w:r>
        <w:rPr>
          <w:rFonts w:ascii="Times New Roman" w:hAnsi="Times New Roman"/>
          <w:b/>
          <w:sz w:val="24"/>
          <w:szCs w:val="24"/>
        </w:rPr>
        <w:t>The Basic Assumption</w:t>
      </w:r>
    </w:p>
    <w:p w:rsidR="00DD3F4B" w:rsidRDefault="00DD3F4B" w:rsidP="00DD3F4B">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The assumption in this research are the relationship between dyslexia with psycholinguistics in teaching process.</w:t>
      </w:r>
    </w:p>
    <w:p w:rsidR="00DD3F4B" w:rsidRDefault="00DD3F4B" w:rsidP="00DD3F4B">
      <w:pPr>
        <w:pStyle w:val="ListParagraph"/>
        <w:spacing w:after="0" w:line="480" w:lineRule="auto"/>
        <w:ind w:left="0" w:firstLine="680"/>
        <w:jc w:val="both"/>
        <w:rPr>
          <w:rFonts w:ascii="Times New Roman" w:hAnsi="Times New Roman"/>
          <w:sz w:val="24"/>
          <w:szCs w:val="24"/>
        </w:rPr>
      </w:pPr>
    </w:p>
    <w:p w:rsidR="008D2706" w:rsidRDefault="008D2706" w:rsidP="00DD3F4B">
      <w:pPr>
        <w:spacing w:after="0"/>
      </w:pPr>
      <w:bookmarkStart w:id="0" w:name="_GoBack"/>
      <w:bookmarkEnd w:id="0"/>
    </w:p>
    <w:sectPr w:rsidR="008D2706" w:rsidSect="00DD3F4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D72A0"/>
    <w:multiLevelType w:val="multilevel"/>
    <w:tmpl w:val="B218E398"/>
    <w:lvl w:ilvl="0">
      <w:start w:val="1"/>
      <w:numFmt w:val="decimal"/>
      <w:lvlText w:val="%1."/>
      <w:lvlJc w:val="left"/>
      <w:pPr>
        <w:ind w:left="360" w:hanging="360"/>
      </w:pPr>
      <w:rPr>
        <w:rFonts w:cs="Times New Roman"/>
      </w:rPr>
    </w:lvl>
    <w:lvl w:ilvl="1">
      <w:start w:val="1"/>
      <w:numFmt w:val="decimal"/>
      <w:isLgl/>
      <w:lvlText w:val="%1.%2"/>
      <w:lvlJc w:val="left"/>
      <w:pPr>
        <w:ind w:left="540" w:hanging="540"/>
      </w:pPr>
      <w:rPr>
        <w:rFonts w:cs="Times New Roman"/>
      </w:rPr>
    </w:lvl>
    <w:lvl w:ilvl="2">
      <w:start w:val="2"/>
      <w:numFmt w:val="decimal"/>
      <w:isLgl/>
      <w:lvlText w:val="%1.%2.%3"/>
      <w:lvlJc w:val="left"/>
      <w:pPr>
        <w:ind w:left="36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
    <w:nsid w:val="456B5603"/>
    <w:multiLevelType w:val="multilevel"/>
    <w:tmpl w:val="A69AFD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nsid w:val="48692A90"/>
    <w:multiLevelType w:val="hybridMultilevel"/>
    <w:tmpl w:val="111CD46E"/>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5AEB314D"/>
    <w:multiLevelType w:val="multilevel"/>
    <w:tmpl w:val="343ADC1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855" w:hanging="720"/>
      </w:pPr>
      <w:rPr>
        <w:rFonts w:cs="Times New Roman"/>
      </w:rPr>
    </w:lvl>
    <w:lvl w:ilvl="3">
      <w:start w:val="1"/>
      <w:numFmt w:val="decimal"/>
      <w:isLgl/>
      <w:lvlText w:val="%1.%2.%3.%4"/>
      <w:lvlJc w:val="left"/>
      <w:pPr>
        <w:ind w:left="1855" w:hanging="720"/>
      </w:pPr>
      <w:rPr>
        <w:rFonts w:cs="Times New Roman"/>
      </w:rPr>
    </w:lvl>
    <w:lvl w:ilvl="4">
      <w:start w:val="1"/>
      <w:numFmt w:val="decimal"/>
      <w:isLgl/>
      <w:lvlText w:val="%1.%2.%3.%4.%5"/>
      <w:lvlJc w:val="left"/>
      <w:pPr>
        <w:ind w:left="2215" w:hanging="1080"/>
      </w:pPr>
      <w:rPr>
        <w:rFonts w:cs="Times New Roman"/>
      </w:rPr>
    </w:lvl>
    <w:lvl w:ilvl="5">
      <w:start w:val="1"/>
      <w:numFmt w:val="decimal"/>
      <w:isLgl/>
      <w:lvlText w:val="%1.%2.%3.%4.%5.%6"/>
      <w:lvlJc w:val="left"/>
      <w:pPr>
        <w:ind w:left="2215" w:hanging="1080"/>
      </w:pPr>
      <w:rPr>
        <w:rFonts w:cs="Times New Roman"/>
      </w:rPr>
    </w:lvl>
    <w:lvl w:ilvl="6">
      <w:start w:val="1"/>
      <w:numFmt w:val="decimal"/>
      <w:isLgl/>
      <w:lvlText w:val="%1.%2.%3.%4.%5.%6.%7"/>
      <w:lvlJc w:val="left"/>
      <w:pPr>
        <w:ind w:left="2575" w:hanging="1440"/>
      </w:pPr>
      <w:rPr>
        <w:rFonts w:cs="Times New Roman"/>
      </w:rPr>
    </w:lvl>
    <w:lvl w:ilvl="7">
      <w:start w:val="1"/>
      <w:numFmt w:val="decimal"/>
      <w:isLgl/>
      <w:lvlText w:val="%1.%2.%3.%4.%5.%6.%7.%8"/>
      <w:lvlJc w:val="left"/>
      <w:pPr>
        <w:ind w:left="2575" w:hanging="1440"/>
      </w:pPr>
      <w:rPr>
        <w:rFonts w:cs="Times New Roman"/>
      </w:rPr>
    </w:lvl>
    <w:lvl w:ilvl="8">
      <w:start w:val="1"/>
      <w:numFmt w:val="decimal"/>
      <w:isLgl/>
      <w:lvlText w:val="%1.%2.%3.%4.%5.%6.%7.%8.%9"/>
      <w:lvlJc w:val="left"/>
      <w:pPr>
        <w:ind w:left="2935" w:hanging="1800"/>
      </w:pPr>
      <w:rPr>
        <w:rFonts w:cs="Times New Roman"/>
      </w:rPr>
    </w:lvl>
  </w:abstractNum>
  <w:abstractNum w:abstractNumId="4">
    <w:nsid w:val="61611401"/>
    <w:multiLevelType w:val="multilevel"/>
    <w:tmpl w:val="1F8461AE"/>
    <w:lvl w:ilvl="0">
      <w:start w:val="1"/>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4B"/>
    <w:rsid w:val="008D2706"/>
    <w:rsid w:val="00DD3F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4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DD3F4B"/>
    <w:pPr>
      <w:widowControl w:val="0"/>
      <w:autoSpaceDE w:val="0"/>
      <w:autoSpaceDN w:val="0"/>
      <w:spacing w:after="0" w:line="240" w:lineRule="auto"/>
    </w:pPr>
    <w:rPr>
      <w:rFonts w:ascii="Times New Roman" w:hAnsi="Times New Roman"/>
      <w:sz w:val="24"/>
      <w:szCs w:val="24"/>
      <w:lang w:val="en-US"/>
    </w:rPr>
  </w:style>
  <w:style w:type="character" w:customStyle="1" w:styleId="BodyTextChar">
    <w:name w:val="Body Text Char"/>
    <w:basedOn w:val="DefaultParagraphFont"/>
    <w:link w:val="BodyText"/>
    <w:uiPriority w:val="1"/>
    <w:semiHidden/>
    <w:rsid w:val="00DD3F4B"/>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DD3F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4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DD3F4B"/>
    <w:pPr>
      <w:widowControl w:val="0"/>
      <w:autoSpaceDE w:val="0"/>
      <w:autoSpaceDN w:val="0"/>
      <w:spacing w:after="0" w:line="240" w:lineRule="auto"/>
    </w:pPr>
    <w:rPr>
      <w:rFonts w:ascii="Times New Roman" w:hAnsi="Times New Roman"/>
      <w:sz w:val="24"/>
      <w:szCs w:val="24"/>
      <w:lang w:val="en-US"/>
    </w:rPr>
  </w:style>
  <w:style w:type="character" w:customStyle="1" w:styleId="BodyTextChar">
    <w:name w:val="Body Text Char"/>
    <w:basedOn w:val="DefaultParagraphFont"/>
    <w:link w:val="BodyText"/>
    <w:uiPriority w:val="1"/>
    <w:semiHidden/>
    <w:rsid w:val="00DD3F4B"/>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DD3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1358</Words>
  <Characters>7741</Characters>
  <Application>Microsoft Office Word</Application>
  <DocSecurity>0</DocSecurity>
  <Lines>64</Lines>
  <Paragraphs>18</Paragraphs>
  <ScaleCrop>false</ScaleCrop>
  <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2020-09-10T02:07:00Z</dcterms:created>
  <dcterms:modified xsi:type="dcterms:W3CDTF">2020-09-10T02:07:00Z</dcterms:modified>
</cp:coreProperties>
</file>