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96" w:rsidRPr="00BF1A19" w:rsidRDefault="00B80D96" w:rsidP="00B80D96">
      <w:pPr>
        <w:spacing w:line="480" w:lineRule="auto"/>
        <w:jc w:val="center"/>
        <w:rPr>
          <w:rFonts w:ascii="Times New Roman" w:hAnsi="Times New Roman" w:cs="Times New Roman"/>
          <w:b/>
          <w:sz w:val="24"/>
          <w:szCs w:val="24"/>
          <w:lang w:val="id-ID"/>
        </w:rPr>
      </w:pPr>
      <w:r w:rsidRPr="00BF1A19">
        <w:rPr>
          <w:rFonts w:ascii="Times New Roman" w:hAnsi="Times New Roman" w:cs="Times New Roman"/>
          <w:b/>
          <w:sz w:val="24"/>
          <w:szCs w:val="24"/>
          <w:lang w:val="id-ID"/>
        </w:rPr>
        <w:t>CHAPTER III</w:t>
      </w:r>
    </w:p>
    <w:p w:rsidR="00B80D96" w:rsidRPr="00BF1A19" w:rsidRDefault="00B80D96" w:rsidP="00B80D96">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METHOD</w:t>
      </w:r>
      <w:r w:rsidRPr="00BF1A19">
        <w:rPr>
          <w:rFonts w:ascii="Times New Roman" w:hAnsi="Times New Roman" w:cs="Times New Roman"/>
          <w:b/>
          <w:sz w:val="24"/>
          <w:szCs w:val="24"/>
          <w:lang w:val="id-ID"/>
        </w:rPr>
        <w:t xml:space="preserve"> OF RESEARCH</w:t>
      </w:r>
    </w:p>
    <w:p w:rsidR="00B80D96" w:rsidRPr="00BF1A19" w:rsidRDefault="00B80D96" w:rsidP="00B80D96">
      <w:pPr>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3.1</w:t>
      </w:r>
      <w:r w:rsidRPr="00BF1A19">
        <w:rPr>
          <w:rFonts w:ascii="Times New Roman" w:hAnsi="Times New Roman" w:cs="Times New Roman"/>
          <w:b/>
          <w:sz w:val="24"/>
          <w:szCs w:val="24"/>
          <w:lang w:val="id-ID"/>
        </w:rPr>
        <w:tab/>
        <w:t xml:space="preserve">Design of </w:t>
      </w:r>
      <w:r>
        <w:rPr>
          <w:rFonts w:ascii="Times New Roman" w:hAnsi="Times New Roman" w:cs="Times New Roman"/>
          <w:b/>
          <w:sz w:val="24"/>
          <w:szCs w:val="24"/>
          <w:lang w:val="id-ID"/>
        </w:rPr>
        <w:t xml:space="preserve">the </w:t>
      </w:r>
      <w:r w:rsidRPr="00BF1A19">
        <w:rPr>
          <w:rFonts w:ascii="Times New Roman" w:hAnsi="Times New Roman" w:cs="Times New Roman"/>
          <w:b/>
          <w:sz w:val="24"/>
          <w:szCs w:val="24"/>
          <w:lang w:val="id-ID"/>
        </w:rPr>
        <w:t>Research</w:t>
      </w:r>
    </w:p>
    <w:p w:rsidR="00B80D96" w:rsidRDefault="00B80D96" w:rsidP="00B80D96">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 xml:space="preserve">      </w:t>
      </w:r>
      <w:r w:rsidRPr="00BF1A19">
        <w:rPr>
          <w:rFonts w:ascii="Times New Roman" w:hAnsi="Times New Roman" w:cs="Times New Roman"/>
          <w:sz w:val="24"/>
          <w:szCs w:val="24"/>
          <w:lang w:val="id-ID"/>
        </w:rPr>
        <w:tab/>
      </w:r>
      <w:r>
        <w:rPr>
          <w:rFonts w:ascii="Times New Roman" w:hAnsi="Times New Roman" w:cs="Times New Roman"/>
          <w:sz w:val="24"/>
          <w:szCs w:val="24"/>
          <w:lang w:val="id-ID"/>
        </w:rPr>
        <w:t>This research was be design by uses the quantitative method. The design of this research was experimental. The experimental group that receive treatment by using series picture, while control group was the group that receive treatment by conventionally. Both group were given pre-test and post-test. The procedures of  the research shown below:</w:t>
      </w:r>
    </w:p>
    <w:p w:rsidR="00B80D96" w:rsidRDefault="00B80D96" w:rsidP="00B80D9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TABLE I</w:t>
      </w:r>
    </w:p>
    <w:p w:rsidR="00B80D96" w:rsidRDefault="00B80D96" w:rsidP="00B80D9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RESEARCH DESIGN</w:t>
      </w:r>
    </w:p>
    <w:tbl>
      <w:tblPr>
        <w:tblStyle w:val="TableGrid"/>
        <w:tblW w:w="0" w:type="auto"/>
        <w:tblInd w:w="250" w:type="dxa"/>
        <w:tblLook w:val="04A0" w:firstRow="1" w:lastRow="0" w:firstColumn="1" w:lastColumn="0" w:noHBand="0" w:noVBand="1"/>
      </w:tblPr>
      <w:tblGrid>
        <w:gridCol w:w="1701"/>
        <w:gridCol w:w="1134"/>
        <w:gridCol w:w="3827"/>
        <w:gridCol w:w="1134"/>
      </w:tblGrid>
      <w:tr w:rsidR="00B80D96" w:rsidTr="00A95AD7">
        <w:tc>
          <w:tcPr>
            <w:tcW w:w="1701"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Group</w:t>
            </w:r>
          </w:p>
        </w:tc>
        <w:tc>
          <w:tcPr>
            <w:tcW w:w="113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Pre-test</w:t>
            </w:r>
          </w:p>
        </w:tc>
        <w:tc>
          <w:tcPr>
            <w:tcW w:w="3827"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Treatment</w:t>
            </w:r>
          </w:p>
        </w:tc>
        <w:tc>
          <w:tcPr>
            <w:tcW w:w="113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Post test</w:t>
            </w:r>
          </w:p>
        </w:tc>
      </w:tr>
      <w:tr w:rsidR="00B80D96" w:rsidTr="00A95AD7">
        <w:tc>
          <w:tcPr>
            <w:tcW w:w="1701"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Experimental</w:t>
            </w:r>
          </w:p>
        </w:tc>
        <w:tc>
          <w:tcPr>
            <w:tcW w:w="113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827"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Using Picture Series</w:t>
            </w:r>
          </w:p>
        </w:tc>
        <w:tc>
          <w:tcPr>
            <w:tcW w:w="113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80D96" w:rsidTr="00A95AD7">
        <w:tc>
          <w:tcPr>
            <w:tcW w:w="1701"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Control</w:t>
            </w:r>
          </w:p>
        </w:tc>
        <w:tc>
          <w:tcPr>
            <w:tcW w:w="113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827"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Without Using Picture Series</w:t>
            </w:r>
          </w:p>
        </w:tc>
        <w:tc>
          <w:tcPr>
            <w:tcW w:w="113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B80D96" w:rsidRPr="00BF1A19" w:rsidRDefault="00B80D96" w:rsidP="00B80D96">
      <w:pPr>
        <w:spacing w:after="0" w:line="480" w:lineRule="auto"/>
        <w:jc w:val="center"/>
        <w:rPr>
          <w:rFonts w:ascii="Times New Roman" w:hAnsi="Times New Roman" w:cs="Times New Roman"/>
          <w:sz w:val="24"/>
          <w:szCs w:val="24"/>
          <w:lang w:val="id-ID"/>
        </w:rPr>
      </w:pPr>
    </w:p>
    <w:p w:rsidR="00B80D96" w:rsidRPr="00BF1A19" w:rsidRDefault="00B80D96" w:rsidP="00B80D96">
      <w:pPr>
        <w:tabs>
          <w:tab w:val="left" w:pos="720"/>
          <w:tab w:val="left" w:pos="1440"/>
          <w:tab w:val="left" w:pos="2160"/>
          <w:tab w:val="left" w:pos="2880"/>
          <w:tab w:val="left" w:pos="6937"/>
        </w:tabs>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 xml:space="preserve">3.2 </w:t>
      </w:r>
      <w:r w:rsidRPr="00BF1A19">
        <w:rPr>
          <w:rFonts w:ascii="Times New Roman" w:hAnsi="Times New Roman" w:cs="Times New Roman"/>
          <w:b/>
          <w:sz w:val="24"/>
          <w:szCs w:val="24"/>
          <w:lang w:val="id-ID"/>
        </w:rPr>
        <w:tab/>
        <w:t>Population and Sample</w:t>
      </w:r>
      <w:r>
        <w:rPr>
          <w:rFonts w:ascii="Times New Roman" w:hAnsi="Times New Roman" w:cs="Times New Roman"/>
          <w:b/>
          <w:sz w:val="24"/>
          <w:szCs w:val="24"/>
          <w:lang w:val="id-ID"/>
        </w:rPr>
        <w:tab/>
      </w:r>
    </w:p>
    <w:p w:rsidR="00B80D96" w:rsidRPr="00BF1A19" w:rsidRDefault="00B80D96" w:rsidP="00B80D96">
      <w:pPr>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3.2.1</w:t>
      </w:r>
      <w:r w:rsidRPr="00BF1A19">
        <w:rPr>
          <w:rFonts w:ascii="Times New Roman" w:hAnsi="Times New Roman" w:cs="Times New Roman"/>
          <w:b/>
          <w:sz w:val="24"/>
          <w:szCs w:val="24"/>
          <w:lang w:val="id-ID"/>
        </w:rPr>
        <w:tab/>
        <w:t>Population</w:t>
      </w:r>
    </w:p>
    <w:p w:rsidR="00B80D96" w:rsidRPr="00BF1A19" w:rsidRDefault="00B80D96" w:rsidP="00B80D96">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ab/>
      </w:r>
      <w:r>
        <w:rPr>
          <w:rFonts w:ascii="Times New Roman" w:hAnsi="Times New Roman" w:cs="Times New Roman"/>
          <w:sz w:val="24"/>
          <w:szCs w:val="24"/>
          <w:lang w:val="id-ID"/>
        </w:rPr>
        <w:t xml:space="preserve">According to </w:t>
      </w:r>
      <w:r w:rsidRPr="00BF1A19">
        <w:rPr>
          <w:rFonts w:ascii="Times New Roman" w:hAnsi="Times New Roman" w:cs="Times New Roman"/>
          <w:sz w:val="24"/>
          <w:szCs w:val="24"/>
          <w:lang w:val="id-ID"/>
        </w:rPr>
        <w:t>Arikunto</w:t>
      </w:r>
      <w:r>
        <w:rPr>
          <w:rFonts w:ascii="Times New Roman" w:hAnsi="Times New Roman" w:cs="Times New Roman"/>
          <w:sz w:val="24"/>
          <w:szCs w:val="24"/>
          <w:lang w:val="id-ID"/>
        </w:rPr>
        <w:t xml:space="preserve">’s idea, </w:t>
      </w:r>
      <w:r w:rsidRPr="00BF1A19">
        <w:rPr>
          <w:rFonts w:ascii="Times New Roman" w:hAnsi="Times New Roman" w:cs="Times New Roman"/>
          <w:sz w:val="24"/>
          <w:szCs w:val="24"/>
          <w:lang w:val="id-ID"/>
        </w:rPr>
        <w:t xml:space="preserve"> (2010:</w:t>
      </w:r>
      <w:r>
        <w:rPr>
          <w:rFonts w:ascii="Times New Roman" w:hAnsi="Times New Roman" w:cs="Times New Roman"/>
          <w:sz w:val="24"/>
          <w:szCs w:val="24"/>
          <w:lang w:val="id-ID"/>
        </w:rPr>
        <w:t xml:space="preserve"> 173) population wa</w:t>
      </w:r>
      <w:r w:rsidRPr="00BF1A19">
        <w:rPr>
          <w:rFonts w:ascii="Times New Roman" w:hAnsi="Times New Roman" w:cs="Times New Roman"/>
          <w:sz w:val="24"/>
          <w:szCs w:val="24"/>
          <w:lang w:val="id-ID"/>
        </w:rPr>
        <w:t>s group of people that would be researched. The researcher states that the popula</w:t>
      </w:r>
      <w:r>
        <w:rPr>
          <w:rFonts w:ascii="Times New Roman" w:hAnsi="Times New Roman" w:cs="Times New Roman"/>
          <w:sz w:val="24"/>
          <w:szCs w:val="24"/>
          <w:lang w:val="id-ID"/>
        </w:rPr>
        <w:t>tion of this research are five grade  of  Swasta Bina Agung Elementary school Academic Year 2019/2020.</w:t>
      </w:r>
    </w:p>
    <w:p w:rsidR="00B80D96" w:rsidRDefault="00B80D96" w:rsidP="00B80D96">
      <w:pPr>
        <w:spacing w:after="0" w:line="480" w:lineRule="auto"/>
        <w:jc w:val="both"/>
        <w:rPr>
          <w:rFonts w:ascii="Times New Roman" w:hAnsi="Times New Roman" w:cs="Times New Roman"/>
          <w:b/>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p>
    <w:p w:rsidR="00B80D96" w:rsidRPr="00AB06E0"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A18C1" w:rsidRDefault="00EA18C1" w:rsidP="00B80D96">
      <w:pPr>
        <w:spacing w:after="0" w:line="480" w:lineRule="auto"/>
        <w:jc w:val="both"/>
        <w:rPr>
          <w:rFonts w:ascii="Times New Roman" w:hAnsi="Times New Roman" w:cs="Times New Roman"/>
          <w:b/>
          <w:sz w:val="24"/>
          <w:szCs w:val="24"/>
          <w:lang w:val="id-ID"/>
        </w:rPr>
        <w:sectPr w:rsidR="00EA18C1" w:rsidSect="00EA18C1">
          <w:footerReference w:type="default" r:id="rId7"/>
          <w:pgSz w:w="11906" w:h="16838"/>
          <w:pgMar w:top="2268" w:right="1701" w:bottom="1701" w:left="2268" w:header="709" w:footer="709" w:gutter="0"/>
          <w:pgNumType w:start="26"/>
          <w:cols w:space="708"/>
          <w:docGrid w:linePitch="360"/>
        </w:sectPr>
      </w:pPr>
    </w:p>
    <w:p w:rsidR="00B80D96" w:rsidRDefault="00B80D96" w:rsidP="00B80D9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3.2.2</w:t>
      </w:r>
      <w:r>
        <w:rPr>
          <w:rFonts w:ascii="Times New Roman" w:hAnsi="Times New Roman" w:cs="Times New Roman"/>
          <w:b/>
          <w:sz w:val="24"/>
          <w:szCs w:val="24"/>
          <w:lang w:val="id-ID"/>
        </w:rPr>
        <w:tab/>
        <w:t xml:space="preserve">Sample </w:t>
      </w:r>
      <w:bookmarkStart w:id="0" w:name="_GoBack"/>
      <w:bookmarkEnd w:id="0"/>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Sample was section of population that you are actually going to survey. Arikunto, (2010: 174) said that, sample was part or representative of the population that will be observed. For the number of data, Arikunto, (2010: 174) said that, if the number of population was less than 100, it was better for us to take all. So, the research can be said as the population research. Futhermore, if the number of population was more than 100, we can take between 10-15% or 20-25%. There are 39 students that research takes a sample. They are V-A as experimental group by using series picture method and V-B as control group by conventionally.</w:t>
      </w:r>
    </w:p>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TABLE II</w:t>
      </w:r>
    </w:p>
    <w:p w:rsidR="00B80D96" w:rsidRDefault="00B80D96" w:rsidP="00B80D9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POPULATION AND SAMPLE</w:t>
      </w:r>
    </w:p>
    <w:tbl>
      <w:tblPr>
        <w:tblStyle w:val="TableGrid"/>
        <w:tblW w:w="0" w:type="auto"/>
        <w:tblInd w:w="250" w:type="dxa"/>
        <w:tblLook w:val="04A0" w:firstRow="1" w:lastRow="0" w:firstColumn="1" w:lastColumn="0" w:noHBand="0" w:noVBand="1"/>
      </w:tblPr>
      <w:tblGrid>
        <w:gridCol w:w="2268"/>
        <w:gridCol w:w="2917"/>
        <w:gridCol w:w="2470"/>
      </w:tblGrid>
      <w:tr w:rsidR="00B80D96" w:rsidTr="00A95AD7">
        <w:tc>
          <w:tcPr>
            <w:tcW w:w="2268" w:type="dxa"/>
          </w:tcPr>
          <w:p w:rsidR="00B80D96" w:rsidRPr="0008175C" w:rsidRDefault="00B80D96" w:rsidP="00A95AD7">
            <w:pPr>
              <w:spacing w:line="480" w:lineRule="auto"/>
              <w:jc w:val="center"/>
              <w:rPr>
                <w:rFonts w:ascii="Times New Roman" w:hAnsi="Times New Roman" w:cs="Times New Roman"/>
                <w:sz w:val="24"/>
                <w:szCs w:val="24"/>
                <w:lang w:val="id-ID"/>
              </w:rPr>
            </w:pPr>
            <w:r w:rsidRPr="0008175C">
              <w:rPr>
                <w:rFonts w:ascii="Times New Roman" w:hAnsi="Times New Roman" w:cs="Times New Roman"/>
                <w:sz w:val="24"/>
                <w:szCs w:val="24"/>
                <w:lang w:val="id-ID"/>
              </w:rPr>
              <w:t>CLASS</w:t>
            </w:r>
          </w:p>
        </w:tc>
        <w:tc>
          <w:tcPr>
            <w:tcW w:w="2917" w:type="dxa"/>
          </w:tcPr>
          <w:p w:rsidR="00B80D96" w:rsidRPr="0008175C" w:rsidRDefault="00B80D96" w:rsidP="00A95AD7">
            <w:pPr>
              <w:spacing w:line="480" w:lineRule="auto"/>
              <w:jc w:val="center"/>
              <w:rPr>
                <w:rFonts w:ascii="Times New Roman" w:hAnsi="Times New Roman" w:cs="Times New Roman"/>
                <w:sz w:val="24"/>
                <w:szCs w:val="24"/>
                <w:lang w:val="id-ID"/>
              </w:rPr>
            </w:pPr>
            <w:r w:rsidRPr="0008175C">
              <w:rPr>
                <w:rFonts w:ascii="Times New Roman" w:hAnsi="Times New Roman" w:cs="Times New Roman"/>
                <w:sz w:val="24"/>
                <w:szCs w:val="24"/>
                <w:lang w:val="id-ID"/>
              </w:rPr>
              <w:t>POPULATION</w:t>
            </w:r>
          </w:p>
        </w:tc>
        <w:tc>
          <w:tcPr>
            <w:tcW w:w="2470" w:type="dxa"/>
          </w:tcPr>
          <w:p w:rsidR="00B80D96" w:rsidRPr="0008175C" w:rsidRDefault="00B80D96" w:rsidP="00A95AD7">
            <w:pPr>
              <w:spacing w:line="480" w:lineRule="auto"/>
              <w:jc w:val="center"/>
              <w:rPr>
                <w:rFonts w:ascii="Times New Roman" w:hAnsi="Times New Roman" w:cs="Times New Roman"/>
                <w:sz w:val="24"/>
                <w:szCs w:val="24"/>
                <w:lang w:val="id-ID"/>
              </w:rPr>
            </w:pPr>
            <w:r w:rsidRPr="0008175C">
              <w:rPr>
                <w:rFonts w:ascii="Times New Roman" w:hAnsi="Times New Roman" w:cs="Times New Roman"/>
                <w:sz w:val="24"/>
                <w:szCs w:val="24"/>
                <w:lang w:val="id-ID"/>
              </w:rPr>
              <w:t>SAMPLE</w:t>
            </w:r>
          </w:p>
        </w:tc>
      </w:tr>
      <w:tr w:rsidR="00B80D96" w:rsidTr="00A95AD7">
        <w:tc>
          <w:tcPr>
            <w:tcW w:w="2268"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V-1</w:t>
            </w:r>
          </w:p>
        </w:tc>
        <w:tc>
          <w:tcPr>
            <w:tcW w:w="2917"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2470"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B80D96" w:rsidTr="00A95AD7">
        <w:tc>
          <w:tcPr>
            <w:tcW w:w="2268" w:type="dxa"/>
          </w:tcPr>
          <w:p w:rsidR="00B80D96" w:rsidRPr="0008175C" w:rsidRDefault="00B80D96" w:rsidP="00A95AD7">
            <w:pPr>
              <w:spacing w:line="480" w:lineRule="auto"/>
              <w:jc w:val="center"/>
              <w:rPr>
                <w:rFonts w:ascii="Times New Roman" w:hAnsi="Times New Roman" w:cs="Times New Roman"/>
                <w:sz w:val="24"/>
                <w:szCs w:val="24"/>
                <w:lang w:val="id-ID"/>
              </w:rPr>
            </w:pPr>
            <w:r w:rsidRPr="0008175C">
              <w:rPr>
                <w:rFonts w:ascii="Times New Roman" w:hAnsi="Times New Roman" w:cs="Times New Roman"/>
                <w:sz w:val="24"/>
                <w:szCs w:val="24"/>
                <w:lang w:val="id-ID"/>
              </w:rPr>
              <w:t>V-2</w:t>
            </w:r>
          </w:p>
        </w:tc>
        <w:tc>
          <w:tcPr>
            <w:tcW w:w="2917"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2470"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B80D96" w:rsidTr="00A95AD7">
        <w:tc>
          <w:tcPr>
            <w:tcW w:w="2268" w:type="dxa"/>
          </w:tcPr>
          <w:p w:rsidR="00B80D96" w:rsidRPr="0008175C" w:rsidRDefault="00B80D96" w:rsidP="00A95AD7">
            <w:pPr>
              <w:spacing w:line="480" w:lineRule="auto"/>
              <w:jc w:val="center"/>
              <w:rPr>
                <w:rFonts w:ascii="Times New Roman" w:hAnsi="Times New Roman" w:cs="Times New Roman"/>
                <w:sz w:val="24"/>
                <w:szCs w:val="24"/>
                <w:lang w:val="id-ID"/>
              </w:rPr>
            </w:pPr>
            <w:r w:rsidRPr="0008175C">
              <w:rPr>
                <w:rFonts w:ascii="Times New Roman" w:hAnsi="Times New Roman" w:cs="Times New Roman"/>
                <w:sz w:val="24"/>
                <w:szCs w:val="24"/>
                <w:lang w:val="id-ID"/>
              </w:rPr>
              <w:t>Total</w:t>
            </w:r>
          </w:p>
        </w:tc>
        <w:tc>
          <w:tcPr>
            <w:tcW w:w="2917"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2470" w:type="dxa"/>
          </w:tcPr>
          <w:p w:rsidR="00B80D96" w:rsidRPr="0008175C"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r>
    </w:tbl>
    <w:p w:rsidR="00B80D96" w:rsidRDefault="00B80D96" w:rsidP="00B80D96">
      <w:pPr>
        <w:spacing w:after="0" w:line="480" w:lineRule="auto"/>
        <w:jc w:val="center"/>
        <w:rPr>
          <w:rFonts w:ascii="Times New Roman" w:hAnsi="Times New Roman" w:cs="Times New Roman"/>
          <w:b/>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3</w:t>
      </w:r>
      <w:r>
        <w:rPr>
          <w:rFonts w:ascii="Times New Roman" w:hAnsi="Times New Roman" w:cs="Times New Roman"/>
          <w:b/>
          <w:sz w:val="24"/>
          <w:szCs w:val="24"/>
          <w:lang w:val="id-ID"/>
        </w:rPr>
        <w:tab/>
        <w:t xml:space="preserve"> The Instruments of Collecting Data</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The instruments of this research was a test of vocabulary in speaking. Where the students will be given a sheet of question paper with some picture. Then students order to said a word about the series pictures with made a simple essay. After they had finished it, the paper and checked their procedure speaking </w:t>
      </w:r>
      <w:r>
        <w:rPr>
          <w:rFonts w:ascii="Times New Roman" w:hAnsi="Times New Roman" w:cs="Times New Roman"/>
          <w:sz w:val="24"/>
          <w:szCs w:val="24"/>
          <w:lang w:val="id-ID"/>
        </w:rPr>
        <w:lastRenderedPageBreak/>
        <w:t>in utterance vocabulary. So the aim of this test was to measure the student error speaking analyze the students and identified the causes of their errors in vocabulary.</w:t>
      </w:r>
    </w:p>
    <w:p w:rsidR="00B80D96" w:rsidRDefault="00B80D96" w:rsidP="00B80D96">
      <w:pPr>
        <w:spacing w:after="0" w:line="480" w:lineRule="auto"/>
        <w:jc w:val="both"/>
        <w:rPr>
          <w:rFonts w:ascii="Times New Roman" w:hAnsi="Times New Roman" w:cs="Times New Roman"/>
          <w:b/>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4</w:t>
      </w:r>
      <w:r>
        <w:rPr>
          <w:rFonts w:ascii="Times New Roman" w:hAnsi="Times New Roman" w:cs="Times New Roman"/>
          <w:b/>
          <w:sz w:val="24"/>
          <w:szCs w:val="24"/>
          <w:lang w:val="id-ID"/>
        </w:rPr>
        <w:tab/>
        <w:t xml:space="preserve"> Technique of the Collecting Data</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t xml:space="preserve">  </w:t>
      </w:r>
      <w:r w:rsidRPr="00D42383">
        <w:rPr>
          <w:rFonts w:ascii="Times New Roman" w:hAnsi="Times New Roman" w:cs="Times New Roman"/>
          <w:sz w:val="24"/>
          <w:szCs w:val="24"/>
          <w:lang w:val="id-ID"/>
        </w:rPr>
        <w:t>The</w:t>
      </w:r>
      <w:r>
        <w:rPr>
          <w:rFonts w:ascii="Times New Roman" w:hAnsi="Times New Roman" w:cs="Times New Roman"/>
          <w:sz w:val="24"/>
          <w:szCs w:val="24"/>
          <w:lang w:val="id-ID"/>
        </w:rPr>
        <w:t xml:space="preserve"> researcher collects the data by collecting the test. The instrument of collecting data as follows:</w:t>
      </w:r>
    </w:p>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4.1</w:t>
      </w:r>
      <w:r>
        <w:rPr>
          <w:rFonts w:ascii="Times New Roman" w:hAnsi="Times New Roman" w:cs="Times New Roman"/>
          <w:b/>
          <w:sz w:val="24"/>
          <w:szCs w:val="24"/>
          <w:lang w:val="id-ID"/>
        </w:rPr>
        <w:tab/>
        <w:t>Pre-test</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Pre-test was conduct to find out the samples previous knowledge or beginning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ability students in each group whether the two groups of the samples in speaking. After that, the answer sheets collected and score by the researcher.</w:t>
      </w:r>
    </w:p>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4.2</w:t>
      </w:r>
      <w:r>
        <w:rPr>
          <w:rFonts w:ascii="Times New Roman" w:hAnsi="Times New Roman" w:cs="Times New Roman"/>
          <w:b/>
          <w:sz w:val="24"/>
          <w:szCs w:val="24"/>
          <w:lang w:val="id-ID"/>
        </w:rPr>
        <w:tab/>
        <w:t>Treatment</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 this research, the experimental group learns by using puzzle game while the control group learns by conventionally.</w:t>
      </w:r>
    </w:p>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4.3</w:t>
      </w:r>
      <w:r>
        <w:rPr>
          <w:rFonts w:ascii="Times New Roman" w:hAnsi="Times New Roman" w:cs="Times New Roman"/>
          <w:b/>
          <w:sz w:val="24"/>
          <w:szCs w:val="24"/>
          <w:lang w:val="id-ID"/>
        </w:rPr>
        <w:tab/>
        <w:t>Post-test</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482014">
        <w:rPr>
          <w:rFonts w:ascii="Times New Roman" w:hAnsi="Times New Roman" w:cs="Times New Roman"/>
          <w:sz w:val="24"/>
          <w:szCs w:val="24"/>
          <w:lang w:val="id-ID"/>
        </w:rPr>
        <w:t>Having giv</w:t>
      </w:r>
      <w:r>
        <w:rPr>
          <w:rFonts w:ascii="Times New Roman" w:hAnsi="Times New Roman" w:cs="Times New Roman"/>
          <w:sz w:val="24"/>
          <w:szCs w:val="24"/>
          <w:lang w:val="id-ID"/>
        </w:rPr>
        <w:t>ing a treatment, the post-test wa</w:t>
      </w:r>
      <w:r w:rsidRPr="00482014">
        <w:rPr>
          <w:rFonts w:ascii="Times New Roman" w:hAnsi="Times New Roman" w:cs="Times New Roman"/>
          <w:sz w:val="24"/>
          <w:szCs w:val="24"/>
          <w:lang w:val="id-ID"/>
        </w:rPr>
        <w:t>s administered to the two groups, the aim</w:t>
      </w:r>
      <w:r>
        <w:rPr>
          <w:rFonts w:ascii="Times New Roman" w:hAnsi="Times New Roman" w:cs="Times New Roman"/>
          <w:sz w:val="24"/>
          <w:szCs w:val="24"/>
          <w:lang w:val="id-ID"/>
        </w:rPr>
        <w:t>ed wa</w:t>
      </w:r>
      <w:r w:rsidRPr="00482014">
        <w:rPr>
          <w:rFonts w:ascii="Times New Roman" w:hAnsi="Times New Roman" w:cs="Times New Roman"/>
          <w:sz w:val="24"/>
          <w:szCs w:val="24"/>
          <w:lang w:val="id-ID"/>
        </w:rPr>
        <w:t>s to measure the student competence in speaking after the trea</w:t>
      </w:r>
      <w:r>
        <w:rPr>
          <w:rFonts w:ascii="Times New Roman" w:hAnsi="Times New Roman" w:cs="Times New Roman"/>
          <w:sz w:val="24"/>
          <w:szCs w:val="24"/>
          <w:lang w:val="id-ID"/>
        </w:rPr>
        <w:t>tment. The result of this test wa</w:t>
      </w:r>
      <w:r w:rsidRPr="00482014">
        <w:rPr>
          <w:rFonts w:ascii="Times New Roman" w:hAnsi="Times New Roman" w:cs="Times New Roman"/>
          <w:sz w:val="24"/>
          <w:szCs w:val="24"/>
          <w:lang w:val="id-ID"/>
        </w:rPr>
        <w:t xml:space="preserve">s analyzed to evaluate the two groups. </w:t>
      </w:r>
    </w:p>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4.4</w:t>
      </w:r>
      <w:r>
        <w:rPr>
          <w:rFonts w:ascii="Times New Roman" w:hAnsi="Times New Roman" w:cs="Times New Roman"/>
          <w:b/>
          <w:sz w:val="24"/>
          <w:szCs w:val="24"/>
          <w:lang w:val="id-ID"/>
        </w:rPr>
        <w:tab/>
        <w:t>Scoring the test</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In the scoring the test, the researcher used score ranging from 0-100 by  counting the correct answer and appliye this formula (Purwanto, 2008: 102)</w:t>
      </w:r>
    </w:p>
    <w:p w:rsidR="00B80D96" w:rsidRDefault="00B80D96" w:rsidP="00B80D9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 = </w:t>
      </w:r>
      <w:r w:rsidRPr="00482014">
        <w:rPr>
          <w:rFonts w:ascii="Times New Roman" w:hAnsi="Times New Roman" w:cs="Times New Roman"/>
          <w:sz w:val="24"/>
          <w:szCs w:val="24"/>
          <w:u w:val="single"/>
          <w:lang w:val="id-ID"/>
        </w:rPr>
        <w:t>R</w:t>
      </w:r>
      <w:r>
        <w:rPr>
          <w:rFonts w:ascii="Times New Roman" w:hAnsi="Times New Roman" w:cs="Times New Roman"/>
          <w:b/>
          <w:sz w:val="24"/>
          <w:szCs w:val="24"/>
          <w:lang w:val="id-ID"/>
        </w:rPr>
        <w:tab/>
      </w:r>
      <w:r>
        <w:rPr>
          <w:rFonts w:ascii="Times New Roman" w:hAnsi="Times New Roman" w:cs="Times New Roman"/>
          <w:sz w:val="24"/>
          <w:szCs w:val="24"/>
          <w:lang w:val="id-ID"/>
        </w:rPr>
        <w:t>x 100</w:t>
      </w:r>
    </w:p>
    <w:p w:rsidR="00B80D96" w:rsidRDefault="00B80D96" w:rsidP="00B80D9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w:t>
      </w:r>
    </w:p>
    <w:p w:rsidR="00B80D96" w:rsidRDefault="00B80D96" w:rsidP="00B80D96">
      <w:pPr>
        <w:spacing w:after="0" w:line="240" w:lineRule="auto"/>
        <w:jc w:val="both"/>
        <w:rPr>
          <w:rFonts w:ascii="Times New Roman" w:hAnsi="Times New Roman" w:cs="Times New Roman"/>
          <w:sz w:val="24"/>
          <w:szCs w:val="24"/>
          <w:lang w:val="id-ID"/>
        </w:rPr>
      </w:pPr>
    </w:p>
    <w:p w:rsidR="00B80D96" w:rsidRDefault="00B80D96" w:rsidP="00B80D96">
      <w:pPr>
        <w:spacing w:after="0" w:line="24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Where: </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 = Score of the test</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 = The number</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 = The number of test item</w:t>
      </w:r>
    </w:p>
    <w:p w:rsidR="00B80D96" w:rsidRDefault="00B80D96" w:rsidP="00B80D9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TABLE III</w:t>
      </w:r>
    </w:p>
    <w:p w:rsidR="00B80D96" w:rsidRDefault="00B80D96" w:rsidP="00B80D9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THE CRITERIA OF VALUE</w:t>
      </w:r>
    </w:p>
    <w:tbl>
      <w:tblPr>
        <w:tblStyle w:val="TableGrid"/>
        <w:tblW w:w="0" w:type="auto"/>
        <w:tblInd w:w="392" w:type="dxa"/>
        <w:tblLook w:val="04A0" w:firstRow="1" w:lastRow="0" w:firstColumn="1" w:lastColumn="0" w:noHBand="0" w:noVBand="1"/>
      </w:tblPr>
      <w:tblGrid>
        <w:gridCol w:w="3684"/>
        <w:gridCol w:w="3829"/>
      </w:tblGrid>
      <w:tr w:rsidR="00B80D96" w:rsidTr="00A95AD7">
        <w:tc>
          <w:tcPr>
            <w:tcW w:w="368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SCORE</w:t>
            </w:r>
          </w:p>
        </w:tc>
        <w:tc>
          <w:tcPr>
            <w:tcW w:w="3829"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CRITERIA</w:t>
            </w:r>
          </w:p>
        </w:tc>
      </w:tr>
      <w:tr w:rsidR="00B80D96" w:rsidTr="00A95AD7">
        <w:tc>
          <w:tcPr>
            <w:tcW w:w="368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80-100</w:t>
            </w:r>
          </w:p>
        </w:tc>
        <w:tc>
          <w:tcPr>
            <w:tcW w:w="3829"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Excellent</w:t>
            </w:r>
          </w:p>
        </w:tc>
      </w:tr>
      <w:tr w:rsidR="00B80D96" w:rsidTr="00A95AD7">
        <w:tc>
          <w:tcPr>
            <w:tcW w:w="368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60-80</w:t>
            </w:r>
          </w:p>
        </w:tc>
        <w:tc>
          <w:tcPr>
            <w:tcW w:w="3829"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Good</w:t>
            </w:r>
          </w:p>
        </w:tc>
      </w:tr>
      <w:tr w:rsidR="00B80D96" w:rsidTr="00A95AD7">
        <w:tc>
          <w:tcPr>
            <w:tcW w:w="368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50-60</w:t>
            </w:r>
          </w:p>
        </w:tc>
        <w:tc>
          <w:tcPr>
            <w:tcW w:w="3829"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Fairly</w:t>
            </w:r>
          </w:p>
        </w:tc>
      </w:tr>
      <w:tr w:rsidR="00B80D96" w:rsidTr="00A95AD7">
        <w:tc>
          <w:tcPr>
            <w:tcW w:w="3684"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0-40</w:t>
            </w:r>
          </w:p>
        </w:tc>
        <w:tc>
          <w:tcPr>
            <w:tcW w:w="3829" w:type="dxa"/>
          </w:tcPr>
          <w:p w:rsidR="00B80D96" w:rsidRDefault="00B80D96" w:rsidP="00A95AD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Poor</w:t>
            </w:r>
          </w:p>
        </w:tc>
      </w:tr>
    </w:tbl>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sz w:val="24"/>
          <w:szCs w:val="24"/>
          <w:lang w:val="id-ID"/>
        </w:rPr>
      </w:pPr>
    </w:p>
    <w:p w:rsidR="00B80D96" w:rsidRDefault="00B80D96" w:rsidP="00B80D96">
      <w:pPr>
        <w:spacing w:after="0" w:line="480" w:lineRule="auto"/>
        <w:jc w:val="both"/>
        <w:rPr>
          <w:rFonts w:ascii="Times New Roman" w:hAnsi="Times New Roman" w:cs="Times New Roman"/>
          <w:b/>
          <w:sz w:val="24"/>
          <w:szCs w:val="24"/>
          <w:lang w:val="id-ID"/>
        </w:rPr>
      </w:pPr>
      <w:r w:rsidRPr="00C050E3">
        <w:rPr>
          <w:rFonts w:ascii="Times New Roman" w:hAnsi="Times New Roman" w:cs="Times New Roman"/>
          <w:b/>
          <w:sz w:val="24"/>
          <w:szCs w:val="24"/>
          <w:lang w:val="id-ID"/>
        </w:rPr>
        <w:t>3.</w:t>
      </w:r>
      <w:r>
        <w:rPr>
          <w:rFonts w:ascii="Times New Roman" w:hAnsi="Times New Roman" w:cs="Times New Roman"/>
          <w:b/>
          <w:sz w:val="24"/>
          <w:szCs w:val="24"/>
          <w:lang w:val="id-ID"/>
        </w:rPr>
        <w:t>5</w:t>
      </w:r>
      <w:r>
        <w:rPr>
          <w:rFonts w:ascii="Times New Roman" w:hAnsi="Times New Roman" w:cs="Times New Roman"/>
          <w:b/>
          <w:sz w:val="24"/>
          <w:szCs w:val="24"/>
          <w:lang w:val="id-ID"/>
        </w:rPr>
        <w:tab/>
        <w:t>Technique of Analyzing the Data</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To find out the difference means of scores of the test between the experimental and control group, the researcher use t-test formula.</w:t>
      </w:r>
    </w:p>
    <w:p w:rsidR="00B80D96" w:rsidRPr="00842419" w:rsidRDefault="00B80D96" w:rsidP="00B80D96">
      <w:pPr>
        <w:spacing w:after="0" w:line="480" w:lineRule="auto"/>
        <w:jc w:val="center"/>
        <w:rPr>
          <w:rFonts w:ascii="Times New Roman" w:hAnsi="Times New Roman" w:cs="Times New Roman"/>
          <w:sz w:val="24"/>
          <w:szCs w:val="24"/>
          <w:lang w:val="id-ID"/>
        </w:rPr>
      </w:pPr>
      <m:oMath>
        <m:r>
          <w:rPr>
            <w:rFonts w:ascii="Cambria Math" w:hAnsi="Cambria Math" w:cs="Cambria Math"/>
            <w:sz w:val="24"/>
            <w:szCs w:val="24"/>
            <w:lang w:val="id-ID"/>
          </w:rPr>
          <w:lastRenderedPageBreak/>
          <m:t>t</m:t>
        </m:r>
        <m:r>
          <m:rPr>
            <m:sty m:val="p"/>
          </m:rPr>
          <w:rPr>
            <w:rFonts w:ascii="Cambria Math" w:hAnsi="Cambria Math" w:cs="Cambria Math"/>
            <w:sz w:val="24"/>
            <w:szCs w:val="24"/>
            <w:lang w:val="id-ID"/>
          </w:rPr>
          <m:t>=</m:t>
        </m:r>
        <m:f>
          <m:fPr>
            <m:ctrlPr>
              <w:rPr>
                <w:rFonts w:ascii="Cambria Math" w:hAnsi="Cambria Math" w:cs="Times New Roman"/>
                <w:sz w:val="24"/>
                <w:szCs w:val="24"/>
                <w:lang w:val="id-ID"/>
              </w:rPr>
            </m:ctrlPr>
          </m:fPr>
          <m:num>
            <m:r>
              <m:rPr>
                <m:sty m:val="p"/>
              </m:rPr>
              <w:rPr>
                <w:rFonts w:ascii="Cambria Math" w:hAnsi="Cambria Math" w:cs="Cambria Math"/>
                <w:sz w:val="24"/>
                <w:szCs w:val="24"/>
                <w:lang w:val="id-ID"/>
              </w:rPr>
              <m:t>Мᵪ-Мᵧ</m:t>
            </m:r>
          </m:num>
          <m:den>
            <m:rad>
              <m:radPr>
                <m:degHide m:val="1"/>
                <m:ctrlPr>
                  <w:rPr>
                    <w:rFonts w:ascii="Cambria Math" w:hAnsi="Cambria Math" w:cs="Cambria Math"/>
                    <w:sz w:val="24"/>
                    <w:szCs w:val="24"/>
                    <w:lang w:val="id-ID"/>
                  </w:rPr>
                </m:ctrlPr>
              </m:radPr>
              <m:deg/>
              <m:e>
                <m:d>
                  <m:dPr>
                    <m:ctrlPr>
                      <w:rPr>
                        <w:rFonts w:ascii="Cambria Math" w:hAnsi="Cambria Math" w:cs="Cambria Math"/>
                        <w:sz w:val="24"/>
                        <w:szCs w:val="24"/>
                        <w:lang w:val="id-ID"/>
                      </w:rPr>
                    </m:ctrlPr>
                  </m:dPr>
                  <m:e>
                    <m:f>
                      <m:fPr>
                        <m:ctrlPr>
                          <w:rPr>
                            <w:rFonts w:ascii="Cambria Math" w:hAnsi="Cambria Math" w:cs="Cambria Math"/>
                            <w:sz w:val="24"/>
                            <w:szCs w:val="24"/>
                            <w:lang w:val="id-ID"/>
                          </w:rPr>
                        </m:ctrlPr>
                      </m:fPr>
                      <m:num>
                        <m:sSup>
                          <m:sSupPr>
                            <m:ctrlPr>
                              <w:rPr>
                                <w:rFonts w:ascii="Cambria Math" w:hAnsi="Cambria Math" w:cs="Cambria Math"/>
                                <w:i/>
                                <w:sz w:val="24"/>
                                <w:szCs w:val="24"/>
                                <w:lang w:val="id-ID"/>
                              </w:rPr>
                            </m:ctrlPr>
                          </m:sSupPr>
                          <m:e>
                            <m:sSub>
                              <m:sSubPr>
                                <m:ctrlPr>
                                  <w:rPr>
                                    <w:rFonts w:ascii="Cambria Math" w:hAnsi="Cambria Math" w:cs="Cambria Math"/>
                                    <w:i/>
                                    <w:sz w:val="24"/>
                                    <w:szCs w:val="24"/>
                                    <w:lang w:val="id-ID"/>
                                  </w:rPr>
                                </m:ctrlPr>
                              </m:sSubPr>
                              <m:e>
                                <m:r>
                                  <w:rPr>
                                    <w:rFonts w:ascii="Cambria Math" w:hAnsi="Cambria Math" w:cs="Cambria Math"/>
                                    <w:sz w:val="24"/>
                                    <w:szCs w:val="24"/>
                                    <w:lang w:val="id-ID"/>
                                  </w:rPr>
                                  <m:t>X</m:t>
                                </m:r>
                              </m:e>
                              <m:sub>
                                <m:r>
                                  <w:rPr>
                                    <w:rFonts w:ascii="Cambria Math" w:hAnsi="Cambria Math" w:cs="Cambria Math"/>
                                    <w:sz w:val="24"/>
                                    <w:szCs w:val="24"/>
                                    <w:lang w:val="id-ID"/>
                                  </w:rPr>
                                  <m:t>1</m:t>
                                </m:r>
                              </m:sub>
                            </m:sSub>
                          </m:e>
                          <m:sup>
                            <m:r>
                              <w:rPr>
                                <w:rFonts w:ascii="Cambria Math" w:hAnsi="Cambria Math" w:cs="Cambria Math"/>
                                <w:sz w:val="24"/>
                                <w:szCs w:val="24"/>
                                <w:lang w:val="id-ID"/>
                              </w:rPr>
                              <m:t>2</m:t>
                            </m:r>
                          </m:sup>
                        </m:sSup>
                        <m:r>
                          <w:rPr>
                            <w:rFonts w:ascii="Cambria Math" w:hAnsi="Cambria Math" w:cs="Cambria Math"/>
                            <w:sz w:val="24"/>
                            <w:szCs w:val="24"/>
                            <w:lang w:val="id-ID"/>
                          </w:rPr>
                          <m:t>+</m:t>
                        </m:r>
                        <m:sSup>
                          <m:sSupPr>
                            <m:ctrlPr>
                              <w:rPr>
                                <w:rFonts w:ascii="Cambria Math" w:hAnsi="Cambria Math" w:cs="Cambria Math"/>
                                <w:i/>
                                <w:sz w:val="24"/>
                                <w:szCs w:val="24"/>
                                <w:lang w:val="id-ID"/>
                              </w:rPr>
                            </m:ctrlPr>
                          </m:sSupPr>
                          <m:e>
                            <m:sSub>
                              <m:sSubPr>
                                <m:ctrlPr>
                                  <w:rPr>
                                    <w:rFonts w:ascii="Cambria Math" w:hAnsi="Cambria Math" w:cs="Cambria Math"/>
                                    <w:i/>
                                    <w:sz w:val="24"/>
                                    <w:szCs w:val="24"/>
                                    <w:lang w:val="id-ID"/>
                                  </w:rPr>
                                </m:ctrlPr>
                              </m:sSubPr>
                              <m:e>
                                <m:r>
                                  <w:rPr>
                                    <w:rFonts w:ascii="Cambria Math" w:hAnsi="Cambria Math" w:cs="Cambria Math"/>
                                    <w:sz w:val="24"/>
                                    <w:szCs w:val="24"/>
                                    <w:lang w:val="id-ID"/>
                                  </w:rPr>
                                  <m:t>X</m:t>
                                </m:r>
                              </m:e>
                              <m:sub>
                                <m:r>
                                  <w:rPr>
                                    <w:rFonts w:ascii="Cambria Math" w:hAnsi="Cambria Math" w:cs="Cambria Math"/>
                                    <w:sz w:val="24"/>
                                    <w:szCs w:val="24"/>
                                    <w:lang w:val="id-ID"/>
                                  </w:rPr>
                                  <m:t>2</m:t>
                                </m:r>
                              </m:sub>
                            </m:sSub>
                          </m:e>
                          <m:sup>
                            <m:r>
                              <w:rPr>
                                <w:rFonts w:ascii="Cambria Math" w:hAnsi="Cambria Math" w:cs="Cambria Math"/>
                                <w:sz w:val="24"/>
                                <w:szCs w:val="24"/>
                                <w:lang w:val="id-ID"/>
                              </w:rPr>
                              <m:t>2</m:t>
                            </m:r>
                          </m:sup>
                        </m:sSup>
                      </m:num>
                      <m:den>
                        <m:sSub>
                          <m:sSubPr>
                            <m:ctrlPr>
                              <w:rPr>
                                <w:rFonts w:ascii="Cambria Math" w:hAnsi="Cambria Math" w:cs="Cambria Math"/>
                                <w:i/>
                                <w:sz w:val="24"/>
                                <w:szCs w:val="24"/>
                                <w:lang w:val="id-ID"/>
                              </w:rPr>
                            </m:ctrlPr>
                          </m:sSubPr>
                          <m:e>
                            <m:r>
                              <w:rPr>
                                <w:rFonts w:ascii="Cambria Math" w:hAnsi="Cambria Math" w:cs="Cambria Math"/>
                                <w:sz w:val="24"/>
                                <w:szCs w:val="24"/>
                                <w:lang w:val="id-ID"/>
                              </w:rPr>
                              <m:t>N</m:t>
                            </m:r>
                          </m:e>
                          <m:sub>
                            <m:r>
                              <w:rPr>
                                <w:rFonts w:ascii="Cambria Math" w:hAnsi="Cambria Math" w:cs="Cambria Math"/>
                                <w:sz w:val="24"/>
                                <w:szCs w:val="24"/>
                                <w:lang w:val="id-ID"/>
                              </w:rPr>
                              <m:t>1</m:t>
                            </m:r>
                          </m:sub>
                        </m:sSub>
                        <m:r>
                          <w:rPr>
                            <w:rFonts w:ascii="Cambria Math" w:hAnsi="Cambria Math" w:cs="Cambria Math"/>
                            <w:sz w:val="24"/>
                            <w:szCs w:val="24"/>
                            <w:lang w:val="id-ID"/>
                          </w:rPr>
                          <m:t xml:space="preserve"> +  </m:t>
                        </m:r>
                        <m:sSub>
                          <m:sSubPr>
                            <m:ctrlPr>
                              <w:rPr>
                                <w:rFonts w:ascii="Cambria Math" w:hAnsi="Cambria Math" w:cs="Cambria Math"/>
                                <w:i/>
                                <w:sz w:val="24"/>
                                <w:szCs w:val="24"/>
                                <w:lang w:val="id-ID"/>
                              </w:rPr>
                            </m:ctrlPr>
                          </m:sSubPr>
                          <m:e>
                            <m:r>
                              <w:rPr>
                                <w:rFonts w:ascii="Cambria Math" w:hAnsi="Cambria Math" w:cs="Cambria Math"/>
                                <w:sz w:val="24"/>
                                <w:szCs w:val="24"/>
                                <w:lang w:val="id-ID"/>
                              </w:rPr>
                              <m:t>N</m:t>
                            </m:r>
                          </m:e>
                          <m:sub>
                            <m:r>
                              <w:rPr>
                                <w:rFonts w:ascii="Cambria Math" w:hAnsi="Cambria Math" w:cs="Cambria Math"/>
                                <w:sz w:val="24"/>
                                <w:szCs w:val="24"/>
                                <w:lang w:val="id-ID"/>
                              </w:rPr>
                              <m:t>2</m:t>
                            </m:r>
                          </m:sub>
                        </m:sSub>
                        <m:r>
                          <w:rPr>
                            <w:rFonts w:ascii="Cambria Math" w:hAnsi="Cambria Math" w:cs="Cambria Math"/>
                            <w:sz w:val="24"/>
                            <w:szCs w:val="24"/>
                            <w:lang w:val="id-ID"/>
                          </w:rPr>
                          <m:t>-2</m:t>
                        </m:r>
                      </m:den>
                    </m:f>
                  </m:e>
                </m:d>
                <m:r>
                  <m:rPr>
                    <m:sty m:val="p"/>
                  </m:rPr>
                  <w:rPr>
                    <w:rFonts w:ascii="Cambria Math" w:hAnsi="Cambria Math" w:cs="Cambria Math"/>
                    <w:sz w:val="24"/>
                    <w:szCs w:val="24"/>
                    <w:lang w:val="id-ID"/>
                  </w:rPr>
                  <m:t xml:space="preserve"> ( </m:t>
                </m:r>
                <m:f>
                  <m:fPr>
                    <m:ctrlPr>
                      <w:rPr>
                        <w:rFonts w:ascii="Cambria Math" w:hAnsi="Cambria Math" w:cs="Cambria Math"/>
                        <w:sz w:val="24"/>
                        <w:szCs w:val="24"/>
                        <w:lang w:val="id-ID"/>
                      </w:rPr>
                    </m:ctrlPr>
                  </m:fPr>
                  <m:num>
                    <m:r>
                      <w:rPr>
                        <w:rFonts w:ascii="Cambria Math" w:hAnsi="Cambria Math" w:cs="Cambria Math"/>
                        <w:sz w:val="24"/>
                        <w:szCs w:val="24"/>
                        <w:lang w:val="id-ID"/>
                      </w:rPr>
                      <m:t>1</m:t>
                    </m:r>
                  </m:num>
                  <m:den>
                    <m:sSub>
                      <m:sSubPr>
                        <m:ctrlPr>
                          <w:rPr>
                            <w:rFonts w:ascii="Cambria Math" w:hAnsi="Cambria Math" w:cs="Cambria Math"/>
                            <w:i/>
                            <w:sz w:val="24"/>
                            <w:szCs w:val="24"/>
                            <w:lang w:val="id-ID"/>
                          </w:rPr>
                        </m:ctrlPr>
                      </m:sSubPr>
                      <m:e>
                        <m:r>
                          <w:rPr>
                            <w:rFonts w:ascii="Cambria Math" w:hAnsi="Cambria Math" w:cs="Cambria Math"/>
                            <w:sz w:val="24"/>
                            <w:szCs w:val="24"/>
                            <w:lang w:val="id-ID"/>
                          </w:rPr>
                          <m:t>N</m:t>
                        </m:r>
                      </m:e>
                      <m:sub>
                        <m:r>
                          <w:rPr>
                            <w:rFonts w:ascii="Cambria Math" w:hAnsi="Cambria Math" w:cs="Cambria Math"/>
                            <w:sz w:val="24"/>
                            <w:szCs w:val="24"/>
                            <w:lang w:val="id-ID"/>
                          </w:rPr>
                          <m:t>2</m:t>
                        </m:r>
                      </m:sub>
                    </m:sSub>
                  </m:den>
                </m:f>
                <m:r>
                  <w:rPr>
                    <w:rFonts w:ascii="Cambria Math" w:hAnsi="Cambria Math" w:cs="Cambria Math"/>
                    <w:sz w:val="24"/>
                    <w:szCs w:val="24"/>
                    <w:lang w:val="id-ID"/>
                  </w:rPr>
                  <m:t>+</m:t>
                </m:r>
                <m:f>
                  <m:fPr>
                    <m:ctrlPr>
                      <w:rPr>
                        <w:rFonts w:ascii="Cambria Math" w:hAnsi="Cambria Math" w:cs="Cambria Math"/>
                        <w:i/>
                        <w:sz w:val="24"/>
                        <w:szCs w:val="24"/>
                        <w:lang w:val="id-ID"/>
                      </w:rPr>
                    </m:ctrlPr>
                  </m:fPr>
                  <m:num>
                    <m:r>
                      <w:rPr>
                        <w:rFonts w:ascii="Cambria Math" w:hAnsi="Cambria Math" w:cs="Cambria Math"/>
                        <w:sz w:val="24"/>
                        <w:szCs w:val="24"/>
                        <w:lang w:val="id-ID"/>
                      </w:rPr>
                      <m:t>1</m:t>
                    </m:r>
                  </m:num>
                  <m:den>
                    <m:sSub>
                      <m:sSubPr>
                        <m:ctrlPr>
                          <w:rPr>
                            <w:rFonts w:ascii="Cambria Math" w:hAnsi="Cambria Math" w:cs="Cambria Math"/>
                            <w:i/>
                            <w:sz w:val="24"/>
                            <w:szCs w:val="24"/>
                            <w:lang w:val="id-ID"/>
                          </w:rPr>
                        </m:ctrlPr>
                      </m:sSubPr>
                      <m:e>
                        <m:r>
                          <w:rPr>
                            <w:rFonts w:ascii="Cambria Math" w:hAnsi="Cambria Math" w:cs="Cambria Math"/>
                            <w:sz w:val="24"/>
                            <w:szCs w:val="24"/>
                            <w:lang w:val="id-ID"/>
                          </w:rPr>
                          <m:t>N</m:t>
                        </m:r>
                      </m:e>
                      <m:sub>
                        <m:r>
                          <w:rPr>
                            <w:rFonts w:ascii="Cambria Math" w:hAnsi="Cambria Math" w:cs="Cambria Math"/>
                            <w:sz w:val="24"/>
                            <w:szCs w:val="24"/>
                            <w:lang w:val="id-ID"/>
                          </w:rPr>
                          <m:t>1</m:t>
                        </m:r>
                      </m:sub>
                    </m:sSub>
                  </m:den>
                </m:f>
                <m:r>
                  <w:rPr>
                    <w:rFonts w:ascii="Cambria Math" w:hAnsi="Cambria Math" w:cs="Cambria Math"/>
                    <w:sz w:val="24"/>
                    <w:szCs w:val="24"/>
                    <w:lang w:val="id-ID"/>
                  </w:rPr>
                  <m:t>)</m:t>
                </m:r>
                <m:ctrlPr>
                  <w:rPr>
                    <w:rFonts w:ascii="Cambria Math" w:hAnsi="Cambria Math" w:cs="Cambria Math"/>
                    <w:i/>
                    <w:sz w:val="24"/>
                    <w:szCs w:val="24"/>
                    <w:lang w:val="id-ID"/>
                  </w:rPr>
                </m:ctrlPr>
              </m:e>
            </m:rad>
          </m:den>
        </m:f>
      </m:oMath>
      <w:r>
        <w:rPr>
          <w:rFonts w:ascii="Times New Roman" w:hAnsi="Times New Roman" w:cs="Times New Roman"/>
          <w:sz w:val="24"/>
          <w:szCs w:val="24"/>
          <w:lang w:val="id-ID"/>
        </w:rPr>
        <w:t xml:space="preserve">      Arikunto, (2006).</w:t>
      </w:r>
    </w:p>
    <w:p w:rsidR="00B80D96" w:rsidRDefault="00B80D96" w:rsidP="00B80D96">
      <w:pPr>
        <w:tabs>
          <w:tab w:val="left" w:pos="6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Where:</w:t>
      </w:r>
      <w:r>
        <w:rPr>
          <w:rFonts w:ascii="Times New Roman" w:hAnsi="Times New Roman" w:cs="Times New Roman"/>
          <w:sz w:val="24"/>
          <w:szCs w:val="24"/>
          <w:lang w:val="id-ID"/>
        </w:rPr>
        <w:tab/>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 = total score</w:t>
      </w:r>
    </w:p>
    <w:p w:rsidR="00B80D96" w:rsidRDefault="00B80D96" w:rsidP="00B80D96">
      <w:pPr>
        <w:spacing w:after="0" w:line="480" w:lineRule="auto"/>
        <w:jc w:val="both"/>
        <w:rPr>
          <w:rFonts w:ascii="Times New Roman" w:hAnsi="Times New Roman" w:cs="Times New Roman"/>
          <w:sz w:val="24"/>
          <w:szCs w:val="24"/>
          <w:lang w:val="id-ID"/>
        </w:rPr>
      </w:pPr>
      <m:oMath>
        <m:r>
          <m:rPr>
            <m:sty m:val="p"/>
          </m:rPr>
          <w:rPr>
            <w:rFonts w:ascii="Cambria Math" w:hAnsi="Cambria Math" w:cs="Cambria Math"/>
            <w:sz w:val="24"/>
            <w:szCs w:val="24"/>
            <w:lang w:val="id-ID"/>
          </w:rPr>
          <m:t>Мᵪ</m:t>
        </m:r>
      </m:oMath>
      <w:r>
        <w:rPr>
          <w:rFonts w:ascii="Times New Roman" w:hAnsi="Times New Roman" w:cs="Times New Roman"/>
          <w:sz w:val="24"/>
          <w:szCs w:val="24"/>
          <w:lang w:val="id-ID"/>
        </w:rPr>
        <w:t xml:space="preserve"> = the mean of experimental group</w:t>
      </w:r>
    </w:p>
    <w:p w:rsidR="00B80D96" w:rsidRDefault="00B80D96" w:rsidP="00B80D96">
      <w:pPr>
        <w:spacing w:after="0" w:line="480" w:lineRule="auto"/>
        <w:jc w:val="both"/>
        <w:rPr>
          <w:rFonts w:ascii="Times New Roman" w:hAnsi="Times New Roman" w:cs="Times New Roman"/>
          <w:sz w:val="24"/>
          <w:szCs w:val="24"/>
          <w:lang w:val="id-ID"/>
        </w:rPr>
      </w:pPr>
      <m:oMath>
        <m:r>
          <m:rPr>
            <m:sty m:val="p"/>
          </m:rPr>
          <w:rPr>
            <w:rFonts w:ascii="Cambria Math" w:hAnsi="Cambria Math" w:cs="Cambria Math"/>
            <w:sz w:val="24"/>
            <w:szCs w:val="24"/>
            <w:lang w:val="id-ID"/>
          </w:rPr>
          <m:t>Мᵧ</m:t>
        </m:r>
      </m:oMath>
      <w:r>
        <w:rPr>
          <w:rFonts w:ascii="Times New Roman" w:hAnsi="Times New Roman" w:cs="Times New Roman"/>
          <w:sz w:val="24"/>
          <w:szCs w:val="24"/>
          <w:lang w:val="id-ID"/>
        </w:rPr>
        <w:t xml:space="preserve"> = the mean of control group</w:t>
      </w:r>
    </w:p>
    <w:p w:rsidR="00B80D96" w:rsidRDefault="00B80D96" w:rsidP="00B80D9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m:oMath>
        <m:sSup>
          <m:sSupPr>
            <m:ctrlPr>
              <w:rPr>
                <w:rFonts w:ascii="Cambria Math" w:hAnsi="Cambria Math" w:cs="Cambria Math"/>
                <w:i/>
                <w:sz w:val="24"/>
                <w:szCs w:val="24"/>
                <w:lang w:val="id-ID"/>
              </w:rPr>
            </m:ctrlPr>
          </m:sSupPr>
          <m:e>
            <m:sSub>
              <m:sSubPr>
                <m:ctrlPr>
                  <w:rPr>
                    <w:rFonts w:ascii="Cambria Math" w:hAnsi="Cambria Math" w:cs="Cambria Math"/>
                    <w:i/>
                    <w:sz w:val="24"/>
                    <w:szCs w:val="24"/>
                    <w:lang w:val="id-ID"/>
                  </w:rPr>
                </m:ctrlPr>
              </m:sSubPr>
              <m:e>
                <m:r>
                  <w:rPr>
                    <w:rFonts w:ascii="Cambria Math" w:hAnsi="Cambria Math" w:cs="Cambria Math"/>
                    <w:sz w:val="24"/>
                    <w:szCs w:val="24"/>
                    <w:lang w:val="id-ID"/>
                  </w:rPr>
                  <m:t>X</m:t>
                </m:r>
              </m:e>
              <m:sub>
                <m:r>
                  <w:rPr>
                    <w:rFonts w:ascii="Cambria Math" w:hAnsi="Cambria Math" w:cs="Cambria Math"/>
                    <w:sz w:val="24"/>
                    <w:szCs w:val="24"/>
                    <w:lang w:val="id-ID"/>
                  </w:rPr>
                  <m:t>1</m:t>
                </m:r>
              </m:sub>
            </m:sSub>
          </m:e>
          <m:sup>
            <m:r>
              <w:rPr>
                <w:rFonts w:ascii="Cambria Math" w:hAnsi="Cambria Math" w:cs="Cambria Math"/>
                <w:sz w:val="24"/>
                <w:szCs w:val="24"/>
                <w:lang w:val="id-ID"/>
              </w:rPr>
              <m:t>2</m:t>
            </m:r>
          </m:sup>
        </m:sSup>
      </m:oMath>
      <w:r>
        <w:rPr>
          <w:rFonts w:ascii="Times New Roman" w:hAnsi="Times New Roman" w:cs="Times New Roman"/>
          <w:sz w:val="24"/>
          <w:szCs w:val="24"/>
          <w:lang w:val="id-ID"/>
        </w:rPr>
        <w:t>= standard deviation of experimental group</w:t>
      </w:r>
    </w:p>
    <w:p w:rsidR="00B80D96" w:rsidRDefault="00EC6429" w:rsidP="00B80D96">
      <w:pPr>
        <w:spacing w:after="0" w:line="480" w:lineRule="auto"/>
        <w:jc w:val="both"/>
        <w:rPr>
          <w:rFonts w:ascii="Times New Roman" w:hAnsi="Times New Roman" w:cs="Times New Roman"/>
          <w:sz w:val="24"/>
          <w:szCs w:val="24"/>
          <w:lang w:val="id-ID"/>
        </w:rPr>
      </w:pPr>
      <m:oMath>
        <m:sSup>
          <m:sSupPr>
            <m:ctrlPr>
              <w:rPr>
                <w:rFonts w:ascii="Cambria Math" w:hAnsi="Cambria Math" w:cs="Cambria Math"/>
                <w:i/>
                <w:sz w:val="24"/>
                <w:szCs w:val="24"/>
                <w:lang w:val="id-ID"/>
              </w:rPr>
            </m:ctrlPr>
          </m:sSupPr>
          <m:e>
            <m:sSub>
              <m:sSubPr>
                <m:ctrlPr>
                  <w:rPr>
                    <w:rFonts w:ascii="Cambria Math" w:hAnsi="Cambria Math" w:cs="Cambria Math"/>
                    <w:i/>
                    <w:sz w:val="24"/>
                    <w:szCs w:val="24"/>
                    <w:lang w:val="id-ID"/>
                  </w:rPr>
                </m:ctrlPr>
              </m:sSubPr>
              <m:e>
                <m:r>
                  <w:rPr>
                    <w:rFonts w:ascii="Cambria Math" w:hAnsi="Cambria Math" w:cs="Cambria Math"/>
                    <w:sz w:val="24"/>
                    <w:szCs w:val="24"/>
                    <w:lang w:val="id-ID"/>
                  </w:rPr>
                  <m:t>X</m:t>
                </m:r>
              </m:e>
              <m:sub>
                <m:r>
                  <w:rPr>
                    <w:rFonts w:ascii="Cambria Math" w:hAnsi="Cambria Math" w:cs="Cambria Math"/>
                    <w:sz w:val="24"/>
                    <w:szCs w:val="24"/>
                    <w:lang w:val="id-ID"/>
                  </w:rPr>
                  <m:t>2</m:t>
                </m:r>
              </m:sub>
            </m:sSub>
          </m:e>
          <m:sup>
            <m:r>
              <w:rPr>
                <w:rFonts w:ascii="Cambria Math" w:hAnsi="Cambria Math" w:cs="Cambria Math"/>
                <w:sz w:val="24"/>
                <w:szCs w:val="24"/>
                <w:lang w:val="id-ID"/>
              </w:rPr>
              <m:t>2</m:t>
            </m:r>
          </m:sup>
        </m:sSup>
      </m:oMath>
      <w:r w:rsidR="00B80D96">
        <w:rPr>
          <w:rFonts w:ascii="Times New Roman" w:hAnsi="Times New Roman" w:cs="Times New Roman"/>
          <w:sz w:val="24"/>
          <w:szCs w:val="24"/>
          <w:lang w:val="id-ID"/>
        </w:rPr>
        <w:t xml:space="preserve"> = standard deviation of control group</w:t>
      </w:r>
    </w:p>
    <w:p w:rsidR="00B80D96" w:rsidRDefault="00EC6429" w:rsidP="00B80D96">
      <w:pPr>
        <w:spacing w:after="0" w:line="480" w:lineRule="auto"/>
        <w:jc w:val="both"/>
        <w:rPr>
          <w:rFonts w:ascii="Times New Roman" w:hAnsi="Times New Roman" w:cs="Times New Roman"/>
          <w:sz w:val="24"/>
          <w:szCs w:val="24"/>
          <w:lang w:val="id-ID"/>
        </w:rPr>
      </w:pPr>
      <m:oMath>
        <m:sSub>
          <m:sSubPr>
            <m:ctrlPr>
              <w:rPr>
                <w:rFonts w:ascii="Cambria Math" w:hAnsi="Cambria Math" w:cs="Cambria Math"/>
                <w:i/>
                <w:sz w:val="24"/>
                <w:szCs w:val="24"/>
                <w:lang w:val="id-ID"/>
              </w:rPr>
            </m:ctrlPr>
          </m:sSubPr>
          <m:e>
            <m:r>
              <w:rPr>
                <w:rFonts w:ascii="Cambria Math" w:hAnsi="Cambria Math" w:cs="Cambria Math"/>
                <w:sz w:val="24"/>
                <w:szCs w:val="24"/>
                <w:lang w:val="id-ID"/>
              </w:rPr>
              <m:t>N</m:t>
            </m:r>
          </m:e>
          <m:sub>
            <m:r>
              <w:rPr>
                <w:rFonts w:ascii="Cambria Math" w:hAnsi="Cambria Math" w:cs="Cambria Math"/>
                <w:sz w:val="24"/>
                <w:szCs w:val="24"/>
                <w:lang w:val="id-ID"/>
              </w:rPr>
              <m:t>1</m:t>
            </m:r>
          </m:sub>
        </m:sSub>
        <m:r>
          <w:rPr>
            <w:rFonts w:ascii="Cambria Math" w:hAnsi="Cambria Math" w:cs="Cambria Math"/>
            <w:sz w:val="24"/>
            <w:szCs w:val="24"/>
            <w:lang w:val="id-ID"/>
          </w:rPr>
          <m:t xml:space="preserve">   </m:t>
        </m:r>
      </m:oMath>
      <w:r w:rsidR="00B80D96">
        <w:rPr>
          <w:rFonts w:ascii="Times New Roman" w:hAnsi="Times New Roman" w:cs="Times New Roman"/>
          <w:sz w:val="24"/>
          <w:szCs w:val="24"/>
          <w:lang w:val="id-ID"/>
        </w:rPr>
        <w:t>= the total sample of experimental group</w:t>
      </w:r>
    </w:p>
    <w:p w:rsidR="001E6134" w:rsidRDefault="00EC6429" w:rsidP="00B80D96">
      <m:oMath>
        <m:sSub>
          <m:sSubPr>
            <m:ctrlPr>
              <w:rPr>
                <w:rFonts w:ascii="Cambria Math" w:hAnsi="Cambria Math" w:cs="Cambria Math"/>
                <w:i/>
                <w:sz w:val="24"/>
                <w:szCs w:val="24"/>
                <w:lang w:val="id-ID"/>
              </w:rPr>
            </m:ctrlPr>
          </m:sSubPr>
          <m:e>
            <m:r>
              <w:rPr>
                <w:rFonts w:ascii="Cambria Math" w:hAnsi="Cambria Math" w:cs="Cambria Math"/>
                <w:sz w:val="24"/>
                <w:szCs w:val="24"/>
                <w:lang w:val="id-ID"/>
              </w:rPr>
              <m:t>N</m:t>
            </m:r>
          </m:e>
          <m:sub>
            <m:r>
              <w:rPr>
                <w:rFonts w:ascii="Cambria Math" w:hAnsi="Cambria Math" w:cs="Cambria Math"/>
                <w:sz w:val="24"/>
                <w:szCs w:val="24"/>
                <w:lang w:val="id-ID"/>
              </w:rPr>
              <m:t>2</m:t>
            </m:r>
          </m:sub>
        </m:sSub>
        <m:r>
          <w:rPr>
            <w:rFonts w:ascii="Cambria Math" w:hAnsi="Cambria Math" w:cs="Cambria Math"/>
            <w:sz w:val="24"/>
            <w:szCs w:val="24"/>
            <w:lang w:val="id-ID"/>
          </w:rPr>
          <m:t xml:space="preserve">   </m:t>
        </m:r>
      </m:oMath>
      <w:r w:rsidR="00B80D96">
        <w:rPr>
          <w:rFonts w:ascii="Times New Roman" w:hAnsi="Times New Roman" w:cs="Times New Roman"/>
          <w:sz w:val="24"/>
          <w:szCs w:val="24"/>
          <w:lang w:val="id-ID"/>
        </w:rPr>
        <w:t xml:space="preserve">= the total sample of  control group                          </w:t>
      </w:r>
    </w:p>
    <w:sectPr w:rsidR="001E6134" w:rsidSect="00EA18C1">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29" w:rsidRDefault="00EC6429" w:rsidP="00EA18C1">
      <w:pPr>
        <w:spacing w:after="0" w:line="240" w:lineRule="auto"/>
      </w:pPr>
      <w:r>
        <w:separator/>
      </w:r>
    </w:p>
  </w:endnote>
  <w:endnote w:type="continuationSeparator" w:id="0">
    <w:p w:rsidR="00EC6429" w:rsidRDefault="00EC6429" w:rsidP="00EA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21218"/>
      <w:docPartObj>
        <w:docPartGallery w:val="Page Numbers (Bottom of Page)"/>
        <w:docPartUnique/>
      </w:docPartObj>
    </w:sdtPr>
    <w:sdtEndPr>
      <w:rPr>
        <w:rFonts w:ascii="Times New Roman" w:hAnsi="Times New Roman" w:cs="Times New Roman"/>
        <w:noProof/>
        <w:sz w:val="24"/>
        <w:szCs w:val="24"/>
      </w:rPr>
    </w:sdtEndPr>
    <w:sdtContent>
      <w:p w:rsidR="00EA18C1" w:rsidRPr="00EA18C1" w:rsidRDefault="00EA18C1">
        <w:pPr>
          <w:pStyle w:val="Footer"/>
          <w:jc w:val="center"/>
          <w:rPr>
            <w:rFonts w:ascii="Times New Roman" w:hAnsi="Times New Roman" w:cs="Times New Roman"/>
            <w:sz w:val="24"/>
            <w:szCs w:val="24"/>
          </w:rPr>
        </w:pPr>
        <w:r w:rsidRPr="00EA18C1">
          <w:rPr>
            <w:rFonts w:ascii="Times New Roman" w:hAnsi="Times New Roman" w:cs="Times New Roman"/>
            <w:sz w:val="24"/>
            <w:szCs w:val="24"/>
          </w:rPr>
          <w:fldChar w:fldCharType="begin"/>
        </w:r>
        <w:r w:rsidRPr="00EA18C1">
          <w:rPr>
            <w:rFonts w:ascii="Times New Roman" w:hAnsi="Times New Roman" w:cs="Times New Roman"/>
            <w:sz w:val="24"/>
            <w:szCs w:val="24"/>
          </w:rPr>
          <w:instrText xml:space="preserve"> PAGE   \* MERGEFORMAT </w:instrText>
        </w:r>
        <w:r w:rsidRPr="00EA18C1">
          <w:rPr>
            <w:rFonts w:ascii="Times New Roman" w:hAnsi="Times New Roman" w:cs="Times New Roman"/>
            <w:sz w:val="24"/>
            <w:szCs w:val="24"/>
          </w:rPr>
          <w:fldChar w:fldCharType="separate"/>
        </w:r>
        <w:r>
          <w:rPr>
            <w:rFonts w:ascii="Times New Roman" w:hAnsi="Times New Roman" w:cs="Times New Roman"/>
            <w:noProof/>
            <w:sz w:val="24"/>
            <w:szCs w:val="24"/>
          </w:rPr>
          <w:t>26</w:t>
        </w:r>
        <w:r w:rsidRPr="00EA18C1">
          <w:rPr>
            <w:rFonts w:ascii="Times New Roman" w:hAnsi="Times New Roman" w:cs="Times New Roman"/>
            <w:noProof/>
            <w:sz w:val="24"/>
            <w:szCs w:val="24"/>
          </w:rPr>
          <w:fldChar w:fldCharType="end"/>
        </w:r>
      </w:p>
    </w:sdtContent>
  </w:sdt>
  <w:p w:rsidR="00EA18C1" w:rsidRDefault="00EA1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29" w:rsidRDefault="00EC6429" w:rsidP="00EA18C1">
      <w:pPr>
        <w:spacing w:after="0" w:line="240" w:lineRule="auto"/>
      </w:pPr>
      <w:r>
        <w:separator/>
      </w:r>
    </w:p>
  </w:footnote>
  <w:footnote w:type="continuationSeparator" w:id="0">
    <w:p w:rsidR="00EC6429" w:rsidRDefault="00EC6429" w:rsidP="00EA1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8576"/>
      <w:docPartObj>
        <w:docPartGallery w:val="Page Numbers (Top of Page)"/>
        <w:docPartUnique/>
      </w:docPartObj>
    </w:sdtPr>
    <w:sdtEndPr>
      <w:rPr>
        <w:rFonts w:ascii="Times New Roman" w:hAnsi="Times New Roman" w:cs="Times New Roman"/>
        <w:noProof/>
        <w:sz w:val="24"/>
        <w:szCs w:val="24"/>
      </w:rPr>
    </w:sdtEndPr>
    <w:sdtContent>
      <w:p w:rsidR="00EA18C1" w:rsidRPr="00EA18C1" w:rsidRDefault="00EA18C1">
        <w:pPr>
          <w:pStyle w:val="Header"/>
          <w:jc w:val="right"/>
          <w:rPr>
            <w:rFonts w:ascii="Times New Roman" w:hAnsi="Times New Roman" w:cs="Times New Roman"/>
            <w:sz w:val="24"/>
            <w:szCs w:val="24"/>
          </w:rPr>
        </w:pPr>
        <w:r w:rsidRPr="00EA18C1">
          <w:rPr>
            <w:rFonts w:ascii="Times New Roman" w:hAnsi="Times New Roman" w:cs="Times New Roman"/>
            <w:sz w:val="24"/>
            <w:szCs w:val="24"/>
          </w:rPr>
          <w:fldChar w:fldCharType="begin"/>
        </w:r>
        <w:r w:rsidRPr="00EA18C1">
          <w:rPr>
            <w:rFonts w:ascii="Times New Roman" w:hAnsi="Times New Roman" w:cs="Times New Roman"/>
            <w:sz w:val="24"/>
            <w:szCs w:val="24"/>
          </w:rPr>
          <w:instrText xml:space="preserve"> PAGE   \* MERGEFORMAT </w:instrText>
        </w:r>
        <w:r w:rsidRPr="00EA18C1">
          <w:rPr>
            <w:rFonts w:ascii="Times New Roman" w:hAnsi="Times New Roman" w:cs="Times New Roman"/>
            <w:sz w:val="24"/>
            <w:szCs w:val="24"/>
          </w:rPr>
          <w:fldChar w:fldCharType="separate"/>
        </w:r>
        <w:r>
          <w:rPr>
            <w:rFonts w:ascii="Times New Roman" w:hAnsi="Times New Roman" w:cs="Times New Roman"/>
            <w:noProof/>
            <w:sz w:val="24"/>
            <w:szCs w:val="24"/>
          </w:rPr>
          <w:t>28</w:t>
        </w:r>
        <w:r w:rsidRPr="00EA18C1">
          <w:rPr>
            <w:rFonts w:ascii="Times New Roman" w:hAnsi="Times New Roman" w:cs="Times New Roman"/>
            <w:noProof/>
            <w:sz w:val="24"/>
            <w:szCs w:val="24"/>
          </w:rPr>
          <w:fldChar w:fldCharType="end"/>
        </w:r>
      </w:p>
    </w:sdtContent>
  </w:sdt>
  <w:p w:rsidR="00EA18C1" w:rsidRDefault="00EA1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96"/>
    <w:rsid w:val="001E6134"/>
    <w:rsid w:val="00B80D96"/>
    <w:rsid w:val="00EA18C1"/>
    <w:rsid w:val="00EC64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9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96"/>
    <w:rPr>
      <w:rFonts w:ascii="Tahoma" w:eastAsiaTheme="minorEastAsia" w:hAnsi="Tahoma" w:cs="Tahoma"/>
      <w:sz w:val="16"/>
      <w:szCs w:val="16"/>
      <w:lang w:val="en-US"/>
    </w:rPr>
  </w:style>
  <w:style w:type="paragraph" w:styleId="Header">
    <w:name w:val="header"/>
    <w:basedOn w:val="Normal"/>
    <w:link w:val="HeaderChar"/>
    <w:uiPriority w:val="99"/>
    <w:unhideWhenUsed/>
    <w:rsid w:val="00EA1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C1"/>
    <w:rPr>
      <w:rFonts w:eastAsiaTheme="minorEastAsia"/>
      <w:lang w:val="en-US"/>
    </w:rPr>
  </w:style>
  <w:style w:type="paragraph" w:styleId="Footer">
    <w:name w:val="footer"/>
    <w:basedOn w:val="Normal"/>
    <w:link w:val="FooterChar"/>
    <w:uiPriority w:val="99"/>
    <w:unhideWhenUsed/>
    <w:rsid w:val="00EA1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C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9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96"/>
    <w:rPr>
      <w:rFonts w:ascii="Tahoma" w:eastAsiaTheme="minorEastAsia" w:hAnsi="Tahoma" w:cs="Tahoma"/>
      <w:sz w:val="16"/>
      <w:szCs w:val="16"/>
      <w:lang w:val="en-US"/>
    </w:rPr>
  </w:style>
  <w:style w:type="paragraph" w:styleId="Header">
    <w:name w:val="header"/>
    <w:basedOn w:val="Normal"/>
    <w:link w:val="HeaderChar"/>
    <w:uiPriority w:val="99"/>
    <w:unhideWhenUsed/>
    <w:rsid w:val="00EA1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C1"/>
    <w:rPr>
      <w:rFonts w:eastAsiaTheme="minorEastAsia"/>
      <w:lang w:val="en-US"/>
    </w:rPr>
  </w:style>
  <w:style w:type="paragraph" w:styleId="Footer">
    <w:name w:val="footer"/>
    <w:basedOn w:val="Normal"/>
    <w:link w:val="FooterChar"/>
    <w:uiPriority w:val="99"/>
    <w:unhideWhenUsed/>
    <w:rsid w:val="00EA1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C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2020-09-09T10:46:00Z</dcterms:created>
  <dcterms:modified xsi:type="dcterms:W3CDTF">2020-09-09T15:03:00Z</dcterms:modified>
</cp:coreProperties>
</file>