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28" w:rsidRPr="00BB4E72" w:rsidRDefault="00C41728" w:rsidP="00C41728">
      <w:pPr>
        <w:spacing w:before="100" w:before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E72">
        <w:rPr>
          <w:rFonts w:ascii="Times New Roman" w:hAnsi="Times New Roman"/>
          <w:b/>
          <w:sz w:val="24"/>
          <w:szCs w:val="24"/>
        </w:rPr>
        <w:t>REFERENCES</w:t>
      </w:r>
      <w:bookmarkStart w:id="0" w:name="_GoBack"/>
      <w:bookmarkEnd w:id="0"/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1F5F57">
        <w:rPr>
          <w:rFonts w:ascii="Times New Roman" w:hAnsi="Times New Roman"/>
          <w:sz w:val="24"/>
          <w:szCs w:val="24"/>
        </w:rPr>
        <w:t xml:space="preserve">Ali, </w:t>
      </w:r>
      <w:proofErr w:type="spellStart"/>
      <w:r w:rsidRPr="001F5F57">
        <w:rPr>
          <w:rFonts w:ascii="Times New Roman" w:hAnsi="Times New Roman"/>
          <w:sz w:val="24"/>
          <w:szCs w:val="24"/>
        </w:rPr>
        <w:t>Sebah</w:t>
      </w:r>
      <w:proofErr w:type="spellEnd"/>
      <w:r w:rsidRPr="001F5F57">
        <w:rPr>
          <w:rFonts w:ascii="Times New Roman" w:hAnsi="Times New Roman"/>
          <w:sz w:val="24"/>
          <w:szCs w:val="24"/>
        </w:rPr>
        <w:t xml:space="preserve"> Al. “Embracing the </w:t>
      </w:r>
      <w:proofErr w:type="spellStart"/>
      <w:r w:rsidRPr="001F5F57">
        <w:rPr>
          <w:rFonts w:ascii="Times New Roman" w:hAnsi="Times New Roman"/>
          <w:sz w:val="24"/>
          <w:szCs w:val="24"/>
        </w:rPr>
        <w:t>selfie</w:t>
      </w:r>
      <w:proofErr w:type="spellEnd"/>
      <w:r w:rsidRPr="001F5F57">
        <w:rPr>
          <w:rFonts w:ascii="Times New Roman" w:hAnsi="Times New Roman"/>
          <w:sz w:val="24"/>
          <w:szCs w:val="24"/>
        </w:rPr>
        <w:t xml:space="preserve"> craze: exploring the possibl</w:t>
      </w:r>
      <w:r>
        <w:rPr>
          <w:rFonts w:ascii="Times New Roman" w:hAnsi="Times New Roman"/>
          <w:sz w:val="24"/>
          <w:szCs w:val="24"/>
        </w:rPr>
        <w:t xml:space="preserve">e use of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 as a language mobile </w:t>
      </w:r>
      <w:r w:rsidRPr="001F5F57">
        <w:rPr>
          <w:rFonts w:ascii="Times New Roman" w:hAnsi="Times New Roman"/>
          <w:sz w:val="24"/>
          <w:szCs w:val="24"/>
        </w:rPr>
        <w:t>learning tool.” Issues and Trends in Educational Technology 2(2014): 1-16</w:t>
      </w:r>
    </w:p>
    <w:p w:rsidR="00C41728" w:rsidRPr="00F550EF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Ary</w:t>
      </w:r>
      <w:proofErr w:type="spellEnd"/>
      <w:r>
        <w:rPr>
          <w:rFonts w:ascii="Times New Roman" w:hAnsi="Times New Roman"/>
          <w:sz w:val="24"/>
          <w:szCs w:val="24"/>
        </w:rPr>
        <w:t xml:space="preserve">, D. Lucy C, J. </w:t>
      </w:r>
      <w:proofErr w:type="spellStart"/>
      <w:r>
        <w:rPr>
          <w:rFonts w:ascii="Times New Roman" w:hAnsi="Times New Roman"/>
          <w:sz w:val="24"/>
          <w:szCs w:val="24"/>
        </w:rPr>
        <w:t>Razaveih</w:t>
      </w:r>
      <w:proofErr w:type="spellEnd"/>
      <w:r>
        <w:rPr>
          <w:rFonts w:ascii="Times New Roman" w:hAnsi="Times New Roman"/>
          <w:sz w:val="24"/>
          <w:szCs w:val="24"/>
        </w:rPr>
        <w:t>, A. 2002</w:t>
      </w:r>
      <w:r w:rsidRPr="00A663DA">
        <w:rPr>
          <w:rFonts w:ascii="Times New Roman" w:hAnsi="Times New Roman"/>
          <w:i/>
          <w:sz w:val="24"/>
          <w:szCs w:val="24"/>
        </w:rPr>
        <w:t>. Introduction to Resear</w:t>
      </w:r>
      <w:r>
        <w:rPr>
          <w:rFonts w:ascii="Times New Roman" w:hAnsi="Times New Roman"/>
          <w:i/>
          <w:sz w:val="24"/>
          <w:szCs w:val="24"/>
        </w:rPr>
        <w:t>c</w:t>
      </w:r>
      <w:r w:rsidRPr="00A663DA">
        <w:rPr>
          <w:rFonts w:ascii="Times New Roman" w:hAnsi="Times New Roman"/>
          <w:i/>
          <w:sz w:val="24"/>
          <w:szCs w:val="24"/>
        </w:rPr>
        <w:t>h in Education</w:t>
      </w:r>
      <w:r>
        <w:rPr>
          <w:rFonts w:ascii="Times New Roman" w:hAnsi="Times New Roman"/>
          <w:sz w:val="24"/>
          <w:szCs w:val="24"/>
        </w:rPr>
        <w:t>.6</w:t>
      </w:r>
      <w:r w:rsidRPr="00A663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Edition. Canada: Wadsworth Group</w:t>
      </w:r>
    </w:p>
    <w:p w:rsidR="00C41728" w:rsidRPr="00F550EF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 xml:space="preserve">Brown, </w:t>
      </w:r>
      <w:proofErr w:type="spellStart"/>
      <w:r w:rsidRPr="00F550EF">
        <w:rPr>
          <w:rFonts w:ascii="Times New Roman" w:hAnsi="Times New Roman"/>
          <w:sz w:val="24"/>
          <w:szCs w:val="24"/>
        </w:rPr>
        <w:t>Duglas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H. 2001. Teaching Principle Pedagogy. Addison Wesley Longman, Inc.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 xml:space="preserve">Dewing (2010). Social Media: An Introduction. Canada. Library of </w:t>
      </w:r>
      <w:proofErr w:type="spellStart"/>
      <w:r w:rsidRPr="00F550EF">
        <w:rPr>
          <w:rFonts w:ascii="Times New Roman" w:hAnsi="Times New Roman"/>
          <w:sz w:val="24"/>
          <w:szCs w:val="24"/>
        </w:rPr>
        <w:t>Parlieament</w:t>
      </w:r>
      <w:proofErr w:type="spellEnd"/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A513A5">
        <w:rPr>
          <w:rFonts w:ascii="Times New Roman" w:hAnsi="Times New Roman"/>
          <w:sz w:val="24"/>
          <w:szCs w:val="24"/>
        </w:rPr>
        <w:t xml:space="preserve">Dewing (2010) Social </w:t>
      </w:r>
      <w:proofErr w:type="gramStart"/>
      <w:r w:rsidRPr="00A513A5">
        <w:rPr>
          <w:rFonts w:ascii="Times New Roman" w:hAnsi="Times New Roman"/>
          <w:sz w:val="24"/>
          <w:szCs w:val="24"/>
        </w:rPr>
        <w:t>media .</w:t>
      </w:r>
      <w:proofErr w:type="gramEnd"/>
      <w:r w:rsidRPr="00A51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3A5">
        <w:rPr>
          <w:rFonts w:ascii="Times New Roman" w:hAnsi="Times New Roman"/>
          <w:sz w:val="24"/>
          <w:szCs w:val="24"/>
        </w:rPr>
        <w:t>social</w:t>
      </w:r>
      <w:proofErr w:type="gramEnd"/>
      <w:r w:rsidRPr="00A51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3A5">
        <w:rPr>
          <w:rFonts w:ascii="Times New Roman" w:hAnsi="Times New Roman"/>
          <w:sz w:val="24"/>
          <w:szCs w:val="24"/>
        </w:rPr>
        <w:t>affaires</w:t>
      </w:r>
      <w:proofErr w:type="spellEnd"/>
      <w:r w:rsidRPr="00A513A5">
        <w:rPr>
          <w:rFonts w:ascii="Times New Roman" w:hAnsi="Times New Roman"/>
          <w:sz w:val="24"/>
          <w:szCs w:val="24"/>
        </w:rPr>
        <w:t xml:space="preserve"> division . Library of </w:t>
      </w:r>
      <w:proofErr w:type="spellStart"/>
      <w:r w:rsidRPr="00A513A5">
        <w:rPr>
          <w:rFonts w:ascii="Times New Roman" w:hAnsi="Times New Roman"/>
          <w:sz w:val="24"/>
          <w:szCs w:val="24"/>
        </w:rPr>
        <w:t>Parlement</w:t>
      </w:r>
      <w:proofErr w:type="spellEnd"/>
    </w:p>
    <w:p w:rsidR="00C41728" w:rsidRDefault="00C41728" w:rsidP="00C41728">
      <w:pPr>
        <w:spacing w:before="100" w:beforeAutospacing="1" w:line="276" w:lineRule="auto"/>
        <w:ind w:hanging="567"/>
        <w:rPr>
          <w:rStyle w:val="Hyperlink"/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>Ellison, E. (2017). The #</w:t>
      </w:r>
      <w:proofErr w:type="spellStart"/>
      <w:r w:rsidRPr="00F550EF">
        <w:rPr>
          <w:rFonts w:ascii="Times New Roman" w:hAnsi="Times New Roman"/>
          <w:sz w:val="24"/>
          <w:szCs w:val="24"/>
        </w:rPr>
        <w:t>AustralianBeachspace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Project: Examining Opportunities f</w:t>
      </w:r>
      <w:r>
        <w:rPr>
          <w:rFonts w:ascii="Times New Roman" w:hAnsi="Times New Roman"/>
          <w:sz w:val="24"/>
          <w:szCs w:val="24"/>
        </w:rPr>
        <w:t xml:space="preserve">or Research Dissemination Using </w:t>
      </w:r>
      <w:proofErr w:type="spellStart"/>
      <w:r>
        <w:rPr>
          <w:rFonts w:ascii="Times New Roman" w:hAnsi="Times New Roman"/>
          <w:sz w:val="24"/>
          <w:szCs w:val="24"/>
        </w:rPr>
        <w:t>Instagram.M</w:t>
      </w:r>
      <w:proofErr w:type="spellEnd"/>
      <w:r>
        <w:rPr>
          <w:rFonts w:ascii="Times New Roman" w:hAnsi="Times New Roman"/>
          <w:sz w:val="24"/>
          <w:szCs w:val="24"/>
        </w:rPr>
        <w:t>/CJournal</w:t>
      </w:r>
      <w:proofErr w:type="gramStart"/>
      <w:r>
        <w:rPr>
          <w:rFonts w:ascii="Times New Roman" w:hAnsi="Times New Roman"/>
          <w:sz w:val="24"/>
          <w:szCs w:val="24"/>
        </w:rPr>
        <w:t>,20</w:t>
      </w:r>
      <w:proofErr w:type="gramEnd"/>
      <w:r>
        <w:rPr>
          <w:rFonts w:ascii="Times New Roman" w:hAnsi="Times New Roman"/>
          <w:sz w:val="24"/>
          <w:szCs w:val="24"/>
        </w:rPr>
        <w:t>(4) .</w:t>
      </w:r>
      <w:proofErr w:type="spellStart"/>
      <w:r>
        <w:rPr>
          <w:rFonts w:ascii="Times New Roman" w:hAnsi="Times New Roman"/>
          <w:sz w:val="24"/>
          <w:szCs w:val="24"/>
        </w:rPr>
        <w:t>Retrieved</w:t>
      </w:r>
      <w:r w:rsidRPr="00F550EF">
        <w:rPr>
          <w:rFonts w:ascii="Times New Roman" w:hAnsi="Times New Roman"/>
          <w:sz w:val="24"/>
          <w:szCs w:val="24"/>
        </w:rPr>
        <w:t>from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C3A3C">
          <w:rPr>
            <w:rStyle w:val="Hyperlink"/>
            <w:rFonts w:ascii="Times New Roman" w:hAnsi="Times New Roman"/>
            <w:sz w:val="24"/>
            <w:szCs w:val="24"/>
          </w:rPr>
          <w:t>http://journal.mediaculture.org.au/index.php/mcjournal/article/view/1251</w:t>
        </w:r>
      </w:hyperlink>
    </w:p>
    <w:p w:rsidR="00C41728" w:rsidRPr="00EB7F2D" w:rsidRDefault="00C41728" w:rsidP="00C41728">
      <w:pPr>
        <w:spacing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024BD1">
        <w:rPr>
          <w:rFonts w:ascii="Times New Roman" w:hAnsi="Times New Roman"/>
          <w:sz w:val="24"/>
          <w:szCs w:val="24"/>
        </w:rPr>
        <w:t>Esterberg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, Kristin G. (2002). </w:t>
      </w:r>
      <w:r w:rsidRPr="00024BD1">
        <w:rPr>
          <w:rFonts w:ascii="Times New Roman" w:hAnsi="Times New Roman"/>
          <w:i/>
          <w:sz w:val="24"/>
          <w:szCs w:val="24"/>
        </w:rPr>
        <w:t xml:space="preserve">Qualitative Methods </w:t>
      </w:r>
      <w:proofErr w:type="gramStart"/>
      <w:r w:rsidRPr="00024BD1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024BD1">
        <w:rPr>
          <w:rFonts w:ascii="Times New Roman" w:hAnsi="Times New Roman"/>
          <w:i/>
          <w:sz w:val="24"/>
          <w:szCs w:val="24"/>
        </w:rPr>
        <w:t xml:space="preserve"> Social Research</w:t>
      </w:r>
      <w:r w:rsidRPr="00024BD1">
        <w:rPr>
          <w:rFonts w:ascii="Times New Roman" w:hAnsi="Times New Roman"/>
          <w:sz w:val="24"/>
          <w:szCs w:val="24"/>
        </w:rPr>
        <w:t xml:space="preserve">. New </w:t>
      </w:r>
      <w:proofErr w:type="gramStart"/>
      <w:r w:rsidRPr="00024BD1">
        <w:rPr>
          <w:rFonts w:ascii="Times New Roman" w:hAnsi="Times New Roman"/>
          <w:sz w:val="24"/>
          <w:szCs w:val="24"/>
        </w:rPr>
        <w:t>York :</w:t>
      </w:r>
      <w:proofErr w:type="gramEnd"/>
      <w:r w:rsidRPr="00024BD1">
        <w:rPr>
          <w:rFonts w:ascii="Times New Roman" w:hAnsi="Times New Roman"/>
          <w:sz w:val="24"/>
          <w:szCs w:val="24"/>
        </w:rPr>
        <w:t xml:space="preserve"> Mc </w:t>
      </w:r>
      <w:proofErr w:type="spellStart"/>
      <w:r w:rsidRPr="00024BD1">
        <w:rPr>
          <w:rFonts w:ascii="Times New Roman" w:hAnsi="Times New Roman"/>
          <w:sz w:val="24"/>
          <w:szCs w:val="24"/>
        </w:rPr>
        <w:t>Graw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Hill. </w:t>
      </w:r>
      <w:proofErr w:type="spellStart"/>
      <w:r w:rsidRPr="00024BD1">
        <w:rPr>
          <w:rFonts w:ascii="Times New Roman" w:hAnsi="Times New Roman"/>
          <w:sz w:val="24"/>
          <w:szCs w:val="24"/>
        </w:rPr>
        <w:t>Sebagaimana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dikutip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oleh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Sugiyono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dalam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bukunya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4BD1">
        <w:rPr>
          <w:rFonts w:ascii="Times New Roman" w:hAnsi="Times New Roman"/>
          <w:sz w:val="24"/>
          <w:szCs w:val="24"/>
        </w:rPr>
        <w:t>berjudul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24BD1">
        <w:rPr>
          <w:rFonts w:ascii="Times New Roman" w:hAnsi="Times New Roman"/>
          <w:sz w:val="24"/>
          <w:szCs w:val="24"/>
        </w:rPr>
        <w:t>Metode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Penelitian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Kuantitatif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BD1">
        <w:rPr>
          <w:rFonts w:ascii="Times New Roman" w:hAnsi="Times New Roman"/>
          <w:sz w:val="24"/>
          <w:szCs w:val="24"/>
        </w:rPr>
        <w:t>Kualitatif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BD1">
        <w:rPr>
          <w:rFonts w:ascii="Times New Roman" w:hAnsi="Times New Roman"/>
          <w:sz w:val="24"/>
          <w:szCs w:val="24"/>
        </w:rPr>
        <w:t>dan</w:t>
      </w:r>
      <w:proofErr w:type="spellEnd"/>
      <w:r w:rsidRPr="00024BD1">
        <w:rPr>
          <w:rFonts w:ascii="Times New Roman" w:hAnsi="Times New Roman"/>
          <w:sz w:val="24"/>
          <w:szCs w:val="24"/>
        </w:rPr>
        <w:t xml:space="preserve"> R &amp; D”. CV. </w:t>
      </w:r>
      <w:proofErr w:type="spellStart"/>
      <w:r w:rsidRPr="00024BD1">
        <w:rPr>
          <w:rFonts w:ascii="Times New Roman" w:hAnsi="Times New Roman"/>
          <w:sz w:val="24"/>
          <w:szCs w:val="24"/>
        </w:rPr>
        <w:t>Alfabeta</w:t>
      </w:r>
      <w:proofErr w:type="spellEnd"/>
      <w:r w:rsidRPr="00024BD1">
        <w:rPr>
          <w:rFonts w:ascii="Times New Roman" w:hAnsi="Times New Roman"/>
          <w:sz w:val="24"/>
          <w:szCs w:val="24"/>
        </w:rPr>
        <w:t>, Bandung 20</w:t>
      </w:r>
      <w:r>
        <w:rPr>
          <w:rFonts w:ascii="Times New Roman" w:hAnsi="Times New Roman"/>
          <w:sz w:val="24"/>
          <w:szCs w:val="24"/>
        </w:rPr>
        <w:t>16</w:t>
      </w:r>
    </w:p>
    <w:p w:rsidR="00C41728" w:rsidRPr="00EB7F2D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 xml:space="preserve">Field, John. (2009). Listening in </w:t>
      </w:r>
      <w:proofErr w:type="gramStart"/>
      <w:r w:rsidRPr="00F550EF">
        <w:rPr>
          <w:rFonts w:ascii="Times New Roman" w:hAnsi="Times New Roman"/>
          <w:sz w:val="24"/>
          <w:szCs w:val="24"/>
        </w:rPr>
        <w:t>The</w:t>
      </w:r>
      <w:proofErr w:type="gramEnd"/>
      <w:r w:rsidRPr="00F550EF">
        <w:rPr>
          <w:rFonts w:ascii="Times New Roman" w:hAnsi="Times New Roman"/>
          <w:sz w:val="24"/>
          <w:szCs w:val="24"/>
        </w:rPr>
        <w:t xml:space="preserve"> Language Classroom. Cambridge: Cambridge University Press</w:t>
      </w:r>
    </w:p>
    <w:p w:rsidR="00C41728" w:rsidRPr="00661582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color w:val="4472C4" w:themeColor="accent5"/>
          <w:sz w:val="24"/>
          <w:szCs w:val="24"/>
        </w:rPr>
      </w:pPr>
      <w:proofErr w:type="spellStart"/>
      <w:r>
        <w:rPr>
          <w:sz w:val="25"/>
          <w:szCs w:val="25"/>
        </w:rPr>
        <w:t>Fogg</w:t>
      </w:r>
      <w:proofErr w:type="spellEnd"/>
      <w:r>
        <w:rPr>
          <w:sz w:val="25"/>
          <w:szCs w:val="25"/>
        </w:rPr>
        <w:t xml:space="preserve">, L., Phillips, L., Baird, M., &amp; </w:t>
      </w:r>
      <w:proofErr w:type="spellStart"/>
      <w:r>
        <w:rPr>
          <w:sz w:val="25"/>
          <w:szCs w:val="25"/>
        </w:rPr>
        <w:t>Fogg</w:t>
      </w:r>
      <w:proofErr w:type="spellEnd"/>
      <w:r>
        <w:rPr>
          <w:sz w:val="25"/>
          <w:szCs w:val="25"/>
        </w:rPr>
        <w:t xml:space="preserve">, B., (2011). Facebook for educators. Retrieved 10/6/11 from </w:t>
      </w:r>
      <w:r w:rsidRPr="00661582">
        <w:rPr>
          <w:i/>
          <w:color w:val="4472C4" w:themeColor="accent5"/>
          <w:sz w:val="25"/>
          <w:szCs w:val="25"/>
          <w:u w:val="single"/>
        </w:rPr>
        <w:t>http://www.facebook.com/safety/attachment/Facebook%20for%20Educators.pdf</w:t>
      </w:r>
    </w:p>
    <w:p w:rsidR="00C41728" w:rsidRPr="00C52841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F550EF">
        <w:rPr>
          <w:rFonts w:ascii="Times New Roman" w:hAnsi="Times New Roman"/>
          <w:sz w:val="24"/>
          <w:szCs w:val="24"/>
        </w:rPr>
        <w:t>Handayani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(2015). Instagram </w:t>
      </w:r>
      <w:proofErr w:type="gramStart"/>
      <w:r w:rsidRPr="00F550EF">
        <w:rPr>
          <w:rFonts w:ascii="Times New Roman" w:hAnsi="Times New Roman"/>
          <w:sz w:val="24"/>
          <w:szCs w:val="24"/>
        </w:rPr>
        <w:t>As</w:t>
      </w:r>
      <w:proofErr w:type="gramEnd"/>
      <w:r w:rsidRPr="00F550EF">
        <w:rPr>
          <w:rFonts w:ascii="Times New Roman" w:hAnsi="Times New Roman"/>
          <w:sz w:val="24"/>
          <w:szCs w:val="24"/>
        </w:rPr>
        <w:t xml:space="preserve"> Teaching</w:t>
      </w:r>
      <w:r>
        <w:rPr>
          <w:rFonts w:ascii="Times New Roman" w:hAnsi="Times New Roman"/>
          <w:sz w:val="24"/>
          <w:szCs w:val="24"/>
        </w:rPr>
        <w:t xml:space="preserve"> Tool? Really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  <w:r>
        <w:rPr>
          <w:rFonts w:ascii="Times New Roman" w:hAnsi="Times New Roman"/>
          <w:sz w:val="24"/>
          <w:szCs w:val="24"/>
        </w:rPr>
        <w:t xml:space="preserve"> Accessed from: </w:t>
      </w:r>
      <w:r w:rsidRPr="00661582">
        <w:rPr>
          <w:rFonts w:ascii="Times New Roman" w:hAnsi="Times New Roman"/>
          <w:i/>
          <w:color w:val="4472C4" w:themeColor="accent5"/>
          <w:sz w:val="24"/>
          <w:szCs w:val="24"/>
          <w:u w:val="single"/>
        </w:rPr>
        <w:t>http://ejournal.unp.ac.id&gt;selt&gt;article&gt;view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F550EF">
        <w:rPr>
          <w:rFonts w:ascii="Times New Roman" w:hAnsi="Times New Roman"/>
          <w:sz w:val="24"/>
          <w:szCs w:val="24"/>
        </w:rPr>
        <w:t>Handayani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, F. (2016). Instagram </w:t>
      </w:r>
      <w:proofErr w:type="gramStart"/>
      <w:r w:rsidRPr="00F550EF">
        <w:rPr>
          <w:rFonts w:ascii="Times New Roman" w:hAnsi="Times New Roman"/>
          <w:sz w:val="24"/>
          <w:szCs w:val="24"/>
        </w:rPr>
        <w:t>As</w:t>
      </w:r>
      <w:proofErr w:type="gramEnd"/>
      <w:r w:rsidRPr="00F550EF">
        <w:rPr>
          <w:rFonts w:ascii="Times New Roman" w:hAnsi="Times New Roman"/>
          <w:sz w:val="24"/>
          <w:szCs w:val="24"/>
        </w:rPr>
        <w:t xml:space="preserve"> a Teaching Tool? Really? In </w:t>
      </w:r>
      <w:r w:rsidRPr="00F550EF">
        <w:rPr>
          <w:rFonts w:ascii="Times New Roman" w:hAnsi="Times New Roman"/>
          <w:i/>
          <w:sz w:val="24"/>
          <w:szCs w:val="24"/>
        </w:rPr>
        <w:t xml:space="preserve">Proceedings of the Fourth International Seminar </w:t>
      </w:r>
      <w:proofErr w:type="spellStart"/>
      <w:r w:rsidRPr="00F550EF">
        <w:rPr>
          <w:rFonts w:ascii="Times New Roman" w:hAnsi="Times New Roman"/>
          <w:i/>
          <w:sz w:val="24"/>
          <w:szCs w:val="24"/>
        </w:rPr>
        <w:t>onEnglish</w:t>
      </w:r>
      <w:proofErr w:type="spellEnd"/>
      <w:r w:rsidRPr="00F550EF">
        <w:rPr>
          <w:rFonts w:ascii="Times New Roman" w:hAnsi="Times New Roman"/>
          <w:i/>
          <w:sz w:val="24"/>
          <w:szCs w:val="24"/>
        </w:rPr>
        <w:t xml:space="preserve"> Language and Teaching (ISELT-4)</w:t>
      </w:r>
      <w:r w:rsidRPr="00F550EF">
        <w:rPr>
          <w:rFonts w:ascii="Times New Roman" w:hAnsi="Times New Roman"/>
          <w:sz w:val="24"/>
          <w:szCs w:val="24"/>
        </w:rPr>
        <w:t xml:space="preserve"> (pp. 320–327). </w:t>
      </w:r>
      <w:r w:rsidRPr="00661582">
        <w:rPr>
          <w:rFonts w:ascii="Times New Roman" w:hAnsi="Times New Roman"/>
          <w:i/>
          <w:color w:val="4472C4" w:themeColor="accent5"/>
          <w:sz w:val="24"/>
          <w:szCs w:val="24"/>
          <w:u w:val="single"/>
        </w:rPr>
        <w:t>https://doi.org/10.1016/0022-</w:t>
      </w:r>
      <w:proofErr w:type="gramStart"/>
      <w:r w:rsidRPr="00F550EF">
        <w:rPr>
          <w:rFonts w:ascii="Times New Roman" w:hAnsi="Times New Roman"/>
          <w:sz w:val="24"/>
          <w:szCs w:val="24"/>
        </w:rPr>
        <w:t>328X(</w:t>
      </w:r>
      <w:proofErr w:type="gramEnd"/>
      <w:r w:rsidRPr="00F550EF">
        <w:rPr>
          <w:rFonts w:ascii="Times New Roman" w:hAnsi="Times New Roman"/>
          <w:sz w:val="24"/>
          <w:szCs w:val="24"/>
        </w:rPr>
        <w:t xml:space="preserve">84)85193-1 </w:t>
      </w:r>
    </w:p>
    <w:p w:rsidR="00C41728" w:rsidRPr="00F550EF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F550EF">
        <w:rPr>
          <w:rFonts w:ascii="Times New Roman" w:hAnsi="Times New Roman"/>
          <w:sz w:val="24"/>
          <w:szCs w:val="24"/>
        </w:rPr>
        <w:t>Hasyuni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F550EF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F550EF">
        <w:rPr>
          <w:rFonts w:ascii="Times New Roman" w:hAnsi="Times New Roman"/>
          <w:sz w:val="24"/>
          <w:szCs w:val="24"/>
        </w:rPr>
        <w:t xml:space="preserve">2006). The Students’ Preferred Activities for English Listening Classes (A Survey Conducted to the Second and Fourth Semester Students of English Department of FKIP </w:t>
      </w:r>
      <w:proofErr w:type="spellStart"/>
      <w:r w:rsidRPr="00F550EF">
        <w:rPr>
          <w:rFonts w:ascii="Times New Roman" w:hAnsi="Times New Roman"/>
          <w:sz w:val="24"/>
          <w:szCs w:val="24"/>
        </w:rPr>
        <w:t>Universitas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Bengkulu Academic Year 2005/2006).</w:t>
      </w:r>
    </w:p>
    <w:p w:rsidR="00C41728" w:rsidRPr="00C52841" w:rsidRDefault="00C41728" w:rsidP="00C41728">
      <w:pPr>
        <w:spacing w:before="100" w:beforeAutospacing="1" w:line="276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lastRenderedPageBreak/>
        <w:t>Harmer, J. 2001. Teaching with video. In a person education limite</w:t>
      </w:r>
      <w:r>
        <w:rPr>
          <w:rFonts w:ascii="Times New Roman" w:hAnsi="Times New Roman"/>
          <w:sz w:val="24"/>
          <w:szCs w:val="24"/>
        </w:rPr>
        <w:t xml:space="preserve">d. Practice of English language </w:t>
      </w:r>
      <w:r w:rsidRPr="00F550EF">
        <w:rPr>
          <w:rFonts w:ascii="Times New Roman" w:hAnsi="Times New Roman"/>
          <w:sz w:val="24"/>
          <w:szCs w:val="24"/>
        </w:rPr>
        <w:t xml:space="preserve">teaching (pp. 282). Birmingham: Editorial Longman </w:t>
      </w:r>
      <w:proofErr w:type="spellStart"/>
      <w:r w:rsidRPr="00F550EF">
        <w:rPr>
          <w:rFonts w:ascii="Times New Roman" w:hAnsi="Times New Roman"/>
          <w:sz w:val="24"/>
          <w:szCs w:val="24"/>
        </w:rPr>
        <w:t>Manca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F550EF">
        <w:rPr>
          <w:rFonts w:ascii="Times New Roman" w:hAnsi="Times New Roman"/>
          <w:sz w:val="24"/>
          <w:szCs w:val="24"/>
        </w:rPr>
        <w:t>Ranieri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, M. (2016). Facebook and the others. Potentials and obstacles of Social Media for teaching in higher education. </w:t>
      </w:r>
      <w:r w:rsidRPr="00F550EF">
        <w:rPr>
          <w:rFonts w:ascii="Times New Roman" w:hAnsi="Times New Roman"/>
          <w:i/>
          <w:sz w:val="24"/>
          <w:szCs w:val="24"/>
        </w:rPr>
        <w:t>Computers and Education</w:t>
      </w:r>
      <w:r w:rsidRPr="00F550EF">
        <w:rPr>
          <w:rFonts w:ascii="Times New Roman" w:hAnsi="Times New Roman"/>
          <w:sz w:val="24"/>
          <w:szCs w:val="24"/>
        </w:rPr>
        <w:t xml:space="preserve">, </w:t>
      </w:r>
      <w:r w:rsidRPr="00F550EF">
        <w:rPr>
          <w:rFonts w:ascii="Times New Roman" w:hAnsi="Times New Roman"/>
          <w:i/>
          <w:sz w:val="24"/>
          <w:szCs w:val="24"/>
        </w:rPr>
        <w:t>95</w:t>
      </w:r>
      <w:r w:rsidRPr="00F550EF">
        <w:rPr>
          <w:rFonts w:ascii="Times New Roman" w:hAnsi="Times New Roman"/>
          <w:sz w:val="24"/>
          <w:szCs w:val="24"/>
        </w:rPr>
        <w:t xml:space="preserve">, 216–230. </w:t>
      </w:r>
      <w:hyperlink r:id="rId5" w:history="1">
        <w:r w:rsidRPr="00F550EF">
          <w:rPr>
            <w:rStyle w:val="Hyperlink"/>
            <w:rFonts w:ascii="Times New Roman" w:hAnsi="Times New Roman"/>
            <w:sz w:val="24"/>
            <w:szCs w:val="24"/>
          </w:rPr>
          <w:t>https://doi.org/10.1016/j.compedu.2016.01.012</w:t>
        </w:r>
      </w:hyperlink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661582">
        <w:rPr>
          <w:rFonts w:ascii="Times New Roman" w:hAnsi="Times New Roman"/>
          <w:sz w:val="24"/>
          <w:szCs w:val="24"/>
        </w:rPr>
        <w:t xml:space="preserve">Jones </w:t>
      </w:r>
      <w:proofErr w:type="gramStart"/>
      <w:r w:rsidRPr="00661582">
        <w:rPr>
          <w:rFonts w:ascii="Times New Roman" w:hAnsi="Times New Roman"/>
          <w:sz w:val="24"/>
          <w:szCs w:val="24"/>
        </w:rPr>
        <w:t>C .</w:t>
      </w:r>
      <w:proofErr w:type="gramEnd"/>
      <w:r w:rsidRPr="00661582">
        <w:rPr>
          <w:rFonts w:ascii="Times New Roman" w:hAnsi="Times New Roman"/>
          <w:sz w:val="24"/>
          <w:szCs w:val="24"/>
        </w:rPr>
        <w:t xml:space="preserve"> Shao B (2011).  The </w:t>
      </w:r>
      <w:proofErr w:type="spellStart"/>
      <w:r w:rsidRPr="00661582">
        <w:rPr>
          <w:rFonts w:ascii="Times New Roman" w:hAnsi="Times New Roman"/>
          <w:sz w:val="24"/>
          <w:szCs w:val="24"/>
        </w:rPr>
        <w:t>net</w:t>
      </w:r>
      <w:proofErr w:type="spellEnd"/>
      <w:r w:rsidRPr="00661582">
        <w:rPr>
          <w:rFonts w:ascii="Times New Roman" w:hAnsi="Times New Roman"/>
          <w:sz w:val="24"/>
          <w:szCs w:val="24"/>
        </w:rPr>
        <w:t xml:space="preserve"> generation and digital </w:t>
      </w:r>
      <w:proofErr w:type="gramStart"/>
      <w:r w:rsidRPr="00661582">
        <w:rPr>
          <w:rFonts w:ascii="Times New Roman" w:hAnsi="Times New Roman"/>
          <w:sz w:val="24"/>
          <w:szCs w:val="24"/>
        </w:rPr>
        <w:t>native</w:t>
      </w:r>
      <w:r>
        <w:rPr>
          <w:rFonts w:ascii="Times New Roman" w:hAnsi="Times New Roman"/>
          <w:sz w:val="24"/>
          <w:szCs w:val="24"/>
        </w:rPr>
        <w:t>s .</w:t>
      </w:r>
      <w:proofErr w:type="gramEnd"/>
      <w:r>
        <w:rPr>
          <w:rFonts w:ascii="Times New Roman" w:hAnsi="Times New Roman"/>
          <w:sz w:val="24"/>
          <w:szCs w:val="24"/>
        </w:rPr>
        <w:t xml:space="preserve">  Implications for higher</w:t>
      </w:r>
      <w:r w:rsidRPr="00661582">
        <w:rPr>
          <w:rFonts w:ascii="Times New Roman" w:hAnsi="Times New Roman"/>
          <w:sz w:val="24"/>
          <w:szCs w:val="24"/>
        </w:rPr>
        <w:t xml:space="preserve"> education.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1F5F57">
        <w:rPr>
          <w:rFonts w:ascii="Times New Roman" w:hAnsi="Times New Roman"/>
          <w:sz w:val="24"/>
          <w:szCs w:val="24"/>
        </w:rPr>
        <w:t>Kirst</w:t>
      </w:r>
      <w:proofErr w:type="spellEnd"/>
      <w:r w:rsidRPr="001F5F57">
        <w:rPr>
          <w:rFonts w:ascii="Times New Roman" w:hAnsi="Times New Roman"/>
          <w:sz w:val="24"/>
          <w:szCs w:val="24"/>
        </w:rPr>
        <w:t>, Michael W. Instagram as an Educational Tool for College Students. 2016.12 March. 2016. &lt;http://collegepuzzle.stanford.edu/?p=5057&gt;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 xml:space="preserve">Kline, J.A., (1996), listening effectively, (West </w:t>
      </w:r>
      <w:proofErr w:type="spellStart"/>
      <w:r w:rsidRPr="00F550EF">
        <w:rPr>
          <w:rFonts w:ascii="Times New Roman" w:hAnsi="Times New Roman"/>
          <w:sz w:val="24"/>
          <w:szCs w:val="24"/>
        </w:rPr>
        <w:t>Sumacher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Avenue: Air University Press)</w:t>
      </w:r>
    </w:p>
    <w:p w:rsidR="00C41728" w:rsidRPr="00EB7F2D" w:rsidRDefault="00C41728" w:rsidP="00C41728">
      <w:pPr>
        <w:spacing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Moloeng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 xml:space="preserve">, J. 2007. </w:t>
      </w:r>
      <w:proofErr w:type="spellStart"/>
      <w:r w:rsidRPr="00D6453F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D645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453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645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453F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D6453F">
        <w:rPr>
          <w:rFonts w:ascii="Times New Roman" w:hAnsi="Times New Roman"/>
          <w:i/>
          <w:sz w:val="24"/>
          <w:szCs w:val="24"/>
        </w:rPr>
        <w:t xml:space="preserve">, </w:t>
      </w:r>
      <w:r w:rsidRPr="008F136E">
        <w:rPr>
          <w:rFonts w:ascii="Times New Roman" w:hAnsi="Times New Roman"/>
          <w:sz w:val="24"/>
          <w:szCs w:val="24"/>
        </w:rPr>
        <w:t xml:space="preserve">Bandung: PT </w:t>
      </w:r>
      <w:proofErr w:type="spellStart"/>
      <w:r w:rsidRPr="008F136E">
        <w:rPr>
          <w:rFonts w:ascii="Times New Roman" w:hAnsi="Times New Roman"/>
          <w:sz w:val="24"/>
          <w:szCs w:val="24"/>
        </w:rPr>
        <w:t>Remaja</w:t>
      </w:r>
      <w:proofErr w:type="spellEnd"/>
      <w:r w:rsidRPr="008F1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36E">
        <w:rPr>
          <w:rFonts w:ascii="Times New Roman" w:hAnsi="Times New Roman"/>
          <w:sz w:val="24"/>
          <w:szCs w:val="24"/>
        </w:rPr>
        <w:t>Rosdakarya</w:t>
      </w:r>
      <w:proofErr w:type="spellEnd"/>
      <w:r w:rsidRPr="008F136E">
        <w:rPr>
          <w:rFonts w:ascii="Times New Roman" w:hAnsi="Times New Roman"/>
          <w:sz w:val="24"/>
          <w:szCs w:val="24"/>
        </w:rPr>
        <w:t xml:space="preserve"> Offset.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D16C1E">
        <w:rPr>
          <w:rFonts w:ascii="Times New Roman" w:hAnsi="Times New Roman"/>
          <w:sz w:val="24"/>
          <w:szCs w:val="24"/>
        </w:rPr>
        <w:t>Nunan</w:t>
      </w:r>
      <w:proofErr w:type="spellEnd"/>
      <w:r w:rsidRPr="00D16C1E">
        <w:rPr>
          <w:rFonts w:ascii="Times New Roman" w:hAnsi="Times New Roman"/>
          <w:sz w:val="24"/>
          <w:szCs w:val="24"/>
        </w:rPr>
        <w:t>, David. (2003). Research Method in language. Cambridge University press.</w:t>
      </w:r>
    </w:p>
    <w:p w:rsidR="00C41728" w:rsidRDefault="00C41728" w:rsidP="00C41728">
      <w:pPr>
        <w:spacing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 w:rsidRPr="00825CF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825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5CFD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825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5CF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825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5CF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825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5CF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25CFD">
        <w:rPr>
          <w:rFonts w:ascii="Times New Roman" w:hAnsi="Times New Roman"/>
          <w:i/>
          <w:sz w:val="24"/>
          <w:szCs w:val="24"/>
        </w:rPr>
        <w:t xml:space="preserve"> R&amp;D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C41728" w:rsidRPr="00A82767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35350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535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350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535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3501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3535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3501"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/>
          <w:sz w:val="24"/>
          <w:szCs w:val="24"/>
        </w:rPr>
        <w:t>Stempleski</w:t>
      </w:r>
      <w:proofErr w:type="spellEnd"/>
      <w:r>
        <w:rPr>
          <w:rFonts w:ascii="Times New Roman" w:hAnsi="Times New Roman"/>
          <w:sz w:val="24"/>
          <w:szCs w:val="24"/>
        </w:rPr>
        <w:t xml:space="preserve"> (1992). Video in second language teaching: Using, Selecting, and Producing video for the classroom</w:t>
      </w:r>
    </w:p>
    <w:p w:rsidR="00C41728" w:rsidRPr="00C52841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</w:rPr>
      </w:pPr>
      <w:r w:rsidRPr="00C52841">
        <w:rPr>
          <w:rFonts w:ascii="Times New Roman" w:hAnsi="Times New Roman"/>
          <w:sz w:val="24"/>
        </w:rPr>
        <w:t>Phillips, J. Using Instagram in an educational context. 2013. 12 March. 2016.&lt;http://www.emergingedtech.com/2013/02/using-instagram-in-an-education al-context/&gt;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A82767">
        <w:rPr>
          <w:rFonts w:ascii="Times New Roman" w:hAnsi="Times New Roman"/>
          <w:sz w:val="24"/>
          <w:szCs w:val="24"/>
        </w:rPr>
        <w:t>Rost</w:t>
      </w:r>
      <w:proofErr w:type="spellEnd"/>
      <w:r w:rsidRPr="00A82767">
        <w:rPr>
          <w:rFonts w:ascii="Times New Roman" w:hAnsi="Times New Roman"/>
          <w:sz w:val="24"/>
          <w:szCs w:val="24"/>
        </w:rPr>
        <w:t>, Michael. 1994. Introducing Listening. England: Penguin Books Ltd.</w:t>
      </w:r>
    </w:p>
    <w:p w:rsidR="00C41728" w:rsidRPr="00F550EF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r w:rsidRPr="00F550EF">
        <w:rPr>
          <w:rFonts w:ascii="Times New Roman" w:hAnsi="Times New Roman"/>
          <w:sz w:val="24"/>
          <w:szCs w:val="24"/>
        </w:rPr>
        <w:t>Underwood. M, (1989) Teaching Listening. England: Longman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 w:rsidRPr="00F550EF">
        <w:rPr>
          <w:rFonts w:ascii="Times New Roman" w:hAnsi="Times New Roman"/>
          <w:sz w:val="24"/>
          <w:szCs w:val="24"/>
        </w:rPr>
        <w:t>Viberg</w:t>
      </w:r>
      <w:proofErr w:type="spellEnd"/>
      <w:r w:rsidRPr="00F550EF">
        <w:rPr>
          <w:rFonts w:ascii="Times New Roman" w:hAnsi="Times New Roman"/>
          <w:sz w:val="24"/>
          <w:szCs w:val="24"/>
        </w:rPr>
        <w:t xml:space="preserve"> (2015). </w:t>
      </w:r>
      <w:r w:rsidRPr="000872C0">
        <w:rPr>
          <w:rFonts w:ascii="Times New Roman" w:hAnsi="Times New Roman"/>
          <w:i/>
          <w:sz w:val="24"/>
          <w:szCs w:val="24"/>
        </w:rPr>
        <w:t>Design and Use of Mobile Technology in Distance Language Education</w:t>
      </w:r>
      <w:r>
        <w:rPr>
          <w:rFonts w:ascii="Times New Roman" w:hAnsi="Times New Roman"/>
          <w:sz w:val="24"/>
          <w:szCs w:val="24"/>
        </w:rPr>
        <w:t>:</w:t>
      </w:r>
      <w:r w:rsidRPr="00F550EF">
        <w:rPr>
          <w:rFonts w:ascii="Times New Roman" w:hAnsi="Times New Roman"/>
          <w:sz w:val="24"/>
          <w:szCs w:val="24"/>
        </w:rPr>
        <w:t xml:space="preserve"> Matching Learning Practice with </w:t>
      </w:r>
      <w:proofErr w:type="spellStart"/>
      <w:r w:rsidRPr="00F550EF">
        <w:rPr>
          <w:rFonts w:ascii="Times New Roman" w:hAnsi="Times New Roman"/>
          <w:sz w:val="24"/>
          <w:szCs w:val="24"/>
        </w:rPr>
        <w:t>Technologiesa</w:t>
      </w:r>
      <w:proofErr w:type="spellEnd"/>
      <w:r w:rsidRPr="00F550EF">
        <w:rPr>
          <w:rFonts w:ascii="Times New Roman" w:hAnsi="Times New Roman"/>
          <w:sz w:val="24"/>
          <w:szCs w:val="24"/>
        </w:rPr>
        <w:t>-in-Practice. Orebro University</w:t>
      </w:r>
    </w:p>
    <w:p w:rsidR="00C41728" w:rsidRPr="00EB7F2D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0"/>
          <w:szCs w:val="24"/>
        </w:rPr>
      </w:pPr>
      <w:proofErr w:type="spellStart"/>
      <w:r w:rsidRPr="00EB7F2D">
        <w:rPr>
          <w:rFonts w:ascii="Times New Roman" w:hAnsi="Times New Roman"/>
          <w:sz w:val="24"/>
          <w:szCs w:val="30"/>
        </w:rPr>
        <w:t>Warsito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, </w:t>
      </w:r>
      <w:proofErr w:type="spellStart"/>
      <w:r w:rsidRPr="00EB7F2D">
        <w:rPr>
          <w:rFonts w:ascii="Times New Roman" w:hAnsi="Times New Roman"/>
          <w:sz w:val="24"/>
          <w:szCs w:val="30"/>
        </w:rPr>
        <w:t>Hermawan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. 1992. </w:t>
      </w:r>
      <w:proofErr w:type="spellStart"/>
      <w:r w:rsidRPr="00EB7F2D">
        <w:rPr>
          <w:rFonts w:ascii="Times New Roman" w:hAnsi="Times New Roman"/>
          <w:sz w:val="24"/>
          <w:szCs w:val="30"/>
        </w:rPr>
        <w:t>Pengantar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EB7F2D">
        <w:rPr>
          <w:rFonts w:ascii="Times New Roman" w:hAnsi="Times New Roman"/>
          <w:sz w:val="24"/>
          <w:szCs w:val="30"/>
        </w:rPr>
        <w:t>Metodologi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EB7F2D">
        <w:rPr>
          <w:rFonts w:ascii="Times New Roman" w:hAnsi="Times New Roman"/>
          <w:sz w:val="24"/>
          <w:szCs w:val="30"/>
        </w:rPr>
        <w:t>Penelitian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. Jakarta: </w:t>
      </w:r>
      <w:proofErr w:type="spellStart"/>
      <w:r w:rsidRPr="00EB7F2D">
        <w:rPr>
          <w:rFonts w:ascii="Times New Roman" w:hAnsi="Times New Roman"/>
          <w:sz w:val="24"/>
          <w:szCs w:val="30"/>
        </w:rPr>
        <w:t>Gramedia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EB7F2D">
        <w:rPr>
          <w:rFonts w:ascii="Times New Roman" w:hAnsi="Times New Roman"/>
          <w:sz w:val="24"/>
          <w:szCs w:val="30"/>
        </w:rPr>
        <w:t>Pustaka</w:t>
      </w:r>
      <w:proofErr w:type="spellEnd"/>
      <w:r w:rsidRPr="00EB7F2D">
        <w:rPr>
          <w:rFonts w:ascii="Times New Roman" w:hAnsi="Times New Roman"/>
          <w:sz w:val="24"/>
          <w:szCs w:val="30"/>
        </w:rPr>
        <w:t xml:space="preserve"> </w:t>
      </w:r>
      <w:proofErr w:type="spellStart"/>
      <w:r w:rsidRPr="00EB7F2D">
        <w:rPr>
          <w:rFonts w:ascii="Times New Roman" w:hAnsi="Times New Roman"/>
          <w:sz w:val="24"/>
          <w:szCs w:val="30"/>
        </w:rPr>
        <w:t>Utama</w:t>
      </w:r>
      <w:proofErr w:type="spellEnd"/>
    </w:p>
    <w:p w:rsidR="00C41728" w:rsidRPr="0006562C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sz w:val="24"/>
        </w:rPr>
      </w:pPr>
      <w:r w:rsidRPr="0006562C">
        <w:rPr>
          <w:rFonts w:ascii="Times New Roman" w:hAnsi="Times New Roman"/>
          <w:sz w:val="24"/>
        </w:rPr>
        <w:t>Webster, Merriam (</w:t>
      </w:r>
      <w:hyperlink r:id="rId6" w:history="1">
        <w:r w:rsidRPr="002F631B">
          <w:rPr>
            <w:rStyle w:val="Hyperlink"/>
            <w:rFonts w:ascii="Times New Roman" w:hAnsi="Times New Roman"/>
            <w:sz w:val="24"/>
          </w:rPr>
          <w:t>https://www.merriam-webster.com/dictionary</w:t>
        </w:r>
      </w:hyperlink>
      <w:r w:rsidRPr="0006562C">
        <w:rPr>
          <w:rFonts w:ascii="Times New Roman" w:hAnsi="Times New Roman"/>
          <w:sz w:val="24"/>
        </w:rPr>
        <w:t>)</w:t>
      </w:r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  <w:proofErr w:type="spellStart"/>
      <w:r w:rsidRPr="0006562C">
        <w:rPr>
          <w:rFonts w:ascii="Times New Roman" w:hAnsi="Times New Roman"/>
          <w:sz w:val="24"/>
        </w:rPr>
        <w:t>Woottipong</w:t>
      </w:r>
      <w:proofErr w:type="spellEnd"/>
      <w:r w:rsidRPr="0006562C">
        <w:rPr>
          <w:rFonts w:ascii="Times New Roman" w:hAnsi="Times New Roman"/>
          <w:sz w:val="24"/>
        </w:rPr>
        <w:t>, K. (2014). Effect of Using Video Materials in the Teaching Listening Skills for University Students. International Journal of Linguistics ISSN 1948-5425 20</w:t>
      </w:r>
      <w:r>
        <w:rPr>
          <w:rFonts w:ascii="Times New Roman" w:hAnsi="Times New Roman"/>
          <w:sz w:val="24"/>
        </w:rPr>
        <w:t xml:space="preserve">14, </w:t>
      </w:r>
      <w:r>
        <w:rPr>
          <w:rFonts w:ascii="Times New Roman" w:hAnsi="Times New Roman"/>
          <w:sz w:val="24"/>
        </w:rPr>
        <w:lastRenderedPageBreak/>
        <w:t>Vol.6</w:t>
      </w:r>
      <w:proofErr w:type="gramStart"/>
      <w:r>
        <w:rPr>
          <w:rFonts w:ascii="Times New Roman" w:hAnsi="Times New Roman"/>
          <w:sz w:val="24"/>
        </w:rPr>
        <w:t>,No.4.</w:t>
      </w:r>
      <w:r w:rsidRPr="0006562C">
        <w:rPr>
          <w:rFonts w:ascii="Times New Roman" w:hAnsi="Times New Roman"/>
          <w:sz w:val="24"/>
        </w:rPr>
        <w:t>From</w:t>
      </w:r>
      <w:proofErr w:type="gramEnd"/>
      <w:r w:rsidRPr="0006562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Pr="002773C3">
          <w:rPr>
            <w:rStyle w:val="Hyperlink"/>
            <w:rFonts w:ascii="Times New Roman" w:hAnsi="Times New Roman"/>
            <w:i/>
            <w:sz w:val="24"/>
          </w:rPr>
          <w:t>http://www.macrothink.org/journal/index.php/ijl/article/viewFile/5 870/pdf_125</w:t>
        </w:r>
      </w:hyperlink>
    </w:p>
    <w:p w:rsidR="00C41728" w:rsidRDefault="00C41728" w:rsidP="00C41728">
      <w:pPr>
        <w:spacing w:before="100" w:beforeAutospacing="1" w:line="276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C41728" w:rsidRDefault="00C41728" w:rsidP="00C41728">
      <w:pPr>
        <w:spacing w:before="100" w:beforeAutospacing="1" w:line="360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C41728" w:rsidRDefault="00C41728" w:rsidP="00C41728">
      <w:pPr>
        <w:spacing w:before="100" w:beforeAutospacing="1" w:line="360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C41728" w:rsidRDefault="00C41728" w:rsidP="00C41728">
      <w:pPr>
        <w:spacing w:before="100" w:beforeAutospacing="1" w:line="360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C41728" w:rsidRDefault="00C41728" w:rsidP="00C41728">
      <w:pPr>
        <w:spacing w:before="100" w:beforeAutospacing="1" w:line="360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C41728" w:rsidRDefault="00C41728" w:rsidP="00C41728">
      <w:pPr>
        <w:spacing w:before="100" w:beforeAutospacing="1" w:line="360" w:lineRule="auto"/>
        <w:ind w:hanging="567"/>
        <w:rPr>
          <w:rFonts w:ascii="Times New Roman" w:hAnsi="Times New Roman"/>
          <w:i/>
          <w:color w:val="2E74B5" w:themeColor="accent1" w:themeShade="BF"/>
          <w:sz w:val="24"/>
          <w:u w:val="single"/>
        </w:rPr>
      </w:pPr>
    </w:p>
    <w:p w:rsidR="007A565B" w:rsidRDefault="007A565B"/>
    <w:sectPr w:rsidR="007A565B" w:rsidSect="00C4172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8"/>
    <w:rsid w:val="007A565B"/>
    <w:rsid w:val="00C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1526-E13E-46EA-9F4F-DC134BD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28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crothink.org/journal/index.php/ijl/article/viewFile/5%20870/pdf_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" TargetMode="External"/><Relationship Id="rId5" Type="http://schemas.openxmlformats.org/officeDocument/2006/relationships/hyperlink" Target="https://doi.org/10.1016/j.compedu.2016.01.012" TargetMode="External"/><Relationship Id="rId4" Type="http://schemas.openxmlformats.org/officeDocument/2006/relationships/hyperlink" Target="http://journal.mediaculture.org.au/index.php/mcjournal/article/view/12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RIYAN</dc:creator>
  <cp:keywords/>
  <dc:description/>
  <cp:lastModifiedBy>RIYAN</cp:lastModifiedBy>
  <cp:revision>1</cp:revision>
  <dcterms:created xsi:type="dcterms:W3CDTF">2020-09-16T10:54:00Z</dcterms:created>
  <dcterms:modified xsi:type="dcterms:W3CDTF">2020-09-16T10:55:00Z</dcterms:modified>
</cp:coreProperties>
</file>