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B1" w:rsidRDefault="0021488D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REFER</w:t>
      </w:r>
      <w:r>
        <w:rPr>
          <w:rFonts w:asciiTheme="majorBidi" w:hAnsiTheme="majorBidi" w:cstheme="majorBidi"/>
          <w:b/>
          <w:bCs/>
          <w:sz w:val="28"/>
          <w:szCs w:val="28"/>
        </w:rPr>
        <w:t>ENCES</w:t>
      </w:r>
    </w:p>
    <w:p w:rsidR="006665B1" w:rsidRDefault="006665B1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  <w:proofErr w:type="spellStart"/>
      <w:r>
        <w:t>Agustina</w:t>
      </w:r>
      <w:proofErr w:type="spellEnd"/>
      <w:r>
        <w:t xml:space="preserve"> </w:t>
      </w:r>
      <w:proofErr w:type="spellStart"/>
      <w:proofErr w:type="gramStart"/>
      <w:r>
        <w:t>Dwi</w:t>
      </w:r>
      <w:proofErr w:type="spellEnd"/>
      <w:proofErr w:type="gramEnd"/>
      <w:r>
        <w:t xml:space="preserve"> </w:t>
      </w:r>
      <w:proofErr w:type="spellStart"/>
      <w:r>
        <w:t>Jayanti</w:t>
      </w:r>
      <w:proofErr w:type="spellEnd"/>
      <w:r>
        <w:t xml:space="preserve">, Muhammad </w:t>
      </w:r>
      <w:proofErr w:type="spellStart"/>
      <w:r>
        <w:t>Sukirlan</w:t>
      </w:r>
      <w:proofErr w:type="spellEnd"/>
      <w:r>
        <w:t xml:space="preserve">, </w:t>
      </w:r>
      <w:r>
        <w:rPr>
          <w:lang w:val="id-ID"/>
        </w:rPr>
        <w:t xml:space="preserve">and </w:t>
      </w:r>
      <w:proofErr w:type="spellStart"/>
      <w:r>
        <w:t>Sudirman</w:t>
      </w:r>
      <w:proofErr w:type="spellEnd"/>
      <w:r>
        <w:rPr>
          <w:lang w:val="id-ID"/>
        </w:rPr>
        <w:t xml:space="preserve">. </w:t>
      </w:r>
      <w:r>
        <w:rPr>
          <w:rFonts w:asciiTheme="majorBidi" w:eastAsiaTheme="minorHAnsi" w:hAnsiTheme="majorBidi" w:cstheme="majorBidi"/>
          <w:bCs/>
        </w:rPr>
        <w:t>2015</w:t>
      </w:r>
      <w:r>
        <w:rPr>
          <w:rFonts w:asciiTheme="majorBidi" w:eastAsiaTheme="minorHAnsi" w:hAnsiTheme="majorBidi" w:cstheme="majorBidi"/>
          <w:bCs/>
          <w:i/>
          <w:lang w:val="id-ID"/>
        </w:rPr>
        <w:t xml:space="preserve">.  </w:t>
      </w:r>
      <w:r>
        <w:rPr>
          <w:i/>
        </w:rPr>
        <w:t xml:space="preserve">Teaching Narrative Writing Through Guiding-Questions Technique </w:t>
      </w:r>
      <w:proofErr w:type="gramStart"/>
      <w:r>
        <w:rPr>
          <w:i/>
        </w:rPr>
        <w:t>At</w:t>
      </w:r>
      <w:proofErr w:type="gramEnd"/>
      <w:r>
        <w:rPr>
          <w:i/>
        </w:rPr>
        <w:t xml:space="preserve"> The Second</w:t>
      </w:r>
      <w:r>
        <w:rPr>
          <w:i/>
          <w:lang w:val="id-ID"/>
        </w:rPr>
        <w:t xml:space="preserve"> </w:t>
      </w:r>
      <w:r>
        <w:rPr>
          <w:i/>
        </w:rPr>
        <w:t xml:space="preserve">Grade Of </w:t>
      </w:r>
      <w:r>
        <w:rPr>
          <w:i/>
          <w:lang w:val="id-ID"/>
        </w:rPr>
        <w:t>SMA</w:t>
      </w:r>
      <w:r>
        <w:rPr>
          <w:lang w:val="id-ID"/>
        </w:rPr>
        <w:t xml:space="preserve">. </w:t>
      </w:r>
      <w:hyperlink r:id="rId10" w:history="1">
        <w:r>
          <w:rPr>
            <w:rStyle w:val="Hyperlink"/>
            <w:color w:val="auto"/>
          </w:rPr>
          <w:t>https://media.neliti.com/media/publications/192323-EN-teaching-narrative-writing-through-guidi.pdf</w:t>
        </w:r>
      </w:hyperlink>
      <w:r>
        <w:rPr>
          <w:lang w:val="id-ID"/>
        </w:rPr>
        <w:t>. Accessed at 03.00pm, on 18</w:t>
      </w:r>
      <w:r>
        <w:rPr>
          <w:vertAlign w:val="superscript"/>
          <w:lang w:val="id-ID"/>
        </w:rPr>
        <w:t>th</w:t>
      </w:r>
      <w:r>
        <w:rPr>
          <w:lang w:val="id-ID"/>
        </w:rPr>
        <w:t xml:space="preserve"> March </w:t>
      </w:r>
      <w:r>
        <w:rPr>
          <w:rFonts w:asciiTheme="majorBidi" w:eastAsiaTheme="minorHAnsi" w:hAnsiTheme="majorBidi" w:cstheme="majorBidi"/>
          <w:bCs/>
        </w:rPr>
        <w:t>2020</w:t>
      </w:r>
      <w:r>
        <w:rPr>
          <w:rFonts w:asciiTheme="majorBidi" w:eastAsiaTheme="minorHAnsi" w:hAnsiTheme="majorBidi" w:cstheme="majorBidi"/>
          <w:bCs/>
          <w:lang w:val="id-ID"/>
        </w:rPr>
        <w:t>.</w:t>
      </w:r>
    </w:p>
    <w:p w:rsidR="006665B1" w:rsidRDefault="006665B1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rFonts w:asciiTheme="majorBidi" w:eastAsiaTheme="minorHAnsi" w:hAnsiTheme="majorBidi" w:cstheme="majorBidi"/>
          <w:bCs/>
        </w:rPr>
      </w:pPr>
      <w:proofErr w:type="spellStart"/>
      <w:r>
        <w:rPr>
          <w:rFonts w:asciiTheme="majorBidi" w:eastAsiaTheme="minorHAnsi" w:hAnsiTheme="majorBidi" w:cstheme="majorBidi"/>
          <w:bCs/>
        </w:rPr>
        <w:t>Arikunto</w:t>
      </w:r>
      <w:proofErr w:type="spellEnd"/>
      <w:r>
        <w:rPr>
          <w:rFonts w:asciiTheme="majorBidi" w:eastAsiaTheme="minorHAnsi" w:hAnsiTheme="majorBidi" w:cstheme="majorBidi"/>
          <w:bCs/>
        </w:rPr>
        <w:t>, S</w:t>
      </w:r>
      <w:r>
        <w:rPr>
          <w:rFonts w:asciiTheme="majorBidi" w:eastAsiaTheme="minorHAnsi" w:hAnsiTheme="majorBidi" w:cstheme="majorBidi"/>
          <w:bCs/>
          <w:lang w:val="id-ID"/>
        </w:rPr>
        <w:t>uharsimi</w:t>
      </w:r>
      <w:r>
        <w:rPr>
          <w:rFonts w:asciiTheme="majorBidi" w:eastAsiaTheme="minorHAnsi" w:hAnsiTheme="majorBidi" w:cstheme="majorBidi"/>
          <w:bCs/>
        </w:rPr>
        <w:t xml:space="preserve">. 2013.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Prosedur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Penelitian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: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Suatu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Pendekatan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Praktik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>.</w:t>
      </w:r>
      <w:r>
        <w:rPr>
          <w:rFonts w:asciiTheme="majorBidi" w:eastAsiaTheme="minorHAnsi" w:hAnsiTheme="majorBidi" w:cstheme="majorBidi"/>
          <w:bCs/>
        </w:rPr>
        <w:t xml:space="preserve"> Jakarta: </w:t>
      </w:r>
      <w:proofErr w:type="spellStart"/>
      <w:r>
        <w:rPr>
          <w:rFonts w:asciiTheme="majorBidi" w:eastAsiaTheme="minorHAnsi" w:hAnsiTheme="majorBidi" w:cstheme="majorBidi"/>
          <w:bCs/>
        </w:rPr>
        <w:t>Rineka</w:t>
      </w:r>
      <w:proofErr w:type="spellEnd"/>
      <w:r>
        <w:rPr>
          <w:rFonts w:asciiTheme="majorBidi" w:eastAsiaTheme="minorHAnsi" w:hAnsiTheme="majorBidi" w:cstheme="majorBidi"/>
          <w:bCs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</w:rPr>
        <w:t>Cipta</w:t>
      </w:r>
      <w:proofErr w:type="spellEnd"/>
      <w:r>
        <w:rPr>
          <w:rFonts w:asciiTheme="majorBidi" w:eastAsiaTheme="minorHAnsi" w:hAnsiTheme="majorBidi" w:cstheme="majorBidi"/>
          <w:bCs/>
        </w:rPr>
        <w:t>.</w:t>
      </w:r>
    </w:p>
    <w:p w:rsidR="006665B1" w:rsidRDefault="006665B1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Bidi" w:eastAsiaTheme="minorHAnsi" w:hAnsiTheme="majorBidi" w:cstheme="majorBidi"/>
          <w:bCs/>
        </w:rPr>
      </w:pPr>
    </w:p>
    <w:p w:rsidR="006665B1" w:rsidRDefault="0021488D">
      <w:pPr>
        <w:autoSpaceDE w:val="0"/>
        <w:autoSpaceDN w:val="0"/>
        <w:adjustRightInd w:val="0"/>
        <w:ind w:left="709" w:hanging="709"/>
        <w:jc w:val="both"/>
        <w:rPr>
          <w:color w:val="000000" w:themeColor="text1"/>
          <w:shd w:val="clear" w:color="auto" w:fill="FFFFFF"/>
          <w:lang w:val="id-ID"/>
        </w:rPr>
      </w:pPr>
      <w:r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Brown</w:t>
      </w:r>
      <w:r>
        <w:rPr>
          <w:color w:val="000000" w:themeColor="text1"/>
          <w:shd w:val="clear" w:color="auto" w:fill="FFFFFF"/>
        </w:rPr>
        <w:t>, H. Douglas. </w:t>
      </w:r>
      <w:r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2007</w:t>
      </w:r>
      <w:r>
        <w:rPr>
          <w:color w:val="000000" w:themeColor="text1"/>
          <w:shd w:val="clear" w:color="auto" w:fill="FFFFFF"/>
        </w:rPr>
        <w:t xml:space="preserve">. </w:t>
      </w:r>
      <w:r>
        <w:rPr>
          <w:i/>
          <w:color w:val="000000" w:themeColor="text1"/>
          <w:shd w:val="clear" w:color="auto" w:fill="FFFFFF"/>
        </w:rPr>
        <w:t>Principles of Language Learning and Teaching</w:t>
      </w:r>
      <w:r>
        <w:rPr>
          <w:color w:val="000000" w:themeColor="text1"/>
          <w:shd w:val="clear" w:color="auto" w:fill="FFFFFF"/>
        </w:rPr>
        <w:t>. USA: Longman.</w:t>
      </w:r>
    </w:p>
    <w:p w:rsidR="006665B1" w:rsidRDefault="006665B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Cs/>
          <w:lang w:val="id-ID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  <w:proofErr w:type="spellStart"/>
      <w:r>
        <w:t>Delpech</w:t>
      </w:r>
      <w:proofErr w:type="spellEnd"/>
      <w:r>
        <w:t xml:space="preserve">, </w:t>
      </w:r>
      <w:proofErr w:type="gramStart"/>
      <w:r>
        <w:rPr>
          <w:color w:val="000000" w:themeColor="text1"/>
          <w:shd w:val="clear" w:color="auto" w:fill="FFFFFF"/>
        </w:rPr>
        <w:t>Estelle</w:t>
      </w:r>
      <w:r>
        <w:rPr>
          <w:color w:val="000000" w:themeColor="text1"/>
        </w:rPr>
        <w:t>.,</w:t>
      </w:r>
      <w:proofErr w:type="gramEnd"/>
      <w:r>
        <w:rPr>
          <w:color w:val="000000" w:themeColor="text1"/>
        </w:rPr>
        <w:t xml:space="preserve"> Saint-</w:t>
      </w:r>
      <w:proofErr w:type="spellStart"/>
      <w:r>
        <w:rPr>
          <w:color w:val="000000" w:themeColor="text1"/>
        </w:rPr>
        <w:t>Dizier</w:t>
      </w:r>
      <w:proofErr w:type="spellEnd"/>
      <w:r>
        <w:rPr>
          <w:color w:val="000000" w:themeColor="text1"/>
        </w:rPr>
        <w:t xml:space="preserve">, </w:t>
      </w:r>
      <w:r>
        <w:rPr>
          <w:color w:val="000000" w:themeColor="text1"/>
          <w:shd w:val="clear" w:color="auto" w:fill="FFFFFF"/>
        </w:rPr>
        <w:t>Patrick </w:t>
      </w:r>
      <w:r>
        <w:t>.</w:t>
      </w:r>
      <w:r>
        <w:rPr>
          <w:lang w:val="id-ID"/>
        </w:rPr>
        <w:t xml:space="preserve"> </w:t>
      </w:r>
      <w:r>
        <w:rPr>
          <w:rFonts w:asciiTheme="majorBidi" w:hAnsiTheme="majorBidi" w:cstheme="majorBidi"/>
        </w:rPr>
        <w:t>200</w:t>
      </w:r>
      <w:r>
        <w:rPr>
          <w:rFonts w:asciiTheme="majorBidi" w:hAnsiTheme="majorBidi" w:cstheme="majorBidi"/>
          <w:lang w:val="id-ID"/>
        </w:rPr>
        <w:t>8</w:t>
      </w:r>
      <w:r>
        <w:rPr>
          <w:lang w:val="id-ID"/>
        </w:rPr>
        <w:t>.</w:t>
      </w:r>
      <w:r>
        <w:t xml:space="preserve"> </w:t>
      </w:r>
      <w:r>
        <w:rPr>
          <w:i/>
        </w:rPr>
        <w:t>Anonymous, Investigating the Structure of Procedural Texts for Answering How-to Question</w:t>
      </w:r>
      <w:r>
        <w:rPr>
          <w:i/>
          <w:lang w:val="id-ID"/>
        </w:rPr>
        <w:t xml:space="preserve">s. </w:t>
      </w:r>
      <w:r>
        <w:t>Marra</w:t>
      </w:r>
      <w:r>
        <w:t>kech</w:t>
      </w:r>
      <w:r>
        <w:rPr>
          <w:lang w:val="id-ID"/>
        </w:rPr>
        <w:t xml:space="preserve">: </w:t>
      </w:r>
      <w:r>
        <w:t>LREC</w:t>
      </w:r>
      <w:r>
        <w:rPr>
          <w:lang w:val="id-ID"/>
        </w:rPr>
        <w:t>.</w:t>
      </w:r>
      <w:r>
        <w:t xml:space="preserve"> </w:t>
      </w:r>
    </w:p>
    <w:p w:rsidR="006665B1" w:rsidRDefault="006665B1">
      <w:pPr>
        <w:autoSpaceDE w:val="0"/>
        <w:autoSpaceDN w:val="0"/>
        <w:adjustRightInd w:val="0"/>
        <w:ind w:left="720" w:hanging="720"/>
        <w:jc w:val="both"/>
        <w:rPr>
          <w:rFonts w:asciiTheme="majorBidi" w:eastAsiaTheme="minorHAnsi" w:hAnsiTheme="majorBidi" w:cstheme="majorBidi"/>
          <w:bCs/>
          <w:lang w:val="id-ID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rFonts w:asciiTheme="majorBidi" w:eastAsiaTheme="minorHAnsi" w:hAnsiTheme="majorBidi" w:cstheme="majorBidi"/>
          <w:bCs/>
          <w:lang w:val="id-ID"/>
        </w:rPr>
      </w:pPr>
      <w:proofErr w:type="spellStart"/>
      <w:proofErr w:type="gramStart"/>
      <w:r>
        <w:rPr>
          <w:rFonts w:asciiTheme="majorBidi" w:eastAsiaTheme="minorHAnsi" w:hAnsiTheme="majorBidi" w:cstheme="majorBidi"/>
          <w:bCs/>
        </w:rPr>
        <w:t>Dirgayasa</w:t>
      </w:r>
      <w:proofErr w:type="spellEnd"/>
      <w:r>
        <w:rPr>
          <w:rFonts w:asciiTheme="majorBidi" w:eastAsiaTheme="minorHAnsi" w:hAnsiTheme="majorBidi" w:cstheme="majorBidi"/>
          <w:bCs/>
        </w:rPr>
        <w:t>.</w:t>
      </w:r>
      <w:proofErr w:type="gramEnd"/>
      <w:r>
        <w:rPr>
          <w:rFonts w:asciiTheme="majorBidi" w:eastAsiaTheme="minorHAnsi" w:hAnsiTheme="majorBidi" w:cstheme="majorBidi"/>
          <w:bCs/>
        </w:rPr>
        <w:t xml:space="preserve"> </w:t>
      </w:r>
      <w:r>
        <w:rPr>
          <w:rFonts w:asciiTheme="majorBidi" w:eastAsiaTheme="minorHAnsi" w:hAnsiTheme="majorBidi" w:cstheme="majorBidi"/>
          <w:bCs/>
          <w:lang w:val="id-ID"/>
        </w:rPr>
        <w:t xml:space="preserve">I Wayan. </w:t>
      </w:r>
      <w:r>
        <w:rPr>
          <w:rFonts w:asciiTheme="majorBidi" w:eastAsiaTheme="minorHAnsi" w:hAnsiTheme="majorBidi" w:cstheme="majorBidi"/>
          <w:bCs/>
        </w:rPr>
        <w:t xml:space="preserve">2012.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Maritim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 English Writing: A Genre Based Approach</w:t>
      </w:r>
      <w:r>
        <w:rPr>
          <w:rFonts w:asciiTheme="majorBidi" w:eastAsiaTheme="minorHAnsi" w:hAnsiTheme="majorBidi" w:cstheme="majorBidi"/>
          <w:bCs/>
        </w:rPr>
        <w:t xml:space="preserve">. Medan: </w:t>
      </w:r>
      <w:proofErr w:type="spellStart"/>
      <w:r>
        <w:rPr>
          <w:rFonts w:asciiTheme="majorBidi" w:eastAsiaTheme="minorHAnsi" w:hAnsiTheme="majorBidi" w:cstheme="majorBidi"/>
          <w:bCs/>
        </w:rPr>
        <w:t>Unimed</w:t>
      </w:r>
      <w:proofErr w:type="spellEnd"/>
      <w:r>
        <w:rPr>
          <w:rFonts w:asciiTheme="majorBidi" w:eastAsiaTheme="minorHAnsi" w:hAnsiTheme="majorBidi" w:cstheme="majorBidi"/>
          <w:bCs/>
        </w:rPr>
        <w:t xml:space="preserve"> Press.</w:t>
      </w:r>
    </w:p>
    <w:p w:rsidR="006665B1" w:rsidRDefault="006665B1">
      <w:pPr>
        <w:autoSpaceDE w:val="0"/>
        <w:autoSpaceDN w:val="0"/>
        <w:adjustRightInd w:val="0"/>
        <w:ind w:left="720" w:hanging="720"/>
        <w:jc w:val="both"/>
        <w:rPr>
          <w:rFonts w:asciiTheme="majorBidi" w:eastAsiaTheme="minorHAnsi" w:hAnsiTheme="majorBidi" w:cstheme="majorBidi"/>
          <w:bCs/>
          <w:lang w:val="id-ID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</w:rPr>
      </w:pPr>
      <w:r>
        <w:rPr>
          <w:rFonts w:asciiTheme="majorBidi" w:eastAsiaTheme="minorHAnsi" w:hAnsiTheme="majorBidi" w:cstheme="majorBidi"/>
          <w:bCs/>
          <w:lang w:val="id-ID"/>
        </w:rPr>
        <w:softHyphen/>
        <w:t>_________________</w:t>
      </w:r>
      <w:r>
        <w:rPr>
          <w:rFonts w:asciiTheme="majorBidi" w:eastAsiaTheme="minorHAnsi" w:hAnsiTheme="majorBidi" w:cstheme="majorBidi"/>
          <w:bCs/>
        </w:rPr>
        <w:t>.</w:t>
      </w:r>
      <w:r>
        <w:rPr>
          <w:rFonts w:asciiTheme="majorBidi" w:eastAsiaTheme="minorHAnsi" w:hAnsiTheme="majorBidi" w:cstheme="majorBidi"/>
          <w:bCs/>
          <w:lang w:val="id-ID"/>
        </w:rPr>
        <w:t xml:space="preserve"> </w:t>
      </w:r>
      <w:r>
        <w:rPr>
          <w:rFonts w:asciiTheme="majorBidi" w:eastAsiaTheme="minorHAnsi" w:hAnsiTheme="majorBidi" w:cstheme="majorBidi"/>
          <w:bCs/>
        </w:rPr>
        <w:t xml:space="preserve">2014. </w:t>
      </w:r>
      <w:r>
        <w:rPr>
          <w:rFonts w:asciiTheme="majorBidi" w:hAnsiTheme="majorBidi" w:cstheme="majorBidi"/>
          <w:i/>
          <w:iCs/>
        </w:rPr>
        <w:t xml:space="preserve">College Academic Writing: A Genre Based Perspective. </w:t>
      </w:r>
      <w:r>
        <w:rPr>
          <w:rFonts w:asciiTheme="majorBidi" w:hAnsiTheme="majorBidi" w:cstheme="majorBidi"/>
        </w:rPr>
        <w:t xml:space="preserve">Medan: </w:t>
      </w:r>
      <w:proofErr w:type="spellStart"/>
      <w:r>
        <w:rPr>
          <w:rFonts w:asciiTheme="majorBidi" w:hAnsiTheme="majorBidi" w:cstheme="majorBidi"/>
        </w:rPr>
        <w:t>Unimed</w:t>
      </w:r>
      <w:proofErr w:type="spellEnd"/>
      <w:r>
        <w:rPr>
          <w:rFonts w:asciiTheme="majorBidi" w:hAnsiTheme="majorBidi" w:cstheme="majorBidi"/>
        </w:rPr>
        <w:t xml:space="preserve"> Press</w:t>
      </w:r>
    </w:p>
    <w:p w:rsidR="006665B1" w:rsidRDefault="006665B1">
      <w:pPr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Harmer, Jeremy 2004. </w:t>
      </w:r>
      <w:proofErr w:type="gramStart"/>
      <w:r>
        <w:rPr>
          <w:rFonts w:asciiTheme="majorBidi" w:hAnsiTheme="majorBidi" w:cstheme="majorBidi"/>
          <w:i/>
          <w:iCs/>
        </w:rPr>
        <w:t>How to Teach Writing</w:t>
      </w:r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Malaysia: Longman</w:t>
      </w:r>
    </w:p>
    <w:p w:rsidR="006665B1" w:rsidRDefault="006665B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Cs/>
          <w:lang w:val="id-ID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rFonts w:asciiTheme="majorBidi" w:eastAsiaTheme="minorHAnsi" w:hAnsiTheme="majorBidi" w:cstheme="majorBidi"/>
          <w:bCs/>
          <w:lang w:val="id-ID"/>
        </w:rPr>
      </w:pPr>
      <w:r>
        <w:t xml:space="preserve">Harris, </w:t>
      </w:r>
      <w:r>
        <w:rPr>
          <w:lang w:val="id-ID"/>
        </w:rPr>
        <w:t xml:space="preserve">David, </w:t>
      </w:r>
      <w:r>
        <w:t xml:space="preserve">P. 1979. </w:t>
      </w:r>
      <w:proofErr w:type="gramStart"/>
      <w:r>
        <w:rPr>
          <w:i/>
        </w:rPr>
        <w:t>Testing English as a Second Language</w:t>
      </w:r>
      <w:r>
        <w:t>.</w:t>
      </w:r>
      <w:proofErr w:type="gramEnd"/>
      <w:r>
        <w:t xml:space="preserve"> New York: Tata </w:t>
      </w:r>
      <w:proofErr w:type="spellStart"/>
      <w:r>
        <w:t>Mc</w:t>
      </w:r>
      <w:proofErr w:type="spellEnd"/>
      <w:r>
        <w:t xml:space="preserve"> Grow-Hill Publisher Co. Ltd.</w:t>
      </w:r>
    </w:p>
    <w:p w:rsidR="006665B1" w:rsidRDefault="006665B1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</w:p>
    <w:p w:rsidR="006665B1" w:rsidRDefault="0021488D">
      <w:pPr>
        <w:autoSpaceDE w:val="0"/>
        <w:autoSpaceDN w:val="0"/>
        <w:adjustRightInd w:val="0"/>
        <w:ind w:left="810" w:hanging="81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Heaton, J</w:t>
      </w:r>
      <w:r>
        <w:rPr>
          <w:rFonts w:asciiTheme="majorBidi" w:hAnsiTheme="majorBidi" w:cstheme="majorBidi"/>
          <w:lang w:val="id-ID"/>
        </w:rPr>
        <w:t xml:space="preserve">ohn </w:t>
      </w:r>
      <w:r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  <w:lang w:val="id-ID"/>
        </w:rPr>
        <w:t>rian</w:t>
      </w:r>
      <w:r>
        <w:rPr>
          <w:rFonts w:asciiTheme="majorBidi" w:hAnsiTheme="majorBidi" w:cstheme="majorBidi"/>
        </w:rPr>
        <w:t xml:space="preserve">. 1990. </w:t>
      </w:r>
      <w:r>
        <w:rPr>
          <w:rFonts w:asciiTheme="majorBidi" w:hAnsiTheme="majorBidi" w:cstheme="majorBidi"/>
          <w:i/>
          <w:iCs/>
        </w:rPr>
        <w:t>Writing English Language Test</w:t>
      </w:r>
      <w:r>
        <w:rPr>
          <w:rFonts w:asciiTheme="majorBidi" w:hAnsiTheme="majorBidi" w:cstheme="majorBidi"/>
        </w:rPr>
        <w:t>. London and New York: Longman</w:t>
      </w:r>
    </w:p>
    <w:p w:rsidR="006665B1" w:rsidRDefault="006665B1">
      <w:pPr>
        <w:autoSpaceDE w:val="0"/>
        <w:autoSpaceDN w:val="0"/>
        <w:adjustRightInd w:val="0"/>
        <w:ind w:left="810" w:hanging="810"/>
        <w:jc w:val="both"/>
        <w:rPr>
          <w:rFonts w:asciiTheme="majorBidi" w:hAnsiTheme="majorBidi" w:cstheme="majorBidi"/>
        </w:rPr>
      </w:pPr>
    </w:p>
    <w:p w:rsidR="006665B1" w:rsidRDefault="0021488D">
      <w:pPr>
        <w:autoSpaceDE w:val="0"/>
        <w:autoSpaceDN w:val="0"/>
        <w:adjustRightInd w:val="0"/>
        <w:ind w:left="810" w:hanging="810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 xml:space="preserve">Hughes, Arthur. 2003. </w:t>
      </w:r>
      <w:r>
        <w:rPr>
          <w:rFonts w:asciiTheme="majorBidi" w:hAnsiTheme="majorBidi" w:cstheme="majorBidi"/>
          <w:i/>
          <w:iCs/>
        </w:rPr>
        <w:t xml:space="preserve">Testing for </w:t>
      </w:r>
      <w:r>
        <w:rPr>
          <w:rFonts w:asciiTheme="majorBidi" w:hAnsiTheme="majorBidi" w:cstheme="majorBidi"/>
          <w:i/>
          <w:iCs/>
        </w:rPr>
        <w:t>Language Teachers Second Edition</w:t>
      </w:r>
      <w:r>
        <w:rPr>
          <w:rFonts w:asciiTheme="majorBidi" w:hAnsiTheme="majorBidi" w:cstheme="majorBidi"/>
        </w:rPr>
        <w:t>. United Kingdom: Cambridge University Press</w:t>
      </w:r>
      <w:r>
        <w:rPr>
          <w:rFonts w:asciiTheme="majorBidi" w:hAnsiTheme="majorBidi" w:cstheme="majorBidi"/>
          <w:lang w:val="id-ID"/>
        </w:rPr>
        <w:t>.</w:t>
      </w:r>
    </w:p>
    <w:p w:rsidR="006665B1" w:rsidRDefault="006665B1">
      <w:pPr>
        <w:autoSpaceDE w:val="0"/>
        <w:autoSpaceDN w:val="0"/>
        <w:adjustRightInd w:val="0"/>
        <w:ind w:left="810" w:hanging="810"/>
        <w:jc w:val="both"/>
        <w:rPr>
          <w:rFonts w:asciiTheme="majorBidi" w:hAnsiTheme="majorBidi" w:cstheme="majorBidi"/>
          <w:lang w:val="id-ID"/>
        </w:rPr>
      </w:pPr>
    </w:p>
    <w:p w:rsidR="006665B1" w:rsidRDefault="0021488D">
      <w:pPr>
        <w:autoSpaceDE w:val="0"/>
        <w:autoSpaceDN w:val="0"/>
        <w:adjustRightInd w:val="0"/>
        <w:ind w:left="810" w:hanging="810"/>
        <w:jc w:val="both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>Hyland, K</w:t>
      </w:r>
      <w:r>
        <w:rPr>
          <w:rFonts w:asciiTheme="majorBidi" w:eastAsiaTheme="minorHAnsi" w:hAnsiTheme="majorBidi" w:cstheme="majorBidi"/>
          <w:lang w:val="id-ID"/>
        </w:rPr>
        <w:t>en</w:t>
      </w:r>
      <w:r>
        <w:rPr>
          <w:rFonts w:asciiTheme="majorBidi" w:eastAsiaTheme="minorHAnsi" w:hAnsiTheme="majorBidi" w:cstheme="majorBidi"/>
        </w:rPr>
        <w:t xml:space="preserve">. 2002. </w:t>
      </w:r>
      <w:r>
        <w:rPr>
          <w:rFonts w:asciiTheme="majorBidi" w:eastAsiaTheme="minorHAnsi" w:hAnsiTheme="majorBidi" w:cstheme="majorBidi"/>
          <w:i/>
          <w:iCs/>
        </w:rPr>
        <w:t>Teaching and Researching Writing: Applied Linguistic in Action Research Education</w:t>
      </w:r>
      <w:r>
        <w:rPr>
          <w:rFonts w:asciiTheme="majorBidi" w:eastAsiaTheme="minorHAnsi" w:hAnsiTheme="majorBidi" w:cstheme="majorBidi"/>
        </w:rPr>
        <w:t>. Unpublished Thesis: England: College of Education.</w:t>
      </w:r>
    </w:p>
    <w:p w:rsidR="006665B1" w:rsidRDefault="006665B1">
      <w:pPr>
        <w:autoSpaceDE w:val="0"/>
        <w:autoSpaceDN w:val="0"/>
        <w:adjustRightInd w:val="0"/>
        <w:ind w:left="810" w:hanging="810"/>
        <w:jc w:val="both"/>
        <w:rPr>
          <w:rFonts w:asciiTheme="majorBidi" w:eastAsiaTheme="minorHAnsi" w:hAnsiTheme="majorBidi" w:cstheme="majorBidi"/>
        </w:rPr>
      </w:pPr>
    </w:p>
    <w:p w:rsidR="006665B1" w:rsidRDefault="0021488D">
      <w:pPr>
        <w:autoSpaceDE w:val="0"/>
        <w:autoSpaceDN w:val="0"/>
        <w:adjustRightInd w:val="0"/>
        <w:ind w:left="810" w:hanging="810"/>
        <w:jc w:val="both"/>
        <w:rPr>
          <w:rFonts w:asciiTheme="majorBidi" w:eastAsiaTheme="minorHAnsi" w:hAnsiTheme="majorBidi" w:cstheme="majorBidi"/>
          <w:lang w:val="id-ID"/>
        </w:rPr>
      </w:pPr>
      <w:proofErr w:type="gramStart"/>
      <w:r>
        <w:rPr>
          <w:rFonts w:asciiTheme="majorBidi" w:eastAsiaTheme="minorHAnsi" w:hAnsiTheme="majorBidi" w:cstheme="majorBidi"/>
        </w:rPr>
        <w:t>_________</w:t>
      </w:r>
      <w:r>
        <w:rPr>
          <w:rFonts w:asciiTheme="majorBidi" w:eastAsiaTheme="minorHAnsi" w:hAnsiTheme="majorBidi" w:cstheme="majorBidi"/>
          <w:lang w:val="id-ID"/>
        </w:rPr>
        <w:t>__</w:t>
      </w:r>
      <w:r>
        <w:rPr>
          <w:rFonts w:asciiTheme="majorBidi" w:eastAsiaTheme="minorHAnsi" w:hAnsiTheme="majorBidi" w:cstheme="majorBidi"/>
        </w:rPr>
        <w:t>.2003.</w:t>
      </w:r>
      <w:proofErr w:type="gramEnd"/>
      <w:r>
        <w:rPr>
          <w:rFonts w:asciiTheme="majorBidi" w:eastAsiaTheme="minorHAnsi" w:hAnsiTheme="majorBidi" w:cstheme="majorBidi"/>
        </w:rPr>
        <w:t xml:space="preserve"> </w:t>
      </w:r>
      <w:proofErr w:type="gramStart"/>
      <w:r>
        <w:rPr>
          <w:rFonts w:asciiTheme="majorBidi" w:eastAsiaTheme="minorHAnsi" w:hAnsiTheme="majorBidi" w:cstheme="majorBidi"/>
          <w:i/>
          <w:iCs/>
        </w:rPr>
        <w:t>Second Language Writing.</w:t>
      </w:r>
      <w:proofErr w:type="gramEnd"/>
      <w:r>
        <w:rPr>
          <w:rFonts w:asciiTheme="majorBidi" w:eastAsiaTheme="minorHAnsi" w:hAnsiTheme="majorBidi" w:cstheme="majorBidi"/>
          <w:i/>
          <w:iCs/>
        </w:rPr>
        <w:t xml:space="preserve"> </w:t>
      </w:r>
      <w:proofErr w:type="gramStart"/>
      <w:r>
        <w:rPr>
          <w:rFonts w:asciiTheme="majorBidi" w:eastAsiaTheme="minorHAnsi" w:hAnsiTheme="majorBidi" w:cstheme="majorBidi"/>
          <w:i/>
          <w:iCs/>
        </w:rPr>
        <w:t>United State of America</w:t>
      </w:r>
      <w:r>
        <w:rPr>
          <w:rFonts w:asciiTheme="majorBidi" w:eastAsiaTheme="minorHAnsi" w:hAnsiTheme="majorBidi" w:cstheme="majorBidi"/>
        </w:rPr>
        <w:t>.</w:t>
      </w:r>
      <w:proofErr w:type="gramEnd"/>
      <w:r>
        <w:rPr>
          <w:rFonts w:asciiTheme="majorBidi" w:eastAsiaTheme="minorHAnsi" w:hAnsiTheme="majorBidi" w:cstheme="majorBidi"/>
        </w:rPr>
        <w:t xml:space="preserve"> The Press Syndicate of the University of Cambridge</w:t>
      </w:r>
    </w:p>
    <w:p w:rsidR="006665B1" w:rsidRDefault="006665B1">
      <w:pPr>
        <w:autoSpaceDE w:val="0"/>
        <w:autoSpaceDN w:val="0"/>
        <w:adjustRightInd w:val="0"/>
        <w:ind w:left="810" w:hanging="810"/>
        <w:jc w:val="both"/>
        <w:rPr>
          <w:rFonts w:asciiTheme="majorBidi" w:hAnsiTheme="majorBidi" w:cstheme="majorBidi"/>
          <w:lang w:val="id-ID"/>
        </w:rPr>
      </w:pPr>
    </w:p>
    <w:p w:rsidR="006665B1" w:rsidRDefault="0021488D">
      <w:pPr>
        <w:autoSpaceDE w:val="0"/>
        <w:autoSpaceDN w:val="0"/>
        <w:adjustRightInd w:val="0"/>
        <w:ind w:left="810" w:hanging="810"/>
        <w:jc w:val="both"/>
        <w:rPr>
          <w:rFonts w:asciiTheme="majorBidi" w:hAnsiTheme="majorBidi" w:cstheme="majorBidi"/>
          <w:lang w:val="id-ID"/>
        </w:rPr>
      </w:pPr>
      <w:r>
        <w:rPr>
          <w:color w:val="000000"/>
          <w:shd w:val="clear" w:color="auto" w:fill="FFFFFF"/>
        </w:rPr>
        <w:lastRenderedPageBreak/>
        <w:t xml:space="preserve">Jacobson E, </w:t>
      </w:r>
      <w:proofErr w:type="spellStart"/>
      <w:r>
        <w:rPr>
          <w:color w:val="000000"/>
          <w:shd w:val="clear" w:color="auto" w:fill="FFFFFF"/>
        </w:rPr>
        <w:t>Degener</w:t>
      </w:r>
      <w:proofErr w:type="spellEnd"/>
      <w:r>
        <w:rPr>
          <w:color w:val="000000"/>
          <w:shd w:val="clear" w:color="auto" w:fill="FFFFFF"/>
        </w:rPr>
        <w:t xml:space="preserve"> S, Purcell-Gates V. 2003. </w:t>
      </w:r>
      <w:r>
        <w:rPr>
          <w:rStyle w:val="Emphasis"/>
          <w:color w:val="000000"/>
          <w:shd w:val="clear" w:color="auto" w:fill="FFFFFF"/>
        </w:rPr>
        <w:t xml:space="preserve">Creating Authentic Materials for the Adult Literacy Classroom: A Handbook for </w:t>
      </w:r>
      <w:proofErr w:type="gramStart"/>
      <w:r>
        <w:rPr>
          <w:rStyle w:val="Emphasis"/>
          <w:color w:val="000000"/>
          <w:shd w:val="clear" w:color="auto" w:fill="FFFFFF"/>
        </w:rPr>
        <w:t>Practitioners</w:t>
      </w:r>
      <w:r>
        <w:rPr>
          <w:color w:val="000000"/>
          <w:shd w:val="clear" w:color="auto" w:fill="FFFFFF"/>
        </w:rPr>
        <w:t> </w:t>
      </w:r>
      <w:r>
        <w:rPr>
          <w:rStyle w:val="Emphasis"/>
          <w:color w:val="000000"/>
          <w:shd w:val="clear" w:color="auto" w:fill="FFFFFF"/>
        </w:rPr>
        <w:t>. </w:t>
      </w:r>
      <w:proofErr w:type="gramEnd"/>
      <w:r>
        <w:rPr>
          <w:color w:val="000000"/>
          <w:shd w:val="clear" w:color="auto" w:fill="FFFFFF"/>
        </w:rPr>
        <w:t>Cambridge, MA:</w:t>
      </w:r>
      <w:r>
        <w:rPr>
          <w:color w:val="000000"/>
          <w:shd w:val="clear" w:color="auto" w:fill="FFFFFF"/>
        </w:rPr>
        <w:t xml:space="preserve"> World Education </w:t>
      </w:r>
      <w:proofErr w:type="spellStart"/>
      <w:r>
        <w:rPr>
          <w:color w:val="000000"/>
          <w:shd w:val="clear" w:color="auto" w:fill="FFFFFF"/>
        </w:rPr>
        <w:t>Inc</w:t>
      </w:r>
      <w:proofErr w:type="spellEnd"/>
      <w:r>
        <w:rPr>
          <w:color w:val="000000"/>
          <w:shd w:val="clear" w:color="auto" w:fill="FFFFFF"/>
          <w:lang w:val="id-ID"/>
        </w:rPr>
        <w:t>.</w:t>
      </w:r>
    </w:p>
    <w:p w:rsidR="006665B1" w:rsidRDefault="0021488D">
      <w:pPr>
        <w:ind w:left="720" w:hanging="720"/>
        <w:jc w:val="both"/>
        <w:rPr>
          <w:color w:val="000000" w:themeColor="text1"/>
          <w:shd w:val="clear" w:color="auto" w:fill="FFFFFF"/>
          <w:lang w:val="id-ID"/>
        </w:rPr>
      </w:pPr>
      <w:proofErr w:type="spellStart"/>
      <w:proofErr w:type="gramStart"/>
      <w:r>
        <w:rPr>
          <w:color w:val="000000" w:themeColor="text1"/>
          <w:shd w:val="clear" w:color="auto" w:fill="FFFFFF"/>
        </w:rPr>
        <w:t>Kemdikbud</w:t>
      </w:r>
      <w:proofErr w:type="spellEnd"/>
      <w:r>
        <w:rPr>
          <w:color w:val="000000" w:themeColor="text1"/>
          <w:shd w:val="clear" w:color="auto" w:fill="FFFFFF"/>
          <w:lang w:val="id-ID"/>
        </w:rPr>
        <w:t>.</w:t>
      </w:r>
      <w:proofErr w:type="gramEnd"/>
      <w:r>
        <w:rPr>
          <w:color w:val="000000" w:themeColor="text1"/>
          <w:shd w:val="clear" w:color="auto" w:fill="FFFFFF"/>
          <w:lang w:val="id-ID"/>
        </w:rPr>
        <w:t xml:space="preserve"> </w:t>
      </w:r>
      <w:proofErr w:type="gramStart"/>
      <w:r>
        <w:rPr>
          <w:color w:val="000000" w:themeColor="text1"/>
          <w:shd w:val="clear" w:color="auto" w:fill="FFFFFF"/>
        </w:rPr>
        <w:t>2017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>
        <w:rPr>
          <w:i/>
          <w:color w:val="000000" w:themeColor="text1"/>
          <w:shd w:val="clear" w:color="auto" w:fill="FFFFFF"/>
        </w:rPr>
        <w:t>Panduan</w:t>
      </w:r>
      <w:proofErr w:type="spellEnd"/>
      <w:r>
        <w:rPr>
          <w:i/>
          <w:color w:val="000000" w:themeColor="text1"/>
          <w:shd w:val="clear" w:color="auto" w:fill="FFFFFF"/>
        </w:rPr>
        <w:t xml:space="preserve"> </w:t>
      </w:r>
      <w:proofErr w:type="spellStart"/>
      <w:r>
        <w:rPr>
          <w:i/>
          <w:color w:val="000000" w:themeColor="text1"/>
          <w:shd w:val="clear" w:color="auto" w:fill="FFFFFF"/>
        </w:rPr>
        <w:t>Penilaian</w:t>
      </w:r>
      <w:proofErr w:type="spellEnd"/>
      <w:r>
        <w:rPr>
          <w:i/>
          <w:color w:val="000000" w:themeColor="text1"/>
          <w:shd w:val="clear" w:color="auto" w:fill="FFFFFF"/>
        </w:rPr>
        <w:t xml:space="preserve"> </w:t>
      </w:r>
      <w:proofErr w:type="spellStart"/>
      <w:r>
        <w:rPr>
          <w:i/>
          <w:color w:val="000000" w:themeColor="text1"/>
          <w:shd w:val="clear" w:color="auto" w:fill="FFFFFF"/>
        </w:rPr>
        <w:t>oleh</w:t>
      </w:r>
      <w:proofErr w:type="spellEnd"/>
      <w:r>
        <w:rPr>
          <w:i/>
          <w:color w:val="000000" w:themeColor="text1"/>
          <w:shd w:val="clear" w:color="auto" w:fill="FFFFFF"/>
        </w:rPr>
        <w:t xml:space="preserve"> </w:t>
      </w:r>
      <w:proofErr w:type="spellStart"/>
      <w:r>
        <w:rPr>
          <w:i/>
          <w:color w:val="000000" w:themeColor="text1"/>
          <w:shd w:val="clear" w:color="auto" w:fill="FFFFFF"/>
        </w:rPr>
        <w:t>Pendidik</w:t>
      </w:r>
      <w:proofErr w:type="spellEnd"/>
      <w:r>
        <w:rPr>
          <w:i/>
          <w:color w:val="000000" w:themeColor="text1"/>
          <w:shd w:val="clear" w:color="auto" w:fill="FFFFFF"/>
        </w:rPr>
        <w:t xml:space="preserve"> </w:t>
      </w:r>
      <w:proofErr w:type="spellStart"/>
      <w:r>
        <w:rPr>
          <w:i/>
          <w:color w:val="000000" w:themeColor="text1"/>
          <w:shd w:val="clear" w:color="auto" w:fill="FFFFFF"/>
        </w:rPr>
        <w:t>dan</w:t>
      </w:r>
      <w:proofErr w:type="spellEnd"/>
      <w:r>
        <w:rPr>
          <w:i/>
          <w:color w:val="000000" w:themeColor="text1"/>
          <w:shd w:val="clear" w:color="auto" w:fill="FFFFFF"/>
        </w:rPr>
        <w:t xml:space="preserve"> </w:t>
      </w:r>
      <w:proofErr w:type="spellStart"/>
      <w:r>
        <w:rPr>
          <w:i/>
          <w:color w:val="000000" w:themeColor="text1"/>
          <w:shd w:val="clear" w:color="auto" w:fill="FFFFFF"/>
        </w:rPr>
        <w:t>Satuan</w:t>
      </w:r>
      <w:proofErr w:type="spellEnd"/>
      <w:r>
        <w:rPr>
          <w:i/>
          <w:color w:val="000000" w:themeColor="text1"/>
          <w:shd w:val="clear" w:color="auto" w:fill="FFFFFF"/>
        </w:rPr>
        <w:t xml:space="preserve"> </w:t>
      </w:r>
      <w:proofErr w:type="spellStart"/>
      <w:r>
        <w:rPr>
          <w:i/>
          <w:color w:val="000000" w:themeColor="text1"/>
          <w:shd w:val="clear" w:color="auto" w:fill="FFFFFF"/>
        </w:rPr>
        <w:t>Pendidikan</w:t>
      </w:r>
      <w:proofErr w:type="spellEnd"/>
      <w:r>
        <w:rPr>
          <w:i/>
          <w:color w:val="000000" w:themeColor="text1"/>
          <w:shd w:val="clear" w:color="auto" w:fill="FFFFFF"/>
        </w:rPr>
        <w:t xml:space="preserve"> SMA</w:t>
      </w:r>
      <w:r>
        <w:rPr>
          <w:color w:val="000000" w:themeColor="text1"/>
          <w:shd w:val="clear" w:color="auto" w:fill="FFFFFF"/>
          <w:lang w:val="id-ID"/>
        </w:rPr>
        <w:t>/SMK/MA.</w:t>
      </w:r>
      <w:proofErr w:type="gramEnd"/>
    </w:p>
    <w:p w:rsidR="006665B1" w:rsidRDefault="0021488D">
      <w:pPr>
        <w:ind w:left="720" w:hanging="720"/>
        <w:jc w:val="both"/>
        <w:rPr>
          <w:rFonts w:asciiTheme="majorBidi" w:hAnsiTheme="majorBidi" w:cstheme="majorBidi"/>
          <w:lang w:val="id-ID"/>
        </w:rPr>
      </w:pPr>
      <w:r>
        <w:rPr>
          <w:color w:val="333333"/>
          <w:shd w:val="clear" w:color="auto" w:fill="FFFFFF"/>
        </w:rPr>
        <w:t xml:space="preserve"> </w:t>
      </w:r>
    </w:p>
    <w:p w:rsidR="006665B1" w:rsidRDefault="0021488D">
      <w:pPr>
        <w:ind w:left="709" w:hanging="709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 xml:space="preserve">Knapps, Peter and Watkins, Megan. 2005. </w:t>
      </w:r>
      <w:r>
        <w:rPr>
          <w:i/>
          <w:color w:val="000000" w:themeColor="text1"/>
          <w:lang w:val="id-ID"/>
        </w:rPr>
        <w:t>Genre, Text, Grammar</w:t>
      </w:r>
      <w:r>
        <w:rPr>
          <w:color w:val="000000" w:themeColor="text1"/>
          <w:lang w:val="id-ID"/>
        </w:rPr>
        <w:t>. Sidney: University of New South Wales.</w:t>
      </w:r>
    </w:p>
    <w:p w:rsidR="006665B1" w:rsidRDefault="006665B1">
      <w:pPr>
        <w:ind w:left="709" w:hanging="709"/>
        <w:jc w:val="both"/>
        <w:rPr>
          <w:color w:val="000000" w:themeColor="text1"/>
          <w:lang w:val="id-ID"/>
        </w:rPr>
      </w:pPr>
    </w:p>
    <w:p w:rsidR="006665B1" w:rsidRDefault="0021488D">
      <w:pPr>
        <w:spacing w:after="30"/>
        <w:ind w:left="851" w:hanging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Kothari, C.R. 2004. </w:t>
      </w:r>
      <w:r>
        <w:rPr>
          <w:rFonts w:asciiTheme="majorBidi" w:hAnsiTheme="majorBidi" w:cstheme="majorBidi"/>
          <w:i/>
          <w:iCs/>
        </w:rPr>
        <w:t>Research Methodology: Method</w:t>
      </w:r>
      <w:r>
        <w:rPr>
          <w:rFonts w:asciiTheme="majorBidi" w:hAnsiTheme="majorBidi" w:cstheme="majorBidi"/>
          <w:i/>
          <w:iCs/>
        </w:rPr>
        <w:t xml:space="preserve"> and Technique 2</w:t>
      </w:r>
      <w:r>
        <w:rPr>
          <w:rFonts w:asciiTheme="majorBidi" w:hAnsiTheme="majorBidi" w:cstheme="majorBidi"/>
          <w:i/>
          <w:iCs/>
          <w:vertAlign w:val="superscript"/>
        </w:rPr>
        <w:t xml:space="preserve">nd </w:t>
      </w:r>
      <w:r>
        <w:rPr>
          <w:rFonts w:asciiTheme="majorBidi" w:hAnsiTheme="majorBidi" w:cstheme="majorBidi"/>
          <w:i/>
          <w:iCs/>
        </w:rPr>
        <w:t>Revised   Edition</w:t>
      </w:r>
      <w:r>
        <w:rPr>
          <w:rFonts w:asciiTheme="majorBidi" w:hAnsiTheme="majorBidi" w:cstheme="majorBidi"/>
        </w:rPr>
        <w:t xml:space="preserve">. New Delhi: New Age International (P) Ltd </w:t>
      </w:r>
    </w:p>
    <w:p w:rsidR="006665B1" w:rsidRDefault="006665B1">
      <w:pPr>
        <w:spacing w:after="30"/>
        <w:ind w:left="720" w:hanging="720"/>
        <w:jc w:val="both"/>
        <w:rPr>
          <w:rFonts w:asciiTheme="majorBidi" w:hAnsiTheme="majorBidi" w:cstheme="majorBidi"/>
        </w:rPr>
      </w:pPr>
    </w:p>
    <w:p w:rsidR="006665B1" w:rsidRDefault="0021488D">
      <w:pPr>
        <w:spacing w:after="30"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Langan</w:t>
      </w:r>
      <w:proofErr w:type="spellEnd"/>
      <w:r>
        <w:rPr>
          <w:rFonts w:asciiTheme="majorBidi" w:hAnsiTheme="majorBidi" w:cstheme="majorBidi"/>
        </w:rPr>
        <w:t>, John. 2005.</w:t>
      </w:r>
      <w:r>
        <w:rPr>
          <w:rFonts w:asciiTheme="majorBidi" w:hAnsiTheme="majorBidi" w:cstheme="majorBidi"/>
          <w:i/>
          <w:iCs/>
        </w:rPr>
        <w:t xml:space="preserve"> College writing skill.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Mc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Graw</w:t>
      </w:r>
      <w:proofErr w:type="spellEnd"/>
      <w:r>
        <w:rPr>
          <w:rFonts w:asciiTheme="majorBidi" w:hAnsiTheme="majorBidi" w:cstheme="majorBidi"/>
        </w:rPr>
        <w:t xml:space="preserve">, Hill </w:t>
      </w:r>
      <w:proofErr w:type="spellStart"/>
      <w:r>
        <w:rPr>
          <w:rFonts w:asciiTheme="majorBidi" w:hAnsiTheme="majorBidi" w:cstheme="majorBidi"/>
        </w:rPr>
        <w:t>Companise</w:t>
      </w:r>
      <w:proofErr w:type="spellEnd"/>
      <w:r>
        <w:rPr>
          <w:rFonts w:asciiTheme="majorBidi" w:hAnsiTheme="majorBidi" w:cstheme="majorBidi"/>
        </w:rPr>
        <w:t xml:space="preserve"> Inc.</w:t>
      </w:r>
    </w:p>
    <w:p w:rsidR="006665B1" w:rsidRDefault="0021488D">
      <w:pPr>
        <w:spacing w:after="30"/>
        <w:ind w:left="72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Morgan, </w:t>
      </w:r>
      <w:proofErr w:type="gramStart"/>
      <w:r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  <w:lang w:val="id-ID"/>
        </w:rPr>
        <w:t>orah</w:t>
      </w:r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and Saxton, J</w:t>
      </w:r>
      <w:r>
        <w:rPr>
          <w:rFonts w:asciiTheme="majorBidi" w:hAnsiTheme="majorBidi" w:cstheme="majorBidi"/>
          <w:lang w:val="id-ID"/>
        </w:rPr>
        <w:t>uliana</w:t>
      </w:r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</w:rPr>
        <w:t xml:space="preserve">1991. </w:t>
      </w:r>
      <w:r>
        <w:rPr>
          <w:rFonts w:asciiTheme="majorBidi" w:hAnsiTheme="majorBidi" w:cstheme="majorBidi"/>
          <w:i/>
          <w:iCs/>
        </w:rPr>
        <w:t xml:space="preserve">Teaching, Questioning, and </w:t>
      </w:r>
      <w:proofErr w:type="spellStart"/>
      <w:r>
        <w:rPr>
          <w:rFonts w:asciiTheme="majorBidi" w:hAnsiTheme="majorBidi" w:cstheme="majorBidi"/>
          <w:i/>
          <w:iCs/>
        </w:rPr>
        <w:t>Learning.</w:t>
      </w:r>
      <w:r>
        <w:rPr>
          <w:rFonts w:asciiTheme="majorBidi" w:hAnsiTheme="majorBidi" w:cstheme="majorBidi"/>
        </w:rPr>
        <w:t>New</w:t>
      </w:r>
      <w:proofErr w:type="spellEnd"/>
      <w:r>
        <w:rPr>
          <w:rFonts w:asciiTheme="majorBidi" w:hAnsiTheme="majorBidi" w:cstheme="majorBidi"/>
        </w:rPr>
        <w:t xml:space="preserve"> York: </w:t>
      </w:r>
      <w:proofErr w:type="spellStart"/>
      <w:r>
        <w:rPr>
          <w:rFonts w:asciiTheme="majorBidi" w:hAnsiTheme="majorBidi" w:cstheme="majorBidi"/>
        </w:rPr>
        <w:t>Routledge</w:t>
      </w:r>
      <w:proofErr w:type="spellEnd"/>
      <w:r>
        <w:rPr>
          <w:rFonts w:asciiTheme="majorBidi" w:hAnsiTheme="majorBidi" w:cstheme="majorBidi"/>
        </w:rPr>
        <w:t>.</w:t>
      </w:r>
    </w:p>
    <w:p w:rsidR="006665B1" w:rsidRDefault="006665B1">
      <w:pPr>
        <w:spacing w:after="30"/>
        <w:ind w:left="720" w:hanging="720"/>
        <w:jc w:val="both"/>
        <w:rPr>
          <w:rFonts w:asciiTheme="majorBidi" w:hAnsiTheme="majorBidi" w:cstheme="majorBidi"/>
        </w:rPr>
      </w:pPr>
    </w:p>
    <w:p w:rsidR="006665B1" w:rsidRDefault="0021488D">
      <w:pPr>
        <w:autoSpaceDE w:val="0"/>
        <w:autoSpaceDN w:val="0"/>
        <w:adjustRightInd w:val="0"/>
        <w:ind w:left="630" w:hanging="630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Pardiyono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2007. </w:t>
      </w:r>
      <w:proofErr w:type="spellStart"/>
      <w:r>
        <w:rPr>
          <w:rFonts w:asciiTheme="majorBidi" w:hAnsiTheme="majorBidi" w:cstheme="majorBidi"/>
          <w:i/>
          <w:iCs/>
        </w:rPr>
        <w:t>Pasti</w:t>
      </w:r>
      <w:proofErr w:type="spellEnd"/>
      <w:r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Bisa</w:t>
      </w:r>
      <w:proofErr w:type="spellEnd"/>
      <w:r>
        <w:rPr>
          <w:rFonts w:asciiTheme="majorBidi" w:hAnsiTheme="majorBidi" w:cstheme="majorBidi"/>
          <w:i/>
          <w:iCs/>
        </w:rPr>
        <w:t xml:space="preserve">! Teaching Genre-Based Writing: </w:t>
      </w:r>
      <w:proofErr w:type="spellStart"/>
      <w:r>
        <w:rPr>
          <w:rFonts w:asciiTheme="majorBidi" w:hAnsiTheme="majorBidi" w:cstheme="majorBidi"/>
          <w:i/>
          <w:iCs/>
        </w:rPr>
        <w:t>Metode</w:t>
      </w:r>
      <w:proofErr w:type="spellEnd"/>
      <w:r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Mengajar</w:t>
      </w:r>
      <w:proofErr w:type="spellEnd"/>
      <w:r>
        <w:rPr>
          <w:rFonts w:asciiTheme="majorBidi" w:hAnsiTheme="majorBidi" w:cstheme="majorBidi"/>
          <w:i/>
          <w:iCs/>
          <w:lang w:val="id-ID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Writing </w:t>
      </w:r>
      <w:proofErr w:type="spellStart"/>
      <w:r>
        <w:rPr>
          <w:rFonts w:asciiTheme="majorBidi" w:hAnsiTheme="majorBidi" w:cstheme="majorBidi"/>
          <w:i/>
          <w:iCs/>
        </w:rPr>
        <w:t>Berbasis</w:t>
      </w:r>
      <w:proofErr w:type="spellEnd"/>
      <w:r>
        <w:rPr>
          <w:rFonts w:asciiTheme="majorBidi" w:hAnsiTheme="majorBidi" w:cstheme="majorBidi"/>
          <w:i/>
          <w:iCs/>
        </w:rPr>
        <w:t xml:space="preserve"> Genre Effective</w:t>
      </w:r>
      <w:r>
        <w:rPr>
          <w:rFonts w:asciiTheme="majorBidi" w:hAnsiTheme="majorBidi" w:cstheme="majorBidi"/>
        </w:rPr>
        <w:t xml:space="preserve">. </w:t>
      </w:r>
      <w:proofErr w:type="gramStart"/>
      <w:r>
        <w:rPr>
          <w:rFonts w:asciiTheme="majorBidi" w:hAnsiTheme="majorBidi" w:cstheme="majorBidi"/>
        </w:rPr>
        <w:t>Yogyakarta.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Andi</w:t>
      </w:r>
      <w:proofErr w:type="spellEnd"/>
      <w:r>
        <w:rPr>
          <w:rFonts w:asciiTheme="majorBidi" w:hAnsiTheme="majorBidi" w:cstheme="majorBidi"/>
        </w:rPr>
        <w:t xml:space="preserve"> Press</w:t>
      </w:r>
    </w:p>
    <w:p w:rsidR="006665B1" w:rsidRDefault="006665B1">
      <w:pPr>
        <w:autoSpaceDE w:val="0"/>
        <w:autoSpaceDN w:val="0"/>
        <w:adjustRightInd w:val="0"/>
        <w:ind w:left="630" w:hanging="630"/>
        <w:jc w:val="both"/>
        <w:rPr>
          <w:rFonts w:asciiTheme="majorBidi" w:hAnsiTheme="majorBidi" w:cstheme="majorBidi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color w:val="000000" w:themeColor="text1"/>
          <w:shd w:val="clear" w:color="auto" w:fill="FFFFFF"/>
          <w:lang w:val="id-ID"/>
        </w:rPr>
      </w:pPr>
      <w:r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Patel</w:t>
      </w:r>
      <w:r>
        <w:rPr>
          <w:color w:val="000000" w:themeColor="text1"/>
          <w:shd w:val="clear" w:color="auto" w:fill="FFFFFF"/>
        </w:rPr>
        <w:t xml:space="preserve">, M.F. </w:t>
      </w:r>
      <w:r>
        <w:rPr>
          <w:color w:val="000000" w:themeColor="text1"/>
          <w:shd w:val="clear" w:color="auto" w:fill="FFFFFF"/>
          <w:lang w:val="id-ID"/>
        </w:rPr>
        <w:t xml:space="preserve">and </w:t>
      </w:r>
      <w:r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Jain</w:t>
      </w:r>
      <w:r>
        <w:rPr>
          <w:color w:val="000000" w:themeColor="text1"/>
          <w:shd w:val="clear" w:color="auto" w:fill="FFFFFF"/>
        </w:rPr>
        <w:t>, P.M. 2008</w:t>
      </w:r>
      <w:r>
        <w:rPr>
          <w:color w:val="000000" w:themeColor="text1"/>
          <w:shd w:val="clear" w:color="auto" w:fill="FFFFFF"/>
          <w:lang w:val="id-ID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i/>
          <w:color w:val="000000" w:themeColor="text1"/>
          <w:shd w:val="clear" w:color="auto" w:fill="FFFFFF"/>
        </w:rPr>
        <w:t>English Language Teaching: Methods, Tools, and. Techniques</w:t>
      </w:r>
      <w:r>
        <w:rPr>
          <w:color w:val="000000" w:themeColor="text1"/>
          <w:shd w:val="clear" w:color="auto" w:fill="FFFFFF"/>
        </w:rPr>
        <w:t>. Jaipur: Sunrise Publishers and</w:t>
      </w:r>
      <w:r>
        <w:rPr>
          <w:color w:val="000000" w:themeColor="text1"/>
          <w:shd w:val="clear" w:color="auto" w:fill="FFFFFF"/>
        </w:rPr>
        <w:t xml:space="preserve"> Distributors</w:t>
      </w:r>
      <w:r>
        <w:rPr>
          <w:color w:val="000000" w:themeColor="text1"/>
          <w:shd w:val="clear" w:color="auto" w:fill="FFFFFF"/>
          <w:lang w:val="id-ID"/>
        </w:rPr>
        <w:t>.</w:t>
      </w:r>
    </w:p>
    <w:p w:rsidR="006665B1" w:rsidRDefault="006665B1">
      <w:pPr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Raimes</w:t>
      </w:r>
      <w:proofErr w:type="spellEnd"/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  <w:lang w:val="id-ID"/>
        </w:rPr>
        <w:t>nn</w:t>
      </w:r>
      <w:r>
        <w:rPr>
          <w:rFonts w:asciiTheme="majorBidi" w:hAnsiTheme="majorBidi" w:cstheme="majorBidi"/>
        </w:rPr>
        <w:t xml:space="preserve">. 1983. </w:t>
      </w:r>
      <w:proofErr w:type="gramStart"/>
      <w:r>
        <w:rPr>
          <w:rFonts w:asciiTheme="majorBidi" w:hAnsiTheme="majorBidi" w:cstheme="majorBidi"/>
          <w:i/>
        </w:rPr>
        <w:t>Technique in Teaching Writing</w:t>
      </w:r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New York: Oxford University Press</w:t>
      </w:r>
    </w:p>
    <w:p w:rsidR="006665B1" w:rsidRDefault="006665B1">
      <w:pPr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  <w:lang w:val="id-ID"/>
        </w:rPr>
      </w:pPr>
    </w:p>
    <w:p w:rsidR="006665B1" w:rsidRDefault="006665B1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id-ID"/>
        </w:rPr>
      </w:pPr>
    </w:p>
    <w:p w:rsidR="006665B1" w:rsidRDefault="0021488D">
      <w:pPr>
        <w:ind w:left="709" w:hanging="709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 xml:space="preserve">Siahaan, Sanggam .&amp; Shinoda, Kisno. 2008. </w:t>
      </w:r>
      <w:r>
        <w:rPr>
          <w:i/>
          <w:color w:val="000000" w:themeColor="text1"/>
          <w:lang w:val="id-ID"/>
        </w:rPr>
        <w:t>Generic Text Structure</w:t>
      </w:r>
      <w:r>
        <w:rPr>
          <w:color w:val="000000" w:themeColor="text1"/>
          <w:lang w:val="id-ID"/>
        </w:rPr>
        <w:t>. Yogyakarta: Graha Ilmu.</w:t>
      </w:r>
    </w:p>
    <w:p w:rsidR="006665B1" w:rsidRDefault="006665B1">
      <w:pPr>
        <w:autoSpaceDE w:val="0"/>
        <w:autoSpaceDN w:val="0"/>
        <w:adjustRightInd w:val="0"/>
        <w:ind w:left="720" w:hanging="720"/>
        <w:jc w:val="both"/>
        <w:rPr>
          <w:rFonts w:asciiTheme="majorBidi" w:eastAsiaTheme="minorHAnsi" w:hAnsiTheme="majorBidi" w:cstheme="majorBidi"/>
          <w:bCs/>
          <w:lang w:val="id-ID"/>
        </w:rPr>
      </w:pPr>
    </w:p>
    <w:p w:rsidR="006665B1" w:rsidRDefault="0021488D">
      <w:pPr>
        <w:autoSpaceDE w:val="0"/>
        <w:autoSpaceDN w:val="0"/>
        <w:adjustRightInd w:val="0"/>
        <w:ind w:left="720" w:hanging="720"/>
        <w:jc w:val="both"/>
        <w:rPr>
          <w:rFonts w:asciiTheme="majorBidi" w:eastAsiaTheme="minorHAnsi" w:hAnsiTheme="majorBidi" w:cstheme="majorBidi"/>
          <w:bCs/>
          <w:i/>
          <w:iCs/>
        </w:rPr>
      </w:pPr>
      <w:proofErr w:type="spellStart"/>
      <w:proofErr w:type="gramStart"/>
      <w:r>
        <w:rPr>
          <w:rFonts w:asciiTheme="majorBidi" w:eastAsiaTheme="minorHAnsi" w:hAnsiTheme="majorBidi" w:cstheme="majorBidi"/>
          <w:bCs/>
        </w:rPr>
        <w:t>Sugiyono</w:t>
      </w:r>
      <w:proofErr w:type="spellEnd"/>
      <w:r>
        <w:rPr>
          <w:rFonts w:asciiTheme="majorBidi" w:eastAsiaTheme="minorHAnsi" w:hAnsiTheme="majorBidi" w:cstheme="majorBidi"/>
          <w:bCs/>
        </w:rPr>
        <w:t>.</w:t>
      </w:r>
      <w:proofErr w:type="gramEnd"/>
      <w:r>
        <w:rPr>
          <w:rFonts w:asciiTheme="majorBidi" w:eastAsiaTheme="minorHAnsi" w:hAnsiTheme="majorBidi" w:cstheme="majorBidi"/>
          <w:bCs/>
        </w:rPr>
        <w:t xml:space="preserve"> 2014.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Metode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Penelitian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Pendidikan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: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Pendekatan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Kuantitatif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Kualitatif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bCs/>
          <w:i/>
          <w:iCs/>
        </w:rPr>
        <w:t>dan</w:t>
      </w:r>
      <w:proofErr w:type="spellEnd"/>
      <w:r>
        <w:rPr>
          <w:rFonts w:asciiTheme="majorBidi" w:eastAsiaTheme="minorHAnsi" w:hAnsiTheme="majorBidi" w:cstheme="majorBidi"/>
          <w:bCs/>
          <w:i/>
          <w:iCs/>
        </w:rPr>
        <w:t xml:space="preserve"> R&amp;D. </w:t>
      </w:r>
      <w:r>
        <w:rPr>
          <w:rFonts w:asciiTheme="majorBidi" w:eastAsiaTheme="minorHAnsi" w:hAnsiTheme="majorBidi" w:cstheme="majorBidi"/>
          <w:bCs/>
        </w:rPr>
        <w:t xml:space="preserve">Bandung: </w:t>
      </w:r>
      <w:proofErr w:type="spellStart"/>
      <w:r>
        <w:rPr>
          <w:rFonts w:asciiTheme="majorBidi" w:eastAsiaTheme="minorHAnsi" w:hAnsiTheme="majorBidi" w:cstheme="majorBidi"/>
          <w:bCs/>
        </w:rPr>
        <w:t>Alfabeta</w:t>
      </w:r>
      <w:proofErr w:type="spellEnd"/>
    </w:p>
    <w:p w:rsidR="006665B1" w:rsidRDefault="006665B1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</w:p>
    <w:p w:rsidR="006665B1" w:rsidRDefault="0021488D">
      <w:pPr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Weigle</w:t>
      </w:r>
      <w:proofErr w:type="spellEnd"/>
      <w:r>
        <w:rPr>
          <w:rFonts w:asciiTheme="majorBidi" w:hAnsiTheme="majorBidi" w:cstheme="majorBidi"/>
        </w:rPr>
        <w:t>, Sara Cushing.</w:t>
      </w:r>
      <w:r>
        <w:rPr>
          <w:rFonts w:asciiTheme="majorBidi" w:hAnsiTheme="majorBidi" w:cstheme="majorBidi"/>
          <w:lang w:val="id-ID"/>
        </w:rPr>
        <w:t xml:space="preserve"> </w:t>
      </w:r>
      <w:proofErr w:type="gramStart"/>
      <w:r>
        <w:rPr>
          <w:rFonts w:asciiTheme="majorBidi" w:hAnsiTheme="majorBidi" w:cstheme="majorBidi"/>
        </w:rPr>
        <w:t>2002</w:t>
      </w:r>
      <w:r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</w:rPr>
        <w:t>Assessing</w:t>
      </w:r>
      <w:proofErr w:type="gramEnd"/>
      <w:r>
        <w:rPr>
          <w:rFonts w:asciiTheme="majorBidi" w:hAnsiTheme="majorBidi" w:cstheme="majorBidi"/>
          <w:i/>
        </w:rPr>
        <w:t xml:space="preserve"> Writing</w:t>
      </w:r>
      <w:r>
        <w:rPr>
          <w:rFonts w:asciiTheme="majorBidi" w:hAnsiTheme="majorBidi" w:cstheme="majorBidi"/>
        </w:rPr>
        <w:t>. Cambridge: University Press</w:t>
      </w:r>
      <w:r>
        <w:rPr>
          <w:rFonts w:asciiTheme="majorBidi" w:hAnsiTheme="majorBidi" w:cstheme="majorBidi"/>
          <w:lang w:val="id-ID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6665B1" w:rsidRDefault="006665B1">
      <w:pPr>
        <w:ind w:left="720" w:hanging="720"/>
        <w:jc w:val="both"/>
        <w:rPr>
          <w:rFonts w:asciiTheme="majorBidi" w:hAnsiTheme="majorBidi" w:cstheme="majorBidi"/>
        </w:rPr>
      </w:pPr>
    </w:p>
    <w:p w:rsidR="006665B1" w:rsidRDefault="006665B1">
      <w:pPr>
        <w:ind w:left="720" w:hanging="720"/>
        <w:jc w:val="both"/>
        <w:rPr>
          <w:rFonts w:asciiTheme="majorBidi" w:hAnsiTheme="majorBidi" w:cstheme="majorBidi"/>
        </w:rPr>
      </w:pPr>
    </w:p>
    <w:p w:rsidR="006665B1" w:rsidRDefault="006665B1">
      <w:pPr>
        <w:ind w:left="720" w:hanging="720"/>
        <w:jc w:val="both"/>
        <w:rPr>
          <w:rFonts w:asciiTheme="majorBidi" w:hAnsiTheme="majorBidi" w:cstheme="majorBidi"/>
        </w:rPr>
      </w:pPr>
    </w:p>
    <w:p w:rsidR="006665B1" w:rsidRDefault="006665B1">
      <w:pPr>
        <w:ind w:left="720" w:hanging="720"/>
        <w:jc w:val="both"/>
        <w:rPr>
          <w:rFonts w:asciiTheme="majorBidi" w:hAnsiTheme="majorBidi" w:cstheme="majorBidi"/>
        </w:rPr>
      </w:pPr>
    </w:p>
    <w:p w:rsidR="006665B1" w:rsidRDefault="006665B1">
      <w:pPr>
        <w:ind w:left="720" w:hanging="720"/>
        <w:jc w:val="both"/>
        <w:rPr>
          <w:rFonts w:asciiTheme="majorBidi" w:hAnsiTheme="majorBidi" w:cstheme="majorBidi"/>
        </w:rPr>
      </w:pPr>
    </w:p>
    <w:p w:rsidR="006665B1" w:rsidRDefault="006665B1">
      <w:pPr>
        <w:ind w:left="720" w:hanging="720"/>
        <w:jc w:val="both"/>
        <w:rPr>
          <w:rFonts w:asciiTheme="majorBidi" w:hAnsiTheme="majorBidi" w:cstheme="majorBidi"/>
        </w:rPr>
      </w:pPr>
    </w:p>
    <w:p w:rsidR="006665B1" w:rsidRDefault="006665B1">
      <w:pPr>
        <w:ind w:left="720" w:hanging="720"/>
        <w:jc w:val="both"/>
        <w:rPr>
          <w:rFonts w:asciiTheme="majorBidi" w:hAnsiTheme="majorBidi" w:cstheme="majorBidi"/>
        </w:rPr>
      </w:pPr>
    </w:p>
    <w:p w:rsidR="006665B1" w:rsidRDefault="006665B1">
      <w:pPr>
        <w:ind w:left="720" w:hanging="720"/>
        <w:jc w:val="both"/>
        <w:rPr>
          <w:rFonts w:asciiTheme="majorBidi" w:hAnsiTheme="majorBidi" w:cstheme="majorBidi"/>
        </w:rPr>
      </w:pPr>
    </w:p>
    <w:p w:rsidR="006665B1" w:rsidRDefault="006665B1">
      <w:pPr>
        <w:rPr>
          <w:rFonts w:eastAsiaTheme="minorHAnsi"/>
          <w:lang w:val="id-ID"/>
        </w:rPr>
      </w:pPr>
    </w:p>
    <w:p w:rsidR="006665B1" w:rsidRDefault="006665B1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lang w:val="id-ID"/>
        </w:rPr>
      </w:pPr>
    </w:p>
    <w:sectPr w:rsidR="006665B1">
      <w:headerReference w:type="default" r:id="rId11"/>
      <w:headerReference w:type="first" r:id="rId12"/>
      <w:footerReference w:type="first" r:id="rId13"/>
      <w:pgSz w:w="11909" w:h="16834"/>
      <w:pgMar w:top="2268" w:right="1701" w:bottom="1701" w:left="2268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488D">
      <w:r>
        <w:separator/>
      </w:r>
    </w:p>
  </w:endnote>
  <w:endnote w:type="continuationSeparator" w:id="0">
    <w:p w:rsidR="00000000" w:rsidRDefault="0021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038641"/>
    </w:sdtPr>
    <w:sdtEndPr/>
    <w:sdtContent>
      <w:p w:rsidR="006665B1" w:rsidRDefault="0021488D">
        <w:pPr>
          <w:pStyle w:val="Footer"/>
          <w:jc w:val="center"/>
        </w:pPr>
      </w:p>
    </w:sdtContent>
  </w:sdt>
  <w:p w:rsidR="006665B1" w:rsidRDefault="00666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488D">
      <w:r>
        <w:separator/>
      </w:r>
    </w:p>
  </w:footnote>
  <w:footnote w:type="continuationSeparator" w:id="0">
    <w:p w:rsidR="00000000" w:rsidRDefault="0021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73847"/>
    </w:sdtPr>
    <w:sdtEndPr/>
    <w:sdtContent>
      <w:p w:rsidR="006665B1" w:rsidRDefault="002148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65B1" w:rsidRDefault="006665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B1" w:rsidRDefault="0021488D">
    <w:pPr>
      <w:pStyle w:val="Header"/>
      <w:jc w:val="right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02F"/>
    <w:multiLevelType w:val="multilevel"/>
    <w:tmpl w:val="04D3402F"/>
    <w:lvl w:ilvl="0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0D4A0F83"/>
    <w:multiLevelType w:val="multilevel"/>
    <w:tmpl w:val="0D4A0F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E4158"/>
    <w:multiLevelType w:val="multilevel"/>
    <w:tmpl w:val="157E4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23459"/>
    <w:multiLevelType w:val="multilevel"/>
    <w:tmpl w:val="1A223459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25237"/>
    <w:multiLevelType w:val="multilevel"/>
    <w:tmpl w:val="1F92523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D613A"/>
    <w:multiLevelType w:val="multilevel"/>
    <w:tmpl w:val="257D6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85D31"/>
    <w:multiLevelType w:val="multilevel"/>
    <w:tmpl w:val="26885D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43340"/>
    <w:multiLevelType w:val="multilevel"/>
    <w:tmpl w:val="2B243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41A4B"/>
    <w:multiLevelType w:val="multilevel"/>
    <w:tmpl w:val="30C41A4B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5537EC"/>
    <w:multiLevelType w:val="multilevel"/>
    <w:tmpl w:val="355537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2678"/>
    <w:multiLevelType w:val="multilevel"/>
    <w:tmpl w:val="35FF2678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11">
    <w:nsid w:val="378E0A88"/>
    <w:multiLevelType w:val="multilevel"/>
    <w:tmpl w:val="378E0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8B03CA"/>
    <w:multiLevelType w:val="multilevel"/>
    <w:tmpl w:val="3F8B03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014758"/>
    <w:multiLevelType w:val="multilevel"/>
    <w:tmpl w:val="43014758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>
    <w:nsid w:val="433F79DD"/>
    <w:multiLevelType w:val="multilevel"/>
    <w:tmpl w:val="433F79D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CA4650C"/>
    <w:multiLevelType w:val="multilevel"/>
    <w:tmpl w:val="4CA46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60168"/>
    <w:multiLevelType w:val="multilevel"/>
    <w:tmpl w:val="4FD60168"/>
    <w:lvl w:ilvl="0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decimal"/>
      <w:lvlText w:val="%6."/>
      <w:lvlJc w:val="left"/>
      <w:pPr>
        <w:ind w:left="61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52555341"/>
    <w:multiLevelType w:val="multilevel"/>
    <w:tmpl w:val="5255534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B46AC"/>
    <w:multiLevelType w:val="multilevel"/>
    <w:tmpl w:val="547B4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93984"/>
    <w:multiLevelType w:val="multilevel"/>
    <w:tmpl w:val="57F939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752E43"/>
    <w:multiLevelType w:val="multilevel"/>
    <w:tmpl w:val="60752E43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62965610"/>
    <w:multiLevelType w:val="multilevel"/>
    <w:tmpl w:val="62965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523FC"/>
    <w:multiLevelType w:val="multilevel"/>
    <w:tmpl w:val="64C52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64317"/>
    <w:multiLevelType w:val="multilevel"/>
    <w:tmpl w:val="6D064317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1BD2C39"/>
    <w:multiLevelType w:val="multilevel"/>
    <w:tmpl w:val="71BD2C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A01BD"/>
    <w:multiLevelType w:val="multilevel"/>
    <w:tmpl w:val="7A1A01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7B24"/>
    <w:multiLevelType w:val="multilevel"/>
    <w:tmpl w:val="7C0B7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E072C2B"/>
    <w:multiLevelType w:val="multilevel"/>
    <w:tmpl w:val="7E072C2B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14"/>
  </w:num>
  <w:num w:numId="5">
    <w:abstractNumId w:val="21"/>
  </w:num>
  <w:num w:numId="6">
    <w:abstractNumId w:val="15"/>
  </w:num>
  <w:num w:numId="7">
    <w:abstractNumId w:val="4"/>
  </w:num>
  <w:num w:numId="8">
    <w:abstractNumId w:val="17"/>
  </w:num>
  <w:num w:numId="9">
    <w:abstractNumId w:val="12"/>
  </w:num>
  <w:num w:numId="10">
    <w:abstractNumId w:val="13"/>
  </w:num>
  <w:num w:numId="11">
    <w:abstractNumId w:val="20"/>
  </w:num>
  <w:num w:numId="12">
    <w:abstractNumId w:val="16"/>
  </w:num>
  <w:num w:numId="13">
    <w:abstractNumId w:val="1"/>
  </w:num>
  <w:num w:numId="14">
    <w:abstractNumId w:val="9"/>
  </w:num>
  <w:num w:numId="15">
    <w:abstractNumId w:val="8"/>
  </w:num>
  <w:num w:numId="16">
    <w:abstractNumId w:val="19"/>
  </w:num>
  <w:num w:numId="17">
    <w:abstractNumId w:val="25"/>
  </w:num>
  <w:num w:numId="18">
    <w:abstractNumId w:val="5"/>
  </w:num>
  <w:num w:numId="19">
    <w:abstractNumId w:val="2"/>
  </w:num>
  <w:num w:numId="20">
    <w:abstractNumId w:val="0"/>
  </w:num>
  <w:num w:numId="21">
    <w:abstractNumId w:val="22"/>
  </w:num>
  <w:num w:numId="22">
    <w:abstractNumId w:val="18"/>
  </w:num>
  <w:num w:numId="23">
    <w:abstractNumId w:val="24"/>
  </w:num>
  <w:num w:numId="24">
    <w:abstractNumId w:val="6"/>
  </w:num>
  <w:num w:numId="25">
    <w:abstractNumId w:val="23"/>
  </w:num>
  <w:num w:numId="26">
    <w:abstractNumId w:val="27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455"/>
    <w:rsid w:val="00001E8C"/>
    <w:rsid w:val="000062ED"/>
    <w:rsid w:val="0000781C"/>
    <w:rsid w:val="000122C8"/>
    <w:rsid w:val="00016724"/>
    <w:rsid w:val="00016E64"/>
    <w:rsid w:val="000175FC"/>
    <w:rsid w:val="00017FFA"/>
    <w:rsid w:val="000219A9"/>
    <w:rsid w:val="0002257A"/>
    <w:rsid w:val="00031199"/>
    <w:rsid w:val="00031451"/>
    <w:rsid w:val="000365E8"/>
    <w:rsid w:val="00043064"/>
    <w:rsid w:val="000441FA"/>
    <w:rsid w:val="0004531B"/>
    <w:rsid w:val="000605EF"/>
    <w:rsid w:val="0006090B"/>
    <w:rsid w:val="00062AD6"/>
    <w:rsid w:val="000642E2"/>
    <w:rsid w:val="0007285D"/>
    <w:rsid w:val="000768E3"/>
    <w:rsid w:val="00077531"/>
    <w:rsid w:val="00081932"/>
    <w:rsid w:val="00084EA3"/>
    <w:rsid w:val="0008763F"/>
    <w:rsid w:val="00090BA3"/>
    <w:rsid w:val="00091582"/>
    <w:rsid w:val="00093C36"/>
    <w:rsid w:val="0009481E"/>
    <w:rsid w:val="000A1C49"/>
    <w:rsid w:val="000A5FD1"/>
    <w:rsid w:val="000A7594"/>
    <w:rsid w:val="000B3D0B"/>
    <w:rsid w:val="000B44F8"/>
    <w:rsid w:val="000B5F32"/>
    <w:rsid w:val="000C0719"/>
    <w:rsid w:val="000C073A"/>
    <w:rsid w:val="000C07AD"/>
    <w:rsid w:val="000C1E40"/>
    <w:rsid w:val="000C2EFE"/>
    <w:rsid w:val="000E2007"/>
    <w:rsid w:val="000F4394"/>
    <w:rsid w:val="000F5D15"/>
    <w:rsid w:val="000F62A9"/>
    <w:rsid w:val="00100C87"/>
    <w:rsid w:val="00100D9B"/>
    <w:rsid w:val="00102BA8"/>
    <w:rsid w:val="00102C4F"/>
    <w:rsid w:val="00105B86"/>
    <w:rsid w:val="00106AFC"/>
    <w:rsid w:val="00107596"/>
    <w:rsid w:val="00112C9E"/>
    <w:rsid w:val="00114AA2"/>
    <w:rsid w:val="00116126"/>
    <w:rsid w:val="00120A36"/>
    <w:rsid w:val="00120AD7"/>
    <w:rsid w:val="00123F51"/>
    <w:rsid w:val="0012478A"/>
    <w:rsid w:val="00125C62"/>
    <w:rsid w:val="001350FF"/>
    <w:rsid w:val="00140202"/>
    <w:rsid w:val="0014027B"/>
    <w:rsid w:val="00140792"/>
    <w:rsid w:val="00142B7E"/>
    <w:rsid w:val="00142D89"/>
    <w:rsid w:val="00146369"/>
    <w:rsid w:val="00146914"/>
    <w:rsid w:val="001469CD"/>
    <w:rsid w:val="00146C9A"/>
    <w:rsid w:val="00151D2A"/>
    <w:rsid w:val="00160768"/>
    <w:rsid w:val="00162236"/>
    <w:rsid w:val="00165CB4"/>
    <w:rsid w:val="00166969"/>
    <w:rsid w:val="001741FA"/>
    <w:rsid w:val="00182A07"/>
    <w:rsid w:val="00190604"/>
    <w:rsid w:val="00196726"/>
    <w:rsid w:val="001A46D6"/>
    <w:rsid w:val="001A48BE"/>
    <w:rsid w:val="001A582B"/>
    <w:rsid w:val="001A612A"/>
    <w:rsid w:val="001A6A90"/>
    <w:rsid w:val="001B04DB"/>
    <w:rsid w:val="001B192E"/>
    <w:rsid w:val="001B5BB3"/>
    <w:rsid w:val="001C23F7"/>
    <w:rsid w:val="001C3457"/>
    <w:rsid w:val="001C63A4"/>
    <w:rsid w:val="001C6D65"/>
    <w:rsid w:val="001C7A5C"/>
    <w:rsid w:val="001D30DB"/>
    <w:rsid w:val="001D74BA"/>
    <w:rsid w:val="001E04AF"/>
    <w:rsid w:val="001F2E24"/>
    <w:rsid w:val="001F301E"/>
    <w:rsid w:val="001F372C"/>
    <w:rsid w:val="001F6093"/>
    <w:rsid w:val="00203BB2"/>
    <w:rsid w:val="002045CD"/>
    <w:rsid w:val="002123F2"/>
    <w:rsid w:val="0021488D"/>
    <w:rsid w:val="00216F50"/>
    <w:rsid w:val="00221F84"/>
    <w:rsid w:val="00225F9E"/>
    <w:rsid w:val="002279C0"/>
    <w:rsid w:val="00231009"/>
    <w:rsid w:val="00234B73"/>
    <w:rsid w:val="002436DE"/>
    <w:rsid w:val="00245A44"/>
    <w:rsid w:val="002464EA"/>
    <w:rsid w:val="002508F7"/>
    <w:rsid w:val="002546D1"/>
    <w:rsid w:val="00255B40"/>
    <w:rsid w:val="0025700F"/>
    <w:rsid w:val="002608FD"/>
    <w:rsid w:val="0026287E"/>
    <w:rsid w:val="0026499C"/>
    <w:rsid w:val="00265EC4"/>
    <w:rsid w:val="00267204"/>
    <w:rsid w:val="002728AA"/>
    <w:rsid w:val="0027423F"/>
    <w:rsid w:val="00274371"/>
    <w:rsid w:val="0027663E"/>
    <w:rsid w:val="00277EFC"/>
    <w:rsid w:val="00283EE1"/>
    <w:rsid w:val="00285294"/>
    <w:rsid w:val="0028593C"/>
    <w:rsid w:val="00287265"/>
    <w:rsid w:val="00291F91"/>
    <w:rsid w:val="0029401A"/>
    <w:rsid w:val="002972EC"/>
    <w:rsid w:val="002A001A"/>
    <w:rsid w:val="002A4E54"/>
    <w:rsid w:val="002A744A"/>
    <w:rsid w:val="002B058A"/>
    <w:rsid w:val="002B09B3"/>
    <w:rsid w:val="002B1F81"/>
    <w:rsid w:val="002B3E97"/>
    <w:rsid w:val="002B43F2"/>
    <w:rsid w:val="002B5059"/>
    <w:rsid w:val="002C199D"/>
    <w:rsid w:val="002C27C9"/>
    <w:rsid w:val="002C4A1F"/>
    <w:rsid w:val="002C4B60"/>
    <w:rsid w:val="002D309D"/>
    <w:rsid w:val="002D5CA2"/>
    <w:rsid w:val="002D5D9C"/>
    <w:rsid w:val="002D6ADA"/>
    <w:rsid w:val="002E3BA9"/>
    <w:rsid w:val="002E4446"/>
    <w:rsid w:val="002E4F70"/>
    <w:rsid w:val="002E6A38"/>
    <w:rsid w:val="002F43A8"/>
    <w:rsid w:val="002F5ED8"/>
    <w:rsid w:val="00300723"/>
    <w:rsid w:val="00306609"/>
    <w:rsid w:val="00306BD5"/>
    <w:rsid w:val="00311C75"/>
    <w:rsid w:val="00315F02"/>
    <w:rsid w:val="003221ED"/>
    <w:rsid w:val="00322A05"/>
    <w:rsid w:val="003265D0"/>
    <w:rsid w:val="00326E71"/>
    <w:rsid w:val="00332014"/>
    <w:rsid w:val="0033205F"/>
    <w:rsid w:val="00333865"/>
    <w:rsid w:val="0034251D"/>
    <w:rsid w:val="00343EC3"/>
    <w:rsid w:val="00357403"/>
    <w:rsid w:val="0036102D"/>
    <w:rsid w:val="00361D1D"/>
    <w:rsid w:val="00364294"/>
    <w:rsid w:val="00365022"/>
    <w:rsid w:val="003732D4"/>
    <w:rsid w:val="00376D5E"/>
    <w:rsid w:val="00383DDC"/>
    <w:rsid w:val="00383E6B"/>
    <w:rsid w:val="00387491"/>
    <w:rsid w:val="00387F73"/>
    <w:rsid w:val="003900EE"/>
    <w:rsid w:val="003919AE"/>
    <w:rsid w:val="00391AE1"/>
    <w:rsid w:val="003A373F"/>
    <w:rsid w:val="003B29C8"/>
    <w:rsid w:val="003B7A07"/>
    <w:rsid w:val="003C1D20"/>
    <w:rsid w:val="003C5397"/>
    <w:rsid w:val="003C6524"/>
    <w:rsid w:val="003D00D0"/>
    <w:rsid w:val="003F5CB9"/>
    <w:rsid w:val="00400EA4"/>
    <w:rsid w:val="00406DA4"/>
    <w:rsid w:val="00410CC8"/>
    <w:rsid w:val="00415F4C"/>
    <w:rsid w:val="004168D2"/>
    <w:rsid w:val="00417C48"/>
    <w:rsid w:val="00426005"/>
    <w:rsid w:val="0042718E"/>
    <w:rsid w:val="004338E3"/>
    <w:rsid w:val="00436F3B"/>
    <w:rsid w:val="00442044"/>
    <w:rsid w:val="0044299B"/>
    <w:rsid w:val="004454CA"/>
    <w:rsid w:val="00445F1D"/>
    <w:rsid w:val="00446286"/>
    <w:rsid w:val="00455F82"/>
    <w:rsid w:val="00457163"/>
    <w:rsid w:val="004652E0"/>
    <w:rsid w:val="004655E5"/>
    <w:rsid w:val="0046720E"/>
    <w:rsid w:val="004704FD"/>
    <w:rsid w:val="00470B8D"/>
    <w:rsid w:val="00470FAD"/>
    <w:rsid w:val="00473455"/>
    <w:rsid w:val="00476EBA"/>
    <w:rsid w:val="00480ED8"/>
    <w:rsid w:val="00481A43"/>
    <w:rsid w:val="0048221E"/>
    <w:rsid w:val="0048416D"/>
    <w:rsid w:val="004850D4"/>
    <w:rsid w:val="004868CC"/>
    <w:rsid w:val="00487F85"/>
    <w:rsid w:val="00492EE8"/>
    <w:rsid w:val="004965A3"/>
    <w:rsid w:val="004A1A74"/>
    <w:rsid w:val="004A2B41"/>
    <w:rsid w:val="004A5904"/>
    <w:rsid w:val="004A785A"/>
    <w:rsid w:val="004B34ED"/>
    <w:rsid w:val="004B711B"/>
    <w:rsid w:val="004C23F1"/>
    <w:rsid w:val="004C53AB"/>
    <w:rsid w:val="004D09D6"/>
    <w:rsid w:val="004D43BC"/>
    <w:rsid w:val="004D5543"/>
    <w:rsid w:val="004D6AEA"/>
    <w:rsid w:val="004E0923"/>
    <w:rsid w:val="004E1D29"/>
    <w:rsid w:val="004E2F38"/>
    <w:rsid w:val="004E5DD4"/>
    <w:rsid w:val="004F19E0"/>
    <w:rsid w:val="004F7871"/>
    <w:rsid w:val="00500ADC"/>
    <w:rsid w:val="00500EE9"/>
    <w:rsid w:val="0050679F"/>
    <w:rsid w:val="00513C62"/>
    <w:rsid w:val="00513D40"/>
    <w:rsid w:val="00515A5F"/>
    <w:rsid w:val="00517BB4"/>
    <w:rsid w:val="00520211"/>
    <w:rsid w:val="00527707"/>
    <w:rsid w:val="00533823"/>
    <w:rsid w:val="00541046"/>
    <w:rsid w:val="00541FF9"/>
    <w:rsid w:val="00545F93"/>
    <w:rsid w:val="00557307"/>
    <w:rsid w:val="00560A5C"/>
    <w:rsid w:val="00562364"/>
    <w:rsid w:val="0056467B"/>
    <w:rsid w:val="0056498E"/>
    <w:rsid w:val="00564D7D"/>
    <w:rsid w:val="00565575"/>
    <w:rsid w:val="00571A53"/>
    <w:rsid w:val="0057303C"/>
    <w:rsid w:val="0057612E"/>
    <w:rsid w:val="00581170"/>
    <w:rsid w:val="005957CB"/>
    <w:rsid w:val="00596595"/>
    <w:rsid w:val="005A2541"/>
    <w:rsid w:val="005A5410"/>
    <w:rsid w:val="005A5804"/>
    <w:rsid w:val="005B2353"/>
    <w:rsid w:val="005B2FF2"/>
    <w:rsid w:val="005C329A"/>
    <w:rsid w:val="005C57FA"/>
    <w:rsid w:val="005C6248"/>
    <w:rsid w:val="005C630B"/>
    <w:rsid w:val="005C78C2"/>
    <w:rsid w:val="005D2975"/>
    <w:rsid w:val="005D3751"/>
    <w:rsid w:val="005D4C07"/>
    <w:rsid w:val="005E0A6A"/>
    <w:rsid w:val="005E0F14"/>
    <w:rsid w:val="005E2648"/>
    <w:rsid w:val="005E3853"/>
    <w:rsid w:val="005E46AA"/>
    <w:rsid w:val="005E65B9"/>
    <w:rsid w:val="005F19B9"/>
    <w:rsid w:val="005F228F"/>
    <w:rsid w:val="00602EFC"/>
    <w:rsid w:val="00604D45"/>
    <w:rsid w:val="00606330"/>
    <w:rsid w:val="006078D8"/>
    <w:rsid w:val="00610349"/>
    <w:rsid w:val="00611190"/>
    <w:rsid w:val="0061179E"/>
    <w:rsid w:val="00613E38"/>
    <w:rsid w:val="006163BB"/>
    <w:rsid w:val="00617166"/>
    <w:rsid w:val="00620125"/>
    <w:rsid w:val="00620B41"/>
    <w:rsid w:val="00621611"/>
    <w:rsid w:val="00625CDC"/>
    <w:rsid w:val="0063220B"/>
    <w:rsid w:val="00633A29"/>
    <w:rsid w:val="00634E43"/>
    <w:rsid w:val="00634F3A"/>
    <w:rsid w:val="0063585F"/>
    <w:rsid w:val="006369EC"/>
    <w:rsid w:val="00637C0B"/>
    <w:rsid w:val="00641F91"/>
    <w:rsid w:val="006436D9"/>
    <w:rsid w:val="006451FB"/>
    <w:rsid w:val="00646C51"/>
    <w:rsid w:val="00647E00"/>
    <w:rsid w:val="00647FAD"/>
    <w:rsid w:val="006528EA"/>
    <w:rsid w:val="006529FE"/>
    <w:rsid w:val="00653FB3"/>
    <w:rsid w:val="00656C0C"/>
    <w:rsid w:val="006611A3"/>
    <w:rsid w:val="006665B1"/>
    <w:rsid w:val="00666A0B"/>
    <w:rsid w:val="006709EC"/>
    <w:rsid w:val="00670C1D"/>
    <w:rsid w:val="00671201"/>
    <w:rsid w:val="006713F0"/>
    <w:rsid w:val="00671630"/>
    <w:rsid w:val="00672434"/>
    <w:rsid w:val="00675AF6"/>
    <w:rsid w:val="00677664"/>
    <w:rsid w:val="00680102"/>
    <w:rsid w:val="00686C1A"/>
    <w:rsid w:val="006875D8"/>
    <w:rsid w:val="006972D2"/>
    <w:rsid w:val="006A5CB6"/>
    <w:rsid w:val="006A61AA"/>
    <w:rsid w:val="006A7492"/>
    <w:rsid w:val="006B1331"/>
    <w:rsid w:val="006B298A"/>
    <w:rsid w:val="006B700E"/>
    <w:rsid w:val="006C3B28"/>
    <w:rsid w:val="006C432B"/>
    <w:rsid w:val="006C4DEA"/>
    <w:rsid w:val="006D2993"/>
    <w:rsid w:val="006D4457"/>
    <w:rsid w:val="006D45A2"/>
    <w:rsid w:val="006D45F4"/>
    <w:rsid w:val="006D4907"/>
    <w:rsid w:val="006D5C20"/>
    <w:rsid w:val="006D61B2"/>
    <w:rsid w:val="006E208D"/>
    <w:rsid w:val="006E4109"/>
    <w:rsid w:val="006F2D03"/>
    <w:rsid w:val="006F2DFE"/>
    <w:rsid w:val="006F4011"/>
    <w:rsid w:val="006F6E0F"/>
    <w:rsid w:val="007024A1"/>
    <w:rsid w:val="007030F7"/>
    <w:rsid w:val="00705EAF"/>
    <w:rsid w:val="00706040"/>
    <w:rsid w:val="00710682"/>
    <w:rsid w:val="00710722"/>
    <w:rsid w:val="007144BB"/>
    <w:rsid w:val="00720610"/>
    <w:rsid w:val="007303FC"/>
    <w:rsid w:val="00735DCB"/>
    <w:rsid w:val="00737005"/>
    <w:rsid w:val="00747EBC"/>
    <w:rsid w:val="00750363"/>
    <w:rsid w:val="0075389E"/>
    <w:rsid w:val="00753E5A"/>
    <w:rsid w:val="007645BD"/>
    <w:rsid w:val="00764F54"/>
    <w:rsid w:val="00765BEC"/>
    <w:rsid w:val="00766DFD"/>
    <w:rsid w:val="00767A1B"/>
    <w:rsid w:val="00774AE2"/>
    <w:rsid w:val="00783E4D"/>
    <w:rsid w:val="00786107"/>
    <w:rsid w:val="00795075"/>
    <w:rsid w:val="00796971"/>
    <w:rsid w:val="007969C5"/>
    <w:rsid w:val="007A0F8D"/>
    <w:rsid w:val="007A39AE"/>
    <w:rsid w:val="007A4F82"/>
    <w:rsid w:val="007B0820"/>
    <w:rsid w:val="007B48AC"/>
    <w:rsid w:val="007B6C22"/>
    <w:rsid w:val="007B74A4"/>
    <w:rsid w:val="007D6CEE"/>
    <w:rsid w:val="007E258C"/>
    <w:rsid w:val="007E4658"/>
    <w:rsid w:val="007F0075"/>
    <w:rsid w:val="007F01F0"/>
    <w:rsid w:val="007F0DE5"/>
    <w:rsid w:val="007F7025"/>
    <w:rsid w:val="00800F0C"/>
    <w:rsid w:val="0080215F"/>
    <w:rsid w:val="00807100"/>
    <w:rsid w:val="00812AF2"/>
    <w:rsid w:val="00816040"/>
    <w:rsid w:val="00816474"/>
    <w:rsid w:val="0082141E"/>
    <w:rsid w:val="008214A9"/>
    <w:rsid w:val="00821600"/>
    <w:rsid w:val="00822F19"/>
    <w:rsid w:val="00823608"/>
    <w:rsid w:val="00824E44"/>
    <w:rsid w:val="00825161"/>
    <w:rsid w:val="0083445B"/>
    <w:rsid w:val="00842F8F"/>
    <w:rsid w:val="00850967"/>
    <w:rsid w:val="0085782F"/>
    <w:rsid w:val="00860A3E"/>
    <w:rsid w:val="00865438"/>
    <w:rsid w:val="00865A56"/>
    <w:rsid w:val="00874B0B"/>
    <w:rsid w:val="0088026E"/>
    <w:rsid w:val="008802A7"/>
    <w:rsid w:val="0088039F"/>
    <w:rsid w:val="00880EF2"/>
    <w:rsid w:val="00881238"/>
    <w:rsid w:val="008876C9"/>
    <w:rsid w:val="00890058"/>
    <w:rsid w:val="0089022B"/>
    <w:rsid w:val="0089364C"/>
    <w:rsid w:val="008940A0"/>
    <w:rsid w:val="008941BD"/>
    <w:rsid w:val="008946A6"/>
    <w:rsid w:val="00894BBE"/>
    <w:rsid w:val="008957EF"/>
    <w:rsid w:val="008965C4"/>
    <w:rsid w:val="0089794A"/>
    <w:rsid w:val="008A063F"/>
    <w:rsid w:val="008A1DA5"/>
    <w:rsid w:val="008A2D38"/>
    <w:rsid w:val="008A3052"/>
    <w:rsid w:val="008A7B9F"/>
    <w:rsid w:val="008B1953"/>
    <w:rsid w:val="008B5F62"/>
    <w:rsid w:val="008B6F91"/>
    <w:rsid w:val="008C15BB"/>
    <w:rsid w:val="008C2A38"/>
    <w:rsid w:val="008C2E2D"/>
    <w:rsid w:val="008C477B"/>
    <w:rsid w:val="008C62F3"/>
    <w:rsid w:val="008D77B4"/>
    <w:rsid w:val="008E0054"/>
    <w:rsid w:val="008E0902"/>
    <w:rsid w:val="008E6C61"/>
    <w:rsid w:val="008E75A7"/>
    <w:rsid w:val="008F1640"/>
    <w:rsid w:val="008F35DD"/>
    <w:rsid w:val="00900DC4"/>
    <w:rsid w:val="009048AC"/>
    <w:rsid w:val="00907C62"/>
    <w:rsid w:val="00907F89"/>
    <w:rsid w:val="009139A5"/>
    <w:rsid w:val="00916D09"/>
    <w:rsid w:val="00916F41"/>
    <w:rsid w:val="0091709E"/>
    <w:rsid w:val="00917113"/>
    <w:rsid w:val="00920538"/>
    <w:rsid w:val="009206A8"/>
    <w:rsid w:val="0092149F"/>
    <w:rsid w:val="00922D5C"/>
    <w:rsid w:val="009233CE"/>
    <w:rsid w:val="00924F45"/>
    <w:rsid w:val="00930475"/>
    <w:rsid w:val="00933DFB"/>
    <w:rsid w:val="009341AA"/>
    <w:rsid w:val="00937F92"/>
    <w:rsid w:val="00942654"/>
    <w:rsid w:val="009444C1"/>
    <w:rsid w:val="00946D7A"/>
    <w:rsid w:val="00947623"/>
    <w:rsid w:val="00950D17"/>
    <w:rsid w:val="00955144"/>
    <w:rsid w:val="009552E8"/>
    <w:rsid w:val="00964275"/>
    <w:rsid w:val="0096762B"/>
    <w:rsid w:val="009707D9"/>
    <w:rsid w:val="00972858"/>
    <w:rsid w:val="00972942"/>
    <w:rsid w:val="0097727E"/>
    <w:rsid w:val="009821FD"/>
    <w:rsid w:val="00982A7E"/>
    <w:rsid w:val="00984161"/>
    <w:rsid w:val="00984FBC"/>
    <w:rsid w:val="00987B68"/>
    <w:rsid w:val="00990F61"/>
    <w:rsid w:val="00994E11"/>
    <w:rsid w:val="009958F2"/>
    <w:rsid w:val="009A0AAB"/>
    <w:rsid w:val="009A4494"/>
    <w:rsid w:val="009B063D"/>
    <w:rsid w:val="009B1F42"/>
    <w:rsid w:val="009B2273"/>
    <w:rsid w:val="009B3752"/>
    <w:rsid w:val="009B4639"/>
    <w:rsid w:val="009B4CE7"/>
    <w:rsid w:val="009B696A"/>
    <w:rsid w:val="009C0167"/>
    <w:rsid w:val="009C0B71"/>
    <w:rsid w:val="009C0DA3"/>
    <w:rsid w:val="009C640E"/>
    <w:rsid w:val="009C7678"/>
    <w:rsid w:val="009D0136"/>
    <w:rsid w:val="009D0CFC"/>
    <w:rsid w:val="009D2BC7"/>
    <w:rsid w:val="009D675C"/>
    <w:rsid w:val="009E41D3"/>
    <w:rsid w:val="009E4600"/>
    <w:rsid w:val="009E6ACD"/>
    <w:rsid w:val="009F0B0A"/>
    <w:rsid w:val="009F0B58"/>
    <w:rsid w:val="009F223C"/>
    <w:rsid w:val="009F2EE8"/>
    <w:rsid w:val="009F3B52"/>
    <w:rsid w:val="009F742C"/>
    <w:rsid w:val="00A012EE"/>
    <w:rsid w:val="00A024B9"/>
    <w:rsid w:val="00A04D6D"/>
    <w:rsid w:val="00A146A7"/>
    <w:rsid w:val="00A25513"/>
    <w:rsid w:val="00A27493"/>
    <w:rsid w:val="00A37C1E"/>
    <w:rsid w:val="00A37F07"/>
    <w:rsid w:val="00A40022"/>
    <w:rsid w:val="00A40EA6"/>
    <w:rsid w:val="00A52B75"/>
    <w:rsid w:val="00A54326"/>
    <w:rsid w:val="00A60C47"/>
    <w:rsid w:val="00A61785"/>
    <w:rsid w:val="00A665CB"/>
    <w:rsid w:val="00A70F26"/>
    <w:rsid w:val="00A7140F"/>
    <w:rsid w:val="00A72C35"/>
    <w:rsid w:val="00A75849"/>
    <w:rsid w:val="00A75DFC"/>
    <w:rsid w:val="00A80E36"/>
    <w:rsid w:val="00A81551"/>
    <w:rsid w:val="00A829A4"/>
    <w:rsid w:val="00A8592C"/>
    <w:rsid w:val="00A85E23"/>
    <w:rsid w:val="00A87285"/>
    <w:rsid w:val="00A87477"/>
    <w:rsid w:val="00A9677F"/>
    <w:rsid w:val="00A971C7"/>
    <w:rsid w:val="00AB20EC"/>
    <w:rsid w:val="00AB3E69"/>
    <w:rsid w:val="00AC0A91"/>
    <w:rsid w:val="00AC14E9"/>
    <w:rsid w:val="00AC2B78"/>
    <w:rsid w:val="00AC37C1"/>
    <w:rsid w:val="00AC3B2B"/>
    <w:rsid w:val="00AC5DC1"/>
    <w:rsid w:val="00AC5E09"/>
    <w:rsid w:val="00AD7025"/>
    <w:rsid w:val="00AE0784"/>
    <w:rsid w:val="00AE4C8A"/>
    <w:rsid w:val="00AE58C9"/>
    <w:rsid w:val="00AE5E12"/>
    <w:rsid w:val="00AE7936"/>
    <w:rsid w:val="00AF7F55"/>
    <w:rsid w:val="00B031E9"/>
    <w:rsid w:val="00B03BBB"/>
    <w:rsid w:val="00B077E4"/>
    <w:rsid w:val="00B111A4"/>
    <w:rsid w:val="00B11EAD"/>
    <w:rsid w:val="00B15436"/>
    <w:rsid w:val="00B202AB"/>
    <w:rsid w:val="00B22225"/>
    <w:rsid w:val="00B23AA4"/>
    <w:rsid w:val="00B23B66"/>
    <w:rsid w:val="00B2528C"/>
    <w:rsid w:val="00B2561D"/>
    <w:rsid w:val="00B257C3"/>
    <w:rsid w:val="00B320BE"/>
    <w:rsid w:val="00B327CA"/>
    <w:rsid w:val="00B3308D"/>
    <w:rsid w:val="00B3469E"/>
    <w:rsid w:val="00B500F0"/>
    <w:rsid w:val="00B5192F"/>
    <w:rsid w:val="00B519B8"/>
    <w:rsid w:val="00B52942"/>
    <w:rsid w:val="00B55D50"/>
    <w:rsid w:val="00B5696E"/>
    <w:rsid w:val="00B6214A"/>
    <w:rsid w:val="00B62814"/>
    <w:rsid w:val="00B66990"/>
    <w:rsid w:val="00B67ADD"/>
    <w:rsid w:val="00B73923"/>
    <w:rsid w:val="00B7748B"/>
    <w:rsid w:val="00B816DF"/>
    <w:rsid w:val="00B9383F"/>
    <w:rsid w:val="00B9438B"/>
    <w:rsid w:val="00B94553"/>
    <w:rsid w:val="00BA0F36"/>
    <w:rsid w:val="00BA17D5"/>
    <w:rsid w:val="00BA3263"/>
    <w:rsid w:val="00BA66A9"/>
    <w:rsid w:val="00BB1E54"/>
    <w:rsid w:val="00BB2085"/>
    <w:rsid w:val="00BB43A6"/>
    <w:rsid w:val="00BB6CB0"/>
    <w:rsid w:val="00BB7524"/>
    <w:rsid w:val="00BC230A"/>
    <w:rsid w:val="00BD1213"/>
    <w:rsid w:val="00BD1E9C"/>
    <w:rsid w:val="00BD2B74"/>
    <w:rsid w:val="00BD64C4"/>
    <w:rsid w:val="00BE39D9"/>
    <w:rsid w:val="00BE3ABC"/>
    <w:rsid w:val="00BE7EFD"/>
    <w:rsid w:val="00BF0187"/>
    <w:rsid w:val="00BF1077"/>
    <w:rsid w:val="00BF3108"/>
    <w:rsid w:val="00BF4005"/>
    <w:rsid w:val="00BF4F02"/>
    <w:rsid w:val="00BF5372"/>
    <w:rsid w:val="00BF612C"/>
    <w:rsid w:val="00BF712A"/>
    <w:rsid w:val="00C022FD"/>
    <w:rsid w:val="00C058F4"/>
    <w:rsid w:val="00C10ED2"/>
    <w:rsid w:val="00C1143E"/>
    <w:rsid w:val="00C12D40"/>
    <w:rsid w:val="00C131D4"/>
    <w:rsid w:val="00C260F8"/>
    <w:rsid w:val="00C26729"/>
    <w:rsid w:val="00C30FCA"/>
    <w:rsid w:val="00C31425"/>
    <w:rsid w:val="00C32226"/>
    <w:rsid w:val="00C32895"/>
    <w:rsid w:val="00C353E5"/>
    <w:rsid w:val="00C36FBF"/>
    <w:rsid w:val="00C421C3"/>
    <w:rsid w:val="00C42C0A"/>
    <w:rsid w:val="00C54C97"/>
    <w:rsid w:val="00C6524F"/>
    <w:rsid w:val="00C66597"/>
    <w:rsid w:val="00C702DA"/>
    <w:rsid w:val="00C70EB9"/>
    <w:rsid w:val="00C7482F"/>
    <w:rsid w:val="00C75841"/>
    <w:rsid w:val="00C80C9C"/>
    <w:rsid w:val="00C811C8"/>
    <w:rsid w:val="00C81B2A"/>
    <w:rsid w:val="00C87CF7"/>
    <w:rsid w:val="00C94D67"/>
    <w:rsid w:val="00CA1B0C"/>
    <w:rsid w:val="00CA20D3"/>
    <w:rsid w:val="00CA27E2"/>
    <w:rsid w:val="00CA295A"/>
    <w:rsid w:val="00CB09B1"/>
    <w:rsid w:val="00CB1BF9"/>
    <w:rsid w:val="00CB4146"/>
    <w:rsid w:val="00CB55F7"/>
    <w:rsid w:val="00CC01FB"/>
    <w:rsid w:val="00CC423B"/>
    <w:rsid w:val="00CD0BF1"/>
    <w:rsid w:val="00CD3115"/>
    <w:rsid w:val="00CD7FEF"/>
    <w:rsid w:val="00CE204B"/>
    <w:rsid w:val="00CE4241"/>
    <w:rsid w:val="00CE4894"/>
    <w:rsid w:val="00CF0ED5"/>
    <w:rsid w:val="00CF210B"/>
    <w:rsid w:val="00CF437B"/>
    <w:rsid w:val="00CF460D"/>
    <w:rsid w:val="00CF48D4"/>
    <w:rsid w:val="00D0390D"/>
    <w:rsid w:val="00D03E99"/>
    <w:rsid w:val="00D0474A"/>
    <w:rsid w:val="00D074EB"/>
    <w:rsid w:val="00D12164"/>
    <w:rsid w:val="00D1422A"/>
    <w:rsid w:val="00D14AA0"/>
    <w:rsid w:val="00D16E0E"/>
    <w:rsid w:val="00D21E7F"/>
    <w:rsid w:val="00D22A70"/>
    <w:rsid w:val="00D2479E"/>
    <w:rsid w:val="00D24963"/>
    <w:rsid w:val="00D3432A"/>
    <w:rsid w:val="00D3503F"/>
    <w:rsid w:val="00D35D50"/>
    <w:rsid w:val="00D36225"/>
    <w:rsid w:val="00D3786E"/>
    <w:rsid w:val="00D4294D"/>
    <w:rsid w:val="00D4323E"/>
    <w:rsid w:val="00D45403"/>
    <w:rsid w:val="00D54F08"/>
    <w:rsid w:val="00D56384"/>
    <w:rsid w:val="00D57290"/>
    <w:rsid w:val="00D614D8"/>
    <w:rsid w:val="00D70973"/>
    <w:rsid w:val="00D711F7"/>
    <w:rsid w:val="00D717E5"/>
    <w:rsid w:val="00D7517D"/>
    <w:rsid w:val="00D77964"/>
    <w:rsid w:val="00D8414F"/>
    <w:rsid w:val="00D87E27"/>
    <w:rsid w:val="00D951F8"/>
    <w:rsid w:val="00D96ACE"/>
    <w:rsid w:val="00D96DB3"/>
    <w:rsid w:val="00D97575"/>
    <w:rsid w:val="00DA3590"/>
    <w:rsid w:val="00DA6536"/>
    <w:rsid w:val="00DB739E"/>
    <w:rsid w:val="00DC1367"/>
    <w:rsid w:val="00DC1EA7"/>
    <w:rsid w:val="00DC34DC"/>
    <w:rsid w:val="00DC4864"/>
    <w:rsid w:val="00DC7525"/>
    <w:rsid w:val="00DD0681"/>
    <w:rsid w:val="00DD264A"/>
    <w:rsid w:val="00DE1242"/>
    <w:rsid w:val="00DE3463"/>
    <w:rsid w:val="00DE37D7"/>
    <w:rsid w:val="00DE54AB"/>
    <w:rsid w:val="00DE6C44"/>
    <w:rsid w:val="00DF1409"/>
    <w:rsid w:val="00DF1EDE"/>
    <w:rsid w:val="00DF57B6"/>
    <w:rsid w:val="00DF5C81"/>
    <w:rsid w:val="00E00AAC"/>
    <w:rsid w:val="00E01320"/>
    <w:rsid w:val="00E017FD"/>
    <w:rsid w:val="00E04385"/>
    <w:rsid w:val="00E05D53"/>
    <w:rsid w:val="00E12F92"/>
    <w:rsid w:val="00E14504"/>
    <w:rsid w:val="00E145AB"/>
    <w:rsid w:val="00E209CC"/>
    <w:rsid w:val="00E21666"/>
    <w:rsid w:val="00E2186D"/>
    <w:rsid w:val="00E251FA"/>
    <w:rsid w:val="00E26AC0"/>
    <w:rsid w:val="00E3162D"/>
    <w:rsid w:val="00E334FE"/>
    <w:rsid w:val="00E36CDD"/>
    <w:rsid w:val="00E3793D"/>
    <w:rsid w:val="00E400B7"/>
    <w:rsid w:val="00E40329"/>
    <w:rsid w:val="00E4496B"/>
    <w:rsid w:val="00E46808"/>
    <w:rsid w:val="00E47E9E"/>
    <w:rsid w:val="00E50906"/>
    <w:rsid w:val="00E5540E"/>
    <w:rsid w:val="00E61235"/>
    <w:rsid w:val="00E6475D"/>
    <w:rsid w:val="00E66247"/>
    <w:rsid w:val="00E7535D"/>
    <w:rsid w:val="00E813B6"/>
    <w:rsid w:val="00E84530"/>
    <w:rsid w:val="00E84E51"/>
    <w:rsid w:val="00E90C55"/>
    <w:rsid w:val="00EA0C5F"/>
    <w:rsid w:val="00EA6343"/>
    <w:rsid w:val="00EA692E"/>
    <w:rsid w:val="00EC0505"/>
    <w:rsid w:val="00EC1EE0"/>
    <w:rsid w:val="00EC3DD7"/>
    <w:rsid w:val="00EC63E6"/>
    <w:rsid w:val="00EC6F46"/>
    <w:rsid w:val="00ED4531"/>
    <w:rsid w:val="00ED4B3F"/>
    <w:rsid w:val="00EE1277"/>
    <w:rsid w:val="00EE5B76"/>
    <w:rsid w:val="00EF1671"/>
    <w:rsid w:val="00EF61EF"/>
    <w:rsid w:val="00F00FFC"/>
    <w:rsid w:val="00F10184"/>
    <w:rsid w:val="00F1476B"/>
    <w:rsid w:val="00F23F52"/>
    <w:rsid w:val="00F25BC8"/>
    <w:rsid w:val="00F27A4B"/>
    <w:rsid w:val="00F27ABC"/>
    <w:rsid w:val="00F27FCE"/>
    <w:rsid w:val="00F31371"/>
    <w:rsid w:val="00F34E6B"/>
    <w:rsid w:val="00F36E2B"/>
    <w:rsid w:val="00F402DC"/>
    <w:rsid w:val="00F41962"/>
    <w:rsid w:val="00F50242"/>
    <w:rsid w:val="00F551D4"/>
    <w:rsid w:val="00F5596E"/>
    <w:rsid w:val="00F5744C"/>
    <w:rsid w:val="00F704AB"/>
    <w:rsid w:val="00F70848"/>
    <w:rsid w:val="00F71566"/>
    <w:rsid w:val="00F743F8"/>
    <w:rsid w:val="00F7467B"/>
    <w:rsid w:val="00F822CF"/>
    <w:rsid w:val="00F84868"/>
    <w:rsid w:val="00F90F01"/>
    <w:rsid w:val="00F93B1B"/>
    <w:rsid w:val="00FA4B2C"/>
    <w:rsid w:val="00FA6899"/>
    <w:rsid w:val="00FB161E"/>
    <w:rsid w:val="00FB6EF4"/>
    <w:rsid w:val="00FC1073"/>
    <w:rsid w:val="00FC4514"/>
    <w:rsid w:val="00FC4C17"/>
    <w:rsid w:val="00FC7AAE"/>
    <w:rsid w:val="00FD2FD2"/>
    <w:rsid w:val="00FD4275"/>
    <w:rsid w:val="00FD49F7"/>
    <w:rsid w:val="00FD6350"/>
    <w:rsid w:val="00FE2028"/>
    <w:rsid w:val="00FE2046"/>
    <w:rsid w:val="00FE4010"/>
    <w:rsid w:val="00FE557B"/>
    <w:rsid w:val="00FE621E"/>
    <w:rsid w:val="00FF22E8"/>
    <w:rsid w:val="00FF4662"/>
    <w:rsid w:val="0BEA1144"/>
    <w:rsid w:val="143D4A0F"/>
    <w:rsid w:val="18D70B17"/>
    <w:rsid w:val="2BB84E98"/>
    <w:rsid w:val="2C3B38B2"/>
    <w:rsid w:val="34D44637"/>
    <w:rsid w:val="38B801F1"/>
    <w:rsid w:val="3E4C5AEA"/>
    <w:rsid w:val="41986C57"/>
    <w:rsid w:val="44FF3E8D"/>
    <w:rsid w:val="526B4BEC"/>
    <w:rsid w:val="6FF0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">
    <w:name w:val="a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6">
    <w:name w:val="l6"/>
    <w:basedOn w:val="DefaultParagraphFont"/>
    <w:qFormat/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media.neliti.com/media/publications/192323-EN-teaching-narrative-writing-through-guidi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FF8BD-5713-4C1B-BEB6-69CCBB7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Mastiana</dc:creator>
  <cp:lastModifiedBy>user</cp:lastModifiedBy>
  <cp:revision>24</cp:revision>
  <cp:lastPrinted>2020-09-03T06:38:00Z</cp:lastPrinted>
  <dcterms:created xsi:type="dcterms:W3CDTF">2015-09-09T15:01:00Z</dcterms:created>
  <dcterms:modified xsi:type="dcterms:W3CDTF">2020-11-19T02:44:00Z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