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E92" w:rsidRPr="00F03C5E" w:rsidRDefault="00F03C5E" w:rsidP="00F03C5E">
      <w:pPr>
        <w:jc w:val="center"/>
        <w:rPr>
          <w:rFonts w:ascii="Times New Roman" w:hAnsi="Times New Roman" w:cs="Times New Roman"/>
          <w:b/>
          <w:sz w:val="24"/>
          <w:szCs w:val="24"/>
        </w:rPr>
      </w:pPr>
      <w:r w:rsidRPr="00F03C5E">
        <w:rPr>
          <w:rFonts w:ascii="Times New Roman" w:hAnsi="Times New Roman" w:cs="Times New Roman"/>
          <w:b/>
          <w:sz w:val="24"/>
          <w:szCs w:val="24"/>
        </w:rPr>
        <w:t>BAB III</w:t>
      </w:r>
    </w:p>
    <w:p w:rsidR="00F03C5E" w:rsidRDefault="00F03C5E" w:rsidP="00F03C5E">
      <w:pPr>
        <w:jc w:val="center"/>
        <w:rPr>
          <w:rFonts w:ascii="Times New Roman" w:hAnsi="Times New Roman" w:cs="Times New Roman"/>
          <w:b/>
          <w:sz w:val="24"/>
          <w:szCs w:val="24"/>
        </w:rPr>
      </w:pPr>
      <w:r w:rsidRPr="00F03C5E">
        <w:rPr>
          <w:rFonts w:ascii="Times New Roman" w:hAnsi="Times New Roman" w:cs="Times New Roman"/>
          <w:b/>
          <w:sz w:val="24"/>
          <w:szCs w:val="24"/>
        </w:rPr>
        <w:t>METODE PENELITIAN</w:t>
      </w:r>
    </w:p>
    <w:p w:rsidR="00FC3DE9" w:rsidRDefault="00FC3DE9" w:rsidP="00F03C5E">
      <w:pPr>
        <w:jc w:val="center"/>
        <w:rPr>
          <w:rFonts w:ascii="Times New Roman" w:hAnsi="Times New Roman" w:cs="Times New Roman"/>
          <w:b/>
          <w:sz w:val="24"/>
          <w:szCs w:val="24"/>
        </w:rPr>
      </w:pPr>
    </w:p>
    <w:p w:rsidR="00690C79" w:rsidRDefault="00F03C5E" w:rsidP="00F03C5E">
      <w:pPr>
        <w:jc w:val="both"/>
        <w:rPr>
          <w:rFonts w:ascii="Times New Roman" w:hAnsi="Times New Roman" w:cs="Times New Roman"/>
          <w:b/>
          <w:sz w:val="24"/>
          <w:szCs w:val="24"/>
        </w:rPr>
      </w:pPr>
      <w:r>
        <w:rPr>
          <w:rFonts w:ascii="Times New Roman" w:hAnsi="Times New Roman" w:cs="Times New Roman"/>
          <w:b/>
          <w:sz w:val="24"/>
          <w:szCs w:val="24"/>
        </w:rPr>
        <w:t xml:space="preserve">3.1 </w:t>
      </w:r>
      <w:r w:rsidR="00B57E14">
        <w:rPr>
          <w:rFonts w:ascii="Times New Roman" w:hAnsi="Times New Roman" w:cs="Times New Roman"/>
          <w:b/>
          <w:sz w:val="24"/>
          <w:szCs w:val="24"/>
        </w:rPr>
        <w:t>Jenis</w:t>
      </w:r>
      <w:r>
        <w:rPr>
          <w:rFonts w:ascii="Times New Roman" w:hAnsi="Times New Roman" w:cs="Times New Roman"/>
          <w:b/>
          <w:sz w:val="24"/>
          <w:szCs w:val="24"/>
        </w:rPr>
        <w:t xml:space="preserve"> Penelitian</w:t>
      </w:r>
    </w:p>
    <w:p w:rsidR="009A5BAA" w:rsidRDefault="00B57E14" w:rsidP="009A5BAA">
      <w:pPr>
        <w:tabs>
          <w:tab w:val="left" w:pos="709"/>
        </w:tabs>
        <w:spacing w:after="0" w:line="480" w:lineRule="auto"/>
        <w:ind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5BAA">
        <w:rPr>
          <w:rFonts w:ascii="Times New Roman" w:hAnsi="Times New Roman" w:cs="Times New Roman"/>
          <w:sz w:val="24"/>
          <w:szCs w:val="24"/>
        </w:rPr>
        <w:t>Penelitian kualitatif adalah penelitian yang menggunakan latar alamiah, dengan maksud menafsir fenomena yang terjadi dan dilakukan dengan jalan dengan melibatkan berbagai metode yang ada.</w:t>
      </w:r>
    </w:p>
    <w:p w:rsidR="00070B68" w:rsidRDefault="009A5BAA" w:rsidP="009A5BAA">
      <w:pPr>
        <w:tabs>
          <w:tab w:val="left" w:pos="709"/>
        </w:tabs>
        <w:spacing w:after="0" w:line="480" w:lineRule="auto"/>
        <w:ind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5A69" w:rsidRPr="00B57E14">
        <w:rPr>
          <w:rFonts w:ascii="Times New Roman" w:hAnsi="Times New Roman" w:cs="Times New Roman"/>
          <w:sz w:val="24"/>
          <w:szCs w:val="24"/>
        </w:rPr>
        <w:t xml:space="preserve">Jenis penelitian ini adalah </w:t>
      </w:r>
      <w:r w:rsidR="00B57E14" w:rsidRPr="00B57E14">
        <w:rPr>
          <w:rFonts w:ascii="Times New Roman" w:hAnsi="Times New Roman" w:cs="Times New Roman"/>
          <w:color w:val="000000"/>
          <w:sz w:val="24"/>
          <w:szCs w:val="24"/>
        </w:rPr>
        <w:t>penelitian deskriptif dengan pendekatan kualitatif. Penelitian ini menggunakan jenis</w:t>
      </w:r>
      <w:r w:rsidR="00B57E14">
        <w:rPr>
          <w:rFonts w:ascii="Times New Roman" w:hAnsi="Times New Roman" w:cs="Times New Roman"/>
          <w:color w:val="000000"/>
          <w:sz w:val="24"/>
          <w:szCs w:val="24"/>
        </w:rPr>
        <w:t xml:space="preserve"> </w:t>
      </w:r>
      <w:r w:rsidR="00B57E14" w:rsidRPr="00B57E14">
        <w:rPr>
          <w:rFonts w:ascii="Times New Roman" w:hAnsi="Times New Roman" w:cs="Times New Roman"/>
          <w:color w:val="000000"/>
          <w:sz w:val="24"/>
          <w:szCs w:val="24"/>
        </w:rPr>
        <w:t>penelitian deskriptif dengan pendekatan kualitatif karena ingin</w:t>
      </w:r>
      <w:r w:rsidR="00B57E14">
        <w:rPr>
          <w:rFonts w:ascii="Times New Roman" w:hAnsi="Times New Roman" w:cs="Times New Roman"/>
          <w:color w:val="000000"/>
          <w:sz w:val="24"/>
          <w:szCs w:val="24"/>
        </w:rPr>
        <w:t xml:space="preserve"> </w:t>
      </w:r>
      <w:r w:rsidR="00B57E14" w:rsidRPr="00B57E14">
        <w:rPr>
          <w:rFonts w:ascii="Times New Roman" w:hAnsi="Times New Roman" w:cs="Times New Roman"/>
          <w:color w:val="000000"/>
          <w:sz w:val="24"/>
          <w:szCs w:val="24"/>
        </w:rPr>
        <w:t>me</w:t>
      </w:r>
      <w:r w:rsidR="00B57E14">
        <w:rPr>
          <w:rFonts w:ascii="Times New Roman" w:hAnsi="Times New Roman" w:cs="Times New Roman"/>
          <w:color w:val="000000"/>
          <w:sz w:val="24"/>
          <w:szCs w:val="24"/>
        </w:rPr>
        <w:t xml:space="preserve">njelaskan secara rinci </w:t>
      </w:r>
      <w:r w:rsidR="00B57E14" w:rsidRPr="00B57E14">
        <w:rPr>
          <w:rFonts w:ascii="Times New Roman" w:hAnsi="Times New Roman" w:cs="Times New Roman"/>
          <w:color w:val="000000"/>
          <w:sz w:val="24"/>
          <w:szCs w:val="24"/>
        </w:rPr>
        <w:t xml:space="preserve">dalam memecahkan masalah </w:t>
      </w:r>
      <w:r w:rsidR="00B57E14">
        <w:rPr>
          <w:rFonts w:ascii="Times New Roman" w:hAnsi="Times New Roman" w:cs="Times New Roman"/>
          <w:color w:val="000000"/>
          <w:sz w:val="24"/>
          <w:szCs w:val="24"/>
        </w:rPr>
        <w:t xml:space="preserve">pelajaran fisika </w:t>
      </w:r>
      <w:r w:rsidR="00B57E14" w:rsidRPr="00B57E14">
        <w:rPr>
          <w:rFonts w:ascii="Times New Roman" w:hAnsi="Times New Roman" w:cs="Times New Roman"/>
          <w:color w:val="000000"/>
          <w:sz w:val="24"/>
          <w:szCs w:val="24"/>
        </w:rPr>
        <w:t>ditinjau dari gaya belajar</w:t>
      </w:r>
      <w:r w:rsidR="00B57E14">
        <w:rPr>
          <w:rFonts w:ascii="Times New Roman" w:hAnsi="Times New Roman" w:cs="Times New Roman"/>
          <w:color w:val="000000"/>
          <w:sz w:val="24"/>
          <w:szCs w:val="24"/>
        </w:rPr>
        <w:t xml:space="preserve"> </w:t>
      </w:r>
      <w:r w:rsidR="00B57E14" w:rsidRPr="00B57E14">
        <w:rPr>
          <w:rFonts w:ascii="Times New Roman" w:hAnsi="Times New Roman" w:cs="Times New Roman"/>
          <w:color w:val="000000"/>
          <w:sz w:val="24"/>
          <w:szCs w:val="24"/>
        </w:rPr>
        <w:t>visual, auditori, dan kinestetik berdasarkan data yang</w:t>
      </w:r>
      <w:r w:rsidR="00B57E14">
        <w:rPr>
          <w:rFonts w:ascii="Times New Roman" w:hAnsi="Times New Roman" w:cs="Times New Roman"/>
          <w:color w:val="000000"/>
          <w:sz w:val="24"/>
          <w:szCs w:val="24"/>
        </w:rPr>
        <w:t xml:space="preserve"> </w:t>
      </w:r>
      <w:r w:rsidR="00B57E14" w:rsidRPr="00B57E14">
        <w:rPr>
          <w:rFonts w:ascii="Times New Roman" w:hAnsi="Times New Roman" w:cs="Times New Roman"/>
          <w:color w:val="000000"/>
          <w:sz w:val="24"/>
          <w:szCs w:val="24"/>
        </w:rPr>
        <w:t xml:space="preserve">diperoleh </w:t>
      </w:r>
      <w:r w:rsidR="00B57E14" w:rsidRPr="009719FA">
        <w:rPr>
          <w:rFonts w:ascii="Times New Roman" w:hAnsi="Times New Roman" w:cs="Times New Roman"/>
          <w:sz w:val="24"/>
          <w:szCs w:val="24"/>
        </w:rPr>
        <w:t>berupa kata-kata tertulis atau lisan dari orang-orang dan perilaku yang dapat diamati.</w:t>
      </w:r>
    </w:p>
    <w:p w:rsidR="00401B75" w:rsidRPr="00401B75" w:rsidRDefault="00401B75" w:rsidP="00401B75">
      <w:pPr>
        <w:tabs>
          <w:tab w:val="left" w:pos="567"/>
        </w:tabs>
        <w:spacing w:after="0" w:line="720" w:lineRule="auto"/>
        <w:jc w:val="both"/>
        <w:rPr>
          <w:rFonts w:ascii="Times New Roman" w:hAnsi="Times New Roman" w:cs="Times New Roman"/>
          <w:sz w:val="24"/>
          <w:szCs w:val="24"/>
        </w:rPr>
      </w:pPr>
    </w:p>
    <w:p w:rsidR="005757A1" w:rsidRDefault="005757A1" w:rsidP="007F5D26">
      <w:pPr>
        <w:tabs>
          <w:tab w:val="left" w:pos="284"/>
          <w:tab w:val="left" w:pos="426"/>
        </w:tabs>
        <w:spacing w:after="0" w:line="480" w:lineRule="auto"/>
        <w:jc w:val="both"/>
        <w:rPr>
          <w:rFonts w:ascii="Times New Roman" w:hAnsi="Times New Roman"/>
          <w:b/>
          <w:sz w:val="24"/>
          <w:szCs w:val="24"/>
        </w:rPr>
      </w:pPr>
      <w:r w:rsidRPr="005757A1">
        <w:rPr>
          <w:rFonts w:ascii="Times New Roman" w:hAnsi="Times New Roman"/>
          <w:b/>
          <w:sz w:val="24"/>
          <w:szCs w:val="24"/>
        </w:rPr>
        <w:t xml:space="preserve">3.2 </w:t>
      </w:r>
      <w:r w:rsidR="00206DB0">
        <w:rPr>
          <w:rFonts w:ascii="Times New Roman" w:hAnsi="Times New Roman"/>
          <w:b/>
          <w:sz w:val="24"/>
          <w:szCs w:val="24"/>
        </w:rPr>
        <w:t>Lokasi/Tempat dan Waktu Penelitian</w:t>
      </w:r>
    </w:p>
    <w:p w:rsidR="00CF0605" w:rsidRDefault="007B646E" w:rsidP="007B646E">
      <w:pPr>
        <w:tabs>
          <w:tab w:val="left" w:pos="709"/>
        </w:tabs>
        <w:spacing w:after="0" w:line="480" w:lineRule="auto"/>
        <w:jc w:val="both"/>
        <w:rPr>
          <w:rFonts w:ascii="Times New Roman" w:hAnsi="Times New Roman" w:cs="Times New Roman"/>
          <w:sz w:val="24"/>
          <w:szCs w:val="24"/>
        </w:rPr>
      </w:pPr>
      <w:r>
        <w:rPr>
          <w:rFonts w:ascii="Times New Roman" w:hAnsi="Times New Roman"/>
          <w:b/>
          <w:sz w:val="24"/>
          <w:szCs w:val="24"/>
        </w:rPr>
        <w:tab/>
      </w:r>
      <w:r w:rsidR="00206DB0" w:rsidRPr="00515FDB">
        <w:rPr>
          <w:rFonts w:ascii="Times New Roman" w:hAnsi="Times New Roman" w:cs="Times New Roman"/>
          <w:sz w:val="24"/>
          <w:szCs w:val="24"/>
        </w:rPr>
        <w:t>Lokasi dalam penelitian ini dilaksanakan di</w:t>
      </w:r>
      <w:r w:rsidR="00CF0605">
        <w:rPr>
          <w:rFonts w:ascii="Times New Roman" w:hAnsi="Times New Roman" w:cs="Times New Roman"/>
          <w:sz w:val="24"/>
          <w:szCs w:val="24"/>
        </w:rPr>
        <w:t xml:space="preserve"> Perpustakaan Universitas Muslim Nusantara Al Washliyah. Penelitian ini dilaksanakan pada tanggal 10 Desember 2019.</w:t>
      </w:r>
    </w:p>
    <w:p w:rsidR="00CF0605" w:rsidRPr="00CF0605" w:rsidRDefault="00CF0605" w:rsidP="00CF0605">
      <w:pPr>
        <w:tabs>
          <w:tab w:val="left" w:pos="709"/>
        </w:tabs>
        <w:spacing w:after="0" w:line="720" w:lineRule="auto"/>
        <w:jc w:val="both"/>
        <w:rPr>
          <w:rFonts w:ascii="Times New Roman" w:hAnsi="Times New Roman" w:cs="Times New Roman"/>
          <w:sz w:val="24"/>
          <w:szCs w:val="24"/>
        </w:rPr>
      </w:pPr>
    </w:p>
    <w:p w:rsidR="007F5D26" w:rsidRPr="009A2B4B" w:rsidRDefault="007F5D26" w:rsidP="00CF0605">
      <w:pPr>
        <w:tabs>
          <w:tab w:val="left" w:pos="851"/>
        </w:tabs>
        <w:spacing w:after="0" w:line="480" w:lineRule="auto"/>
        <w:jc w:val="both"/>
        <w:rPr>
          <w:rFonts w:ascii="Times New Roman" w:hAnsi="Times New Roman"/>
          <w:sz w:val="24"/>
          <w:szCs w:val="24"/>
        </w:rPr>
      </w:pPr>
      <w:r>
        <w:rPr>
          <w:rFonts w:ascii="Times New Roman" w:hAnsi="Times New Roman" w:cs="Times New Roman"/>
          <w:b/>
          <w:sz w:val="24"/>
          <w:szCs w:val="24"/>
        </w:rPr>
        <w:t xml:space="preserve">3.3 </w:t>
      </w:r>
      <w:r w:rsidRPr="000C3E3E">
        <w:rPr>
          <w:rFonts w:ascii="Times New Roman" w:hAnsi="Times New Roman" w:cs="Times New Roman"/>
          <w:b/>
          <w:sz w:val="24"/>
          <w:szCs w:val="24"/>
        </w:rPr>
        <w:t xml:space="preserve">Sumber Data </w:t>
      </w:r>
    </w:p>
    <w:p w:rsidR="00842555" w:rsidRPr="00C16FDF" w:rsidRDefault="009A5BAA" w:rsidP="00842555">
      <w:pPr>
        <w:spacing w:after="0" w:line="480" w:lineRule="auto"/>
        <w:ind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Sumber data </w:t>
      </w:r>
      <w:r w:rsidR="007F5D26" w:rsidRPr="00515FDB">
        <w:rPr>
          <w:rFonts w:ascii="Times New Roman" w:hAnsi="Times New Roman" w:cs="Times New Roman"/>
          <w:sz w:val="24"/>
          <w:szCs w:val="24"/>
        </w:rPr>
        <w:t xml:space="preserve">dalam penelitian ini adalah </w:t>
      </w:r>
      <w:r w:rsidR="00401B75">
        <w:rPr>
          <w:rFonts w:ascii="Times New Roman" w:hAnsi="Times New Roman" w:cs="Times New Roman"/>
          <w:sz w:val="24"/>
          <w:szCs w:val="24"/>
        </w:rPr>
        <w:t xml:space="preserve">subyek dari mana data dapat diperoleh. Dalam penelitian ini </w:t>
      </w:r>
      <w:r>
        <w:rPr>
          <w:rFonts w:ascii="Times New Roman" w:hAnsi="Times New Roman" w:cs="Times New Roman"/>
          <w:sz w:val="24"/>
          <w:szCs w:val="24"/>
        </w:rPr>
        <w:t xml:space="preserve">data yang digunakan adalah </w:t>
      </w:r>
      <w:r w:rsidR="00401B75">
        <w:rPr>
          <w:rFonts w:ascii="Times New Roman" w:hAnsi="Times New Roman" w:cs="Times New Roman"/>
          <w:sz w:val="24"/>
          <w:szCs w:val="24"/>
        </w:rPr>
        <w:t>data sekunder yang diperoleh secara tidak langsung</w:t>
      </w:r>
      <w:r w:rsidR="00842555">
        <w:rPr>
          <w:rFonts w:ascii="Times New Roman" w:hAnsi="Times New Roman" w:cs="Times New Roman"/>
          <w:sz w:val="24"/>
          <w:szCs w:val="24"/>
        </w:rPr>
        <w:t xml:space="preserve"> </w:t>
      </w:r>
      <w:r w:rsidR="00842555">
        <w:rPr>
          <w:rFonts w:ascii="Times New Roman" w:eastAsia="Times New Roman" w:hAnsi="Times New Roman" w:cs="Times New Roman"/>
          <w:color w:val="000000"/>
          <w:sz w:val="24"/>
          <w:lang w:eastAsia="id-ID"/>
        </w:rPr>
        <w:t>m</w:t>
      </w:r>
      <w:r w:rsidR="00842555" w:rsidRPr="00DB1009">
        <w:rPr>
          <w:rFonts w:ascii="Times New Roman" w:eastAsia="Times New Roman" w:hAnsi="Times New Roman" w:cs="Times New Roman"/>
          <w:color w:val="000000"/>
          <w:sz w:val="24"/>
          <w:lang w:eastAsia="id-ID"/>
        </w:rPr>
        <w:t xml:space="preserve">elalui media perantara (di peroleh dan di catat </w:t>
      </w:r>
      <w:r w:rsidR="00842555" w:rsidRPr="00DB1009">
        <w:rPr>
          <w:rFonts w:ascii="Times New Roman" w:eastAsia="Times New Roman" w:hAnsi="Times New Roman" w:cs="Times New Roman"/>
          <w:color w:val="000000"/>
          <w:sz w:val="24"/>
          <w:lang w:eastAsia="id-ID"/>
        </w:rPr>
        <w:lastRenderedPageBreak/>
        <w:t>oleh orang lain)</w:t>
      </w:r>
      <w:r w:rsidR="00401B75">
        <w:rPr>
          <w:rFonts w:ascii="Times New Roman" w:hAnsi="Times New Roman" w:cs="Times New Roman"/>
          <w:sz w:val="24"/>
          <w:szCs w:val="24"/>
        </w:rPr>
        <w:t xml:space="preserve"> namun masih berhubungan dengan penelitian.</w:t>
      </w:r>
      <w:r w:rsidR="00842555">
        <w:rPr>
          <w:rFonts w:ascii="Times New Roman" w:eastAsia="Times New Roman" w:hAnsi="Times New Roman" w:cs="Times New Roman"/>
          <w:color w:val="000000"/>
          <w:sz w:val="24"/>
          <w:lang w:eastAsia="id-ID"/>
        </w:rPr>
        <w:t xml:space="preserve"> </w:t>
      </w:r>
      <w:r w:rsidR="00842555" w:rsidRPr="00DB1009">
        <w:rPr>
          <w:rFonts w:ascii="Times New Roman" w:eastAsia="Times New Roman" w:hAnsi="Times New Roman" w:cs="Times New Roman"/>
          <w:color w:val="000000"/>
          <w:sz w:val="24"/>
          <w:lang w:eastAsia="id-ID"/>
        </w:rPr>
        <w:t>Data sekunder umumnya berupa bukti, catatan atau laporan historis yang telah tersusun dalam arsip yang di publikasikan dan yang tidak di publikasikan.</w:t>
      </w:r>
    </w:p>
    <w:p w:rsidR="009A2B4B" w:rsidRPr="009A2B4B" w:rsidRDefault="007F5D26" w:rsidP="00DA1CBE">
      <w:pPr>
        <w:spacing w:after="0" w:line="480" w:lineRule="auto"/>
        <w:ind w:firstLine="709"/>
        <w:jc w:val="both"/>
        <w:rPr>
          <w:rFonts w:ascii="Times New Roman" w:hAnsi="Times New Roman"/>
          <w:sz w:val="24"/>
          <w:szCs w:val="24"/>
        </w:rPr>
      </w:pPr>
      <w:r>
        <w:rPr>
          <w:rFonts w:ascii="Times New Roman" w:hAnsi="Times New Roman"/>
          <w:sz w:val="24"/>
          <w:szCs w:val="24"/>
        </w:rPr>
        <w:t>Ada 10</w:t>
      </w:r>
      <w:r w:rsidRPr="00FE05B1">
        <w:rPr>
          <w:rFonts w:ascii="Times New Roman" w:hAnsi="Times New Roman"/>
          <w:sz w:val="24"/>
          <w:szCs w:val="24"/>
        </w:rPr>
        <w:t xml:space="preserve"> macam </w:t>
      </w:r>
      <w:r>
        <w:rPr>
          <w:rFonts w:ascii="Times New Roman" w:hAnsi="Times New Roman"/>
          <w:sz w:val="24"/>
          <w:szCs w:val="24"/>
        </w:rPr>
        <w:t xml:space="preserve">jurnal sebagai </w:t>
      </w:r>
      <w:r w:rsidRPr="00FE05B1">
        <w:rPr>
          <w:rFonts w:ascii="Times New Roman" w:hAnsi="Times New Roman"/>
          <w:sz w:val="24"/>
          <w:szCs w:val="24"/>
        </w:rPr>
        <w:t>sumber data yang dibutuhkan dalam penelitian ini.</w:t>
      </w:r>
      <w:r>
        <w:rPr>
          <w:rFonts w:ascii="Times New Roman" w:hAnsi="Times New Roman"/>
          <w:sz w:val="24"/>
          <w:szCs w:val="24"/>
        </w:rPr>
        <w:t xml:space="preserve"> Diantaranya sebagai berikut :</w:t>
      </w:r>
    </w:p>
    <w:p w:rsidR="007F5D26" w:rsidRDefault="007F5D26" w:rsidP="00DA1CBE">
      <w:pPr>
        <w:widowControl w:val="0"/>
        <w:spacing w:after="0" w:line="240" w:lineRule="auto"/>
        <w:jc w:val="center"/>
        <w:rPr>
          <w:rFonts w:ascii="Times New Roman" w:hAnsi="Times New Roman"/>
          <w:b/>
          <w:sz w:val="24"/>
          <w:szCs w:val="24"/>
        </w:rPr>
      </w:pPr>
      <w:r>
        <w:rPr>
          <w:rFonts w:ascii="Times New Roman" w:hAnsi="Times New Roman"/>
          <w:b/>
          <w:sz w:val="24"/>
          <w:szCs w:val="24"/>
        </w:rPr>
        <w:t>Tabel  3.1</w:t>
      </w:r>
    </w:p>
    <w:p w:rsidR="007F5D26" w:rsidRDefault="007F5D26" w:rsidP="00DA1CBE">
      <w:pPr>
        <w:widowControl w:val="0"/>
        <w:spacing w:after="0" w:line="240" w:lineRule="auto"/>
        <w:jc w:val="center"/>
        <w:rPr>
          <w:rFonts w:ascii="Times New Roman" w:hAnsi="Times New Roman"/>
          <w:b/>
          <w:sz w:val="24"/>
          <w:szCs w:val="24"/>
        </w:rPr>
      </w:pPr>
    </w:p>
    <w:p w:rsidR="007F5D26" w:rsidRDefault="007F5D26" w:rsidP="00DA1CBE">
      <w:pPr>
        <w:widowControl w:val="0"/>
        <w:spacing w:after="0" w:line="240" w:lineRule="auto"/>
        <w:jc w:val="center"/>
        <w:rPr>
          <w:rFonts w:ascii="Times New Roman" w:hAnsi="Times New Roman"/>
          <w:b/>
          <w:sz w:val="24"/>
          <w:szCs w:val="24"/>
        </w:rPr>
      </w:pPr>
      <w:r>
        <w:rPr>
          <w:rFonts w:ascii="Times New Roman" w:hAnsi="Times New Roman"/>
          <w:b/>
          <w:sz w:val="24"/>
          <w:szCs w:val="24"/>
        </w:rPr>
        <w:t>Sumber Data Jurnal</w:t>
      </w:r>
    </w:p>
    <w:p w:rsidR="007F5D26" w:rsidRPr="0052197D" w:rsidRDefault="007F5D26" w:rsidP="00DA1CBE">
      <w:pPr>
        <w:widowControl w:val="0"/>
        <w:spacing w:after="0" w:line="240" w:lineRule="auto"/>
        <w:jc w:val="center"/>
        <w:rPr>
          <w:rFonts w:ascii="Times New Roman" w:hAnsi="Times New Roman"/>
          <w:b/>
          <w:sz w:val="24"/>
          <w:szCs w:val="24"/>
        </w:rPr>
      </w:pPr>
    </w:p>
    <w:tbl>
      <w:tblPr>
        <w:tblStyle w:val="TableGrid"/>
        <w:tblW w:w="0" w:type="auto"/>
        <w:tblInd w:w="250" w:type="dxa"/>
        <w:tblLayout w:type="fixed"/>
        <w:tblLook w:val="04A0"/>
      </w:tblPr>
      <w:tblGrid>
        <w:gridCol w:w="567"/>
        <w:gridCol w:w="7088"/>
      </w:tblGrid>
      <w:tr w:rsidR="007F5D26" w:rsidTr="00DA1CBE">
        <w:tc>
          <w:tcPr>
            <w:tcW w:w="567" w:type="dxa"/>
          </w:tcPr>
          <w:p w:rsidR="007F5D26" w:rsidRPr="007846E2" w:rsidRDefault="007F5D26" w:rsidP="00397D36">
            <w:pPr>
              <w:widowControl w:val="0"/>
              <w:jc w:val="both"/>
              <w:rPr>
                <w:rFonts w:ascii="Times New Roman" w:hAnsi="Times New Roman"/>
                <w:b/>
                <w:color w:val="0D0D0D" w:themeColor="text1" w:themeTint="F2"/>
                <w:sz w:val="24"/>
                <w:szCs w:val="24"/>
              </w:rPr>
            </w:pPr>
            <w:r w:rsidRPr="007846E2">
              <w:rPr>
                <w:rFonts w:ascii="Times New Roman" w:hAnsi="Times New Roman"/>
                <w:b/>
                <w:color w:val="0D0D0D" w:themeColor="text1" w:themeTint="F2"/>
                <w:sz w:val="24"/>
                <w:szCs w:val="24"/>
              </w:rPr>
              <w:t>No</w:t>
            </w:r>
          </w:p>
        </w:tc>
        <w:tc>
          <w:tcPr>
            <w:tcW w:w="7088" w:type="dxa"/>
          </w:tcPr>
          <w:p w:rsidR="007F5D26" w:rsidRPr="007846E2" w:rsidRDefault="007F5D26" w:rsidP="00397D36">
            <w:pPr>
              <w:widowControl w:val="0"/>
              <w:jc w:val="center"/>
              <w:rPr>
                <w:rFonts w:ascii="Times New Roman" w:hAnsi="Times New Roman"/>
                <w:b/>
                <w:color w:val="0D0D0D" w:themeColor="text1" w:themeTint="F2"/>
                <w:sz w:val="24"/>
                <w:szCs w:val="24"/>
              </w:rPr>
            </w:pPr>
            <w:r w:rsidRPr="007846E2">
              <w:rPr>
                <w:rFonts w:ascii="Times New Roman" w:hAnsi="Times New Roman"/>
                <w:b/>
                <w:color w:val="0D0D0D" w:themeColor="text1" w:themeTint="F2"/>
                <w:sz w:val="24"/>
                <w:szCs w:val="24"/>
              </w:rPr>
              <w:t>Judul Jurnal</w:t>
            </w:r>
          </w:p>
        </w:tc>
      </w:tr>
      <w:tr w:rsidR="007F5D26" w:rsidTr="00DA1CBE">
        <w:trPr>
          <w:trHeight w:val="721"/>
        </w:trPr>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7088" w:type="dxa"/>
          </w:tcPr>
          <w:p w:rsidR="007F5D26" w:rsidRPr="00E344EA" w:rsidRDefault="00E344EA" w:rsidP="00B43CE8">
            <w:pPr>
              <w:widowControl w:val="0"/>
              <w:jc w:val="both"/>
              <w:rPr>
                <w:rFonts w:ascii="Times New Roman" w:hAnsi="Times New Roman"/>
                <w:color w:val="0D0D0D" w:themeColor="text1" w:themeTint="F2"/>
                <w:sz w:val="24"/>
                <w:szCs w:val="24"/>
              </w:rPr>
            </w:pPr>
            <w:r w:rsidRPr="00E344EA">
              <w:rPr>
                <w:rFonts w:ascii="Times New Roman" w:hAnsi="Times New Roman" w:cs="Times New Roman"/>
                <w:bCs/>
                <w:color w:val="000000"/>
                <w:sz w:val="24"/>
              </w:rPr>
              <w:t xml:space="preserve">Efektivitas Model Pembelajaran </w:t>
            </w:r>
            <w:r w:rsidRPr="00E344EA">
              <w:rPr>
                <w:rFonts w:ascii="Times New Roman" w:hAnsi="Times New Roman" w:cs="Times New Roman"/>
                <w:bCs/>
                <w:i/>
                <w:iCs/>
                <w:color w:val="000000"/>
                <w:sz w:val="24"/>
              </w:rPr>
              <w:t>Visualization Auditory</w:t>
            </w:r>
            <w:r w:rsidRPr="00E344EA">
              <w:rPr>
                <w:bCs/>
                <w:i/>
                <w:iCs/>
                <w:color w:val="000000"/>
              </w:rPr>
              <w:br/>
            </w:r>
            <w:r w:rsidRPr="00E344EA">
              <w:rPr>
                <w:rFonts w:ascii="Times New Roman" w:hAnsi="Times New Roman" w:cs="Times New Roman"/>
                <w:bCs/>
                <w:i/>
                <w:iCs/>
                <w:color w:val="000000"/>
                <w:sz w:val="24"/>
              </w:rPr>
              <w:t xml:space="preserve">Kinesthetic </w:t>
            </w:r>
            <w:r>
              <w:rPr>
                <w:rFonts w:ascii="Times New Roman" w:hAnsi="Times New Roman" w:cs="Times New Roman"/>
                <w:bCs/>
                <w:color w:val="000000"/>
                <w:sz w:val="24"/>
              </w:rPr>
              <w:t>(VAK</w:t>
            </w:r>
            <w:r w:rsidRPr="00E344EA">
              <w:rPr>
                <w:rFonts w:ascii="Times New Roman" w:hAnsi="Times New Roman" w:cs="Times New Roman"/>
                <w:bCs/>
                <w:color w:val="000000"/>
                <w:sz w:val="24"/>
              </w:rPr>
              <w:t>) Terhadap Pemahaman Konsep Matematis</w:t>
            </w:r>
            <w:r>
              <w:rPr>
                <w:bCs/>
                <w:color w:val="000000"/>
              </w:rPr>
              <w:t xml:space="preserve"> </w:t>
            </w:r>
            <w:r w:rsidRPr="00E344EA">
              <w:rPr>
                <w:rFonts w:ascii="Times New Roman" w:hAnsi="Times New Roman" w:cs="Times New Roman"/>
                <w:bCs/>
                <w:color w:val="000000"/>
                <w:sz w:val="24"/>
              </w:rPr>
              <w:t xml:space="preserve">Berdasarkan Klasifikasi </w:t>
            </w:r>
            <w:r w:rsidRPr="00E344EA">
              <w:rPr>
                <w:rFonts w:ascii="Times New Roman" w:hAnsi="Times New Roman" w:cs="Times New Roman"/>
                <w:bCs/>
                <w:i/>
                <w:iCs/>
                <w:color w:val="000000"/>
                <w:sz w:val="24"/>
              </w:rPr>
              <w:t>Self-Efficacy</w:t>
            </w:r>
          </w:p>
        </w:tc>
      </w:tr>
      <w:tr w:rsidR="007F5D26" w:rsidTr="00DA1CBE">
        <w:trPr>
          <w:trHeight w:val="689"/>
        </w:trPr>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7088" w:type="dxa"/>
          </w:tcPr>
          <w:p w:rsidR="00B43CE8" w:rsidRPr="00B43CE8" w:rsidRDefault="00B43CE8" w:rsidP="00B43CE8">
            <w:pPr>
              <w:widowControl w:val="0"/>
              <w:jc w:val="both"/>
              <w:rPr>
                <w:rFonts w:ascii="Times New Roman" w:hAnsi="Times New Roman"/>
                <w:color w:val="0D0D0D" w:themeColor="text1" w:themeTint="F2"/>
                <w:sz w:val="24"/>
                <w:szCs w:val="24"/>
              </w:rPr>
            </w:pPr>
            <w:r w:rsidRPr="00B43CE8">
              <w:rPr>
                <w:rFonts w:ascii="Times New Roman" w:hAnsi="Times New Roman"/>
                <w:color w:val="0D0D0D" w:themeColor="text1" w:themeTint="F2"/>
                <w:sz w:val="24"/>
                <w:szCs w:val="24"/>
              </w:rPr>
              <w:t>Implementasi Model Pembelajaran</w:t>
            </w:r>
            <w:r>
              <w:rPr>
                <w:rFonts w:ascii="Times New Roman" w:hAnsi="Times New Roman"/>
                <w:color w:val="0D0D0D" w:themeColor="text1" w:themeTint="F2"/>
                <w:sz w:val="24"/>
                <w:szCs w:val="24"/>
              </w:rPr>
              <w:t xml:space="preserve"> Visual-Auditori-Kinestetik (VAK</w:t>
            </w:r>
            <w:r w:rsidRPr="00B43CE8">
              <w:rPr>
                <w:rFonts w:ascii="Times New Roman" w:hAnsi="Times New Roman"/>
                <w:color w:val="0D0D0D" w:themeColor="text1" w:themeTint="F2"/>
                <w:sz w:val="24"/>
                <w:szCs w:val="24"/>
              </w:rPr>
              <w:t>)</w:t>
            </w:r>
          </w:p>
          <w:p w:rsidR="007F5D26" w:rsidRDefault="00B43CE8" w:rsidP="00B43CE8">
            <w:pPr>
              <w:widowControl w:val="0"/>
              <w:jc w:val="both"/>
              <w:rPr>
                <w:rFonts w:ascii="Times New Roman" w:hAnsi="Times New Roman"/>
                <w:color w:val="0D0D0D" w:themeColor="text1" w:themeTint="F2"/>
                <w:sz w:val="24"/>
                <w:szCs w:val="24"/>
              </w:rPr>
            </w:pPr>
            <w:r w:rsidRPr="00B43CE8">
              <w:rPr>
                <w:rFonts w:ascii="Times New Roman" w:hAnsi="Times New Roman"/>
                <w:color w:val="0D0D0D" w:themeColor="text1" w:themeTint="F2"/>
                <w:sz w:val="24"/>
                <w:szCs w:val="24"/>
              </w:rPr>
              <w:t>Pada Mata Pelajaran Matematika Di Kelas V</w:t>
            </w:r>
            <w:r>
              <w:rPr>
                <w:rFonts w:ascii="Times New Roman" w:hAnsi="Times New Roman"/>
                <w:color w:val="0D0D0D" w:themeColor="text1" w:themeTint="F2"/>
                <w:sz w:val="24"/>
                <w:szCs w:val="24"/>
              </w:rPr>
              <w:t>II</w:t>
            </w:r>
            <w:r w:rsidRPr="00B43CE8">
              <w:rPr>
                <w:rFonts w:ascii="Times New Roman" w:hAnsi="Times New Roman"/>
                <w:color w:val="0D0D0D" w:themeColor="text1" w:themeTint="F2"/>
                <w:sz w:val="24"/>
                <w:szCs w:val="24"/>
              </w:rPr>
              <w:t xml:space="preserve"> E</w:t>
            </w:r>
            <w:r>
              <w:rPr>
                <w:rFonts w:ascii="Times New Roman" w:hAnsi="Times New Roman"/>
                <w:color w:val="0D0D0D" w:themeColor="text1" w:themeTint="F2"/>
                <w:sz w:val="24"/>
                <w:szCs w:val="24"/>
              </w:rPr>
              <w:t xml:space="preserve"> MTSN</w:t>
            </w:r>
            <w:r w:rsidRPr="00B43CE8">
              <w:rPr>
                <w:rFonts w:ascii="Times New Roman" w:hAnsi="Times New Roman"/>
                <w:color w:val="0D0D0D" w:themeColor="text1" w:themeTint="F2"/>
                <w:sz w:val="24"/>
                <w:szCs w:val="24"/>
              </w:rPr>
              <w:t xml:space="preserve"> Mulawarman Banjarmasi</w:t>
            </w:r>
          </w:p>
        </w:tc>
      </w:tr>
      <w:tr w:rsidR="007F5D26" w:rsidTr="00DA1CBE">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p w:rsidR="007F5D26" w:rsidRPr="00B95EBB" w:rsidRDefault="007F5D26" w:rsidP="00397D36">
            <w:pPr>
              <w:widowControl w:val="0"/>
              <w:jc w:val="both"/>
              <w:rPr>
                <w:rFonts w:ascii="Times New Roman" w:hAnsi="Times New Roman"/>
                <w:b/>
                <w:color w:val="0D0D0D" w:themeColor="text1" w:themeTint="F2"/>
                <w:sz w:val="24"/>
                <w:szCs w:val="24"/>
              </w:rPr>
            </w:pPr>
          </w:p>
        </w:tc>
        <w:tc>
          <w:tcPr>
            <w:tcW w:w="7088" w:type="dxa"/>
          </w:tcPr>
          <w:p w:rsidR="007F5D26" w:rsidRPr="00FE05B1" w:rsidRDefault="00B43CE8" w:rsidP="00B43CE8">
            <w:pPr>
              <w:widowControl w:val="0"/>
              <w:jc w:val="both"/>
              <w:rPr>
                <w:rFonts w:ascii="Times New Roman" w:hAnsi="Times New Roman"/>
                <w:color w:val="0D0D0D" w:themeColor="text1" w:themeTint="F2"/>
                <w:sz w:val="24"/>
                <w:szCs w:val="24"/>
              </w:rPr>
            </w:pPr>
            <w:r w:rsidRPr="00B43CE8">
              <w:rPr>
                <w:rFonts w:ascii="Times New Roman" w:hAnsi="Times New Roman"/>
                <w:color w:val="0D0D0D" w:themeColor="text1" w:themeTint="F2"/>
                <w:sz w:val="24"/>
                <w:szCs w:val="24"/>
              </w:rPr>
              <w:t>Penerapan Model Pembelajaran Fleming-VAK (Visual, Auditory, Kinesthetic)</w:t>
            </w:r>
            <w:r>
              <w:rPr>
                <w:rFonts w:ascii="Times New Roman" w:hAnsi="Times New Roman"/>
                <w:color w:val="0D0D0D" w:themeColor="text1" w:themeTint="F2"/>
                <w:sz w:val="24"/>
                <w:szCs w:val="24"/>
              </w:rPr>
              <w:t xml:space="preserve"> </w:t>
            </w:r>
            <w:r w:rsidRPr="00B43CE8">
              <w:rPr>
                <w:rFonts w:ascii="Times New Roman" w:hAnsi="Times New Roman"/>
                <w:color w:val="0D0D0D" w:themeColor="text1" w:themeTint="F2"/>
                <w:sz w:val="24"/>
                <w:szCs w:val="24"/>
              </w:rPr>
              <w:t>untuk Meningkatkan Hasil Belajar Siswa Kelas IV MI Thohir Yasin pada</w:t>
            </w:r>
            <w:r>
              <w:rPr>
                <w:rFonts w:ascii="Times New Roman" w:hAnsi="Times New Roman"/>
                <w:color w:val="0D0D0D" w:themeColor="text1" w:themeTint="F2"/>
                <w:sz w:val="24"/>
                <w:szCs w:val="24"/>
              </w:rPr>
              <w:t xml:space="preserve"> </w:t>
            </w:r>
            <w:r w:rsidRPr="00B43CE8">
              <w:rPr>
                <w:rFonts w:ascii="Times New Roman" w:hAnsi="Times New Roman"/>
                <w:color w:val="0D0D0D" w:themeColor="text1" w:themeTint="F2"/>
                <w:sz w:val="24"/>
                <w:szCs w:val="24"/>
              </w:rPr>
              <w:t>Muatan Pelajaran IPA</w:t>
            </w:r>
          </w:p>
        </w:tc>
      </w:tr>
      <w:tr w:rsidR="007F5D26" w:rsidTr="00DA1CBE">
        <w:trPr>
          <w:trHeight w:val="992"/>
        </w:trPr>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7088" w:type="dxa"/>
          </w:tcPr>
          <w:p w:rsidR="007F5D26" w:rsidRPr="00B43CE8" w:rsidRDefault="00D306E6" w:rsidP="00D306E6">
            <w:pPr>
              <w:widowControl w:val="0"/>
              <w:jc w:val="both"/>
              <w:rPr>
                <w:rFonts w:ascii="Times New Roman" w:hAnsi="Times New Roman"/>
                <w:color w:val="0D0D0D" w:themeColor="text1" w:themeTint="F2"/>
                <w:sz w:val="24"/>
                <w:szCs w:val="24"/>
              </w:rPr>
            </w:pPr>
            <w:r w:rsidRPr="00D306E6">
              <w:rPr>
                <w:rFonts w:ascii="Times New Roman" w:hAnsi="Times New Roman"/>
                <w:color w:val="0D0D0D" w:themeColor="text1" w:themeTint="F2"/>
                <w:sz w:val="24"/>
                <w:szCs w:val="24"/>
              </w:rPr>
              <w:t>Penerapan Model Pembelajaran Visualization Auditory</w:t>
            </w:r>
            <w:r>
              <w:rPr>
                <w:rFonts w:ascii="Times New Roman" w:hAnsi="Times New Roman"/>
                <w:color w:val="0D0D0D" w:themeColor="text1" w:themeTint="F2"/>
                <w:sz w:val="24"/>
                <w:szCs w:val="24"/>
              </w:rPr>
              <w:t xml:space="preserve"> </w:t>
            </w:r>
            <w:r w:rsidRPr="00D306E6">
              <w:rPr>
                <w:rFonts w:ascii="Times New Roman" w:hAnsi="Times New Roman"/>
                <w:color w:val="0D0D0D" w:themeColor="text1" w:themeTint="F2"/>
                <w:sz w:val="24"/>
                <w:szCs w:val="24"/>
              </w:rPr>
              <w:t>Kinesthetic (Vak) Untuk Meningkatkan Minat Dan Hasil</w:t>
            </w:r>
            <w:r>
              <w:rPr>
                <w:rFonts w:ascii="Times New Roman" w:hAnsi="Times New Roman"/>
                <w:color w:val="0D0D0D" w:themeColor="text1" w:themeTint="F2"/>
                <w:sz w:val="24"/>
                <w:szCs w:val="24"/>
              </w:rPr>
              <w:t xml:space="preserve"> </w:t>
            </w:r>
            <w:r w:rsidRPr="00D306E6">
              <w:rPr>
                <w:rFonts w:ascii="Times New Roman" w:hAnsi="Times New Roman"/>
                <w:color w:val="0D0D0D" w:themeColor="text1" w:themeTint="F2"/>
                <w:sz w:val="24"/>
                <w:szCs w:val="24"/>
              </w:rPr>
              <w:t xml:space="preserve">Belajar Siswa Pada </w:t>
            </w:r>
            <w:r>
              <w:rPr>
                <w:rFonts w:ascii="Times New Roman" w:hAnsi="Times New Roman"/>
                <w:color w:val="0D0D0D" w:themeColor="text1" w:themeTint="F2"/>
                <w:sz w:val="24"/>
                <w:szCs w:val="24"/>
              </w:rPr>
              <w:t xml:space="preserve"> </w:t>
            </w:r>
            <w:r w:rsidRPr="00D306E6">
              <w:rPr>
                <w:rFonts w:ascii="Times New Roman" w:hAnsi="Times New Roman"/>
                <w:color w:val="0D0D0D" w:themeColor="text1" w:themeTint="F2"/>
                <w:sz w:val="24"/>
                <w:szCs w:val="24"/>
              </w:rPr>
              <w:t>Konsep Sifat-Sifat Cahaya</w:t>
            </w:r>
            <w:r>
              <w:rPr>
                <w:rFonts w:ascii="Times New Roman" w:hAnsi="Times New Roman"/>
                <w:color w:val="0D0D0D" w:themeColor="text1" w:themeTint="F2"/>
                <w:sz w:val="24"/>
                <w:szCs w:val="24"/>
              </w:rPr>
              <w:t xml:space="preserve"> Di Kelas VIII SMP</w:t>
            </w:r>
            <w:r w:rsidRPr="00D306E6">
              <w:rPr>
                <w:rFonts w:ascii="Times New Roman" w:hAnsi="Times New Roman"/>
                <w:color w:val="0D0D0D" w:themeColor="text1" w:themeTint="F2"/>
                <w:sz w:val="24"/>
                <w:szCs w:val="24"/>
              </w:rPr>
              <w:t xml:space="preserve"> Negeri 3 Peusangan</w:t>
            </w:r>
          </w:p>
        </w:tc>
      </w:tr>
      <w:tr w:rsidR="007F5D26" w:rsidTr="00DA1CBE">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p>
        </w:tc>
        <w:tc>
          <w:tcPr>
            <w:tcW w:w="7088" w:type="dxa"/>
          </w:tcPr>
          <w:p w:rsidR="007F5D26" w:rsidRDefault="00B43CE8" w:rsidP="00B43CE8">
            <w:pPr>
              <w:widowControl w:val="0"/>
              <w:jc w:val="both"/>
              <w:rPr>
                <w:rFonts w:ascii="Times New Roman" w:hAnsi="Times New Roman"/>
                <w:color w:val="0D0D0D" w:themeColor="text1" w:themeTint="F2"/>
                <w:sz w:val="24"/>
                <w:szCs w:val="24"/>
              </w:rPr>
            </w:pPr>
            <w:r w:rsidRPr="00B43CE8">
              <w:rPr>
                <w:rFonts w:ascii="Times New Roman" w:hAnsi="Times New Roman"/>
                <w:color w:val="0D0D0D" w:themeColor="text1" w:themeTint="F2"/>
                <w:sz w:val="24"/>
                <w:szCs w:val="24"/>
              </w:rPr>
              <w:t>Analisi</w:t>
            </w:r>
            <w:r>
              <w:rPr>
                <w:rFonts w:ascii="Times New Roman" w:hAnsi="Times New Roman"/>
                <w:color w:val="0D0D0D" w:themeColor="text1" w:themeTint="F2"/>
                <w:sz w:val="24"/>
                <w:szCs w:val="24"/>
              </w:rPr>
              <w:t xml:space="preserve">s Karakteristik Gaya Belajar VAK </w:t>
            </w:r>
            <w:r w:rsidRPr="00B43CE8">
              <w:rPr>
                <w:rFonts w:ascii="Times New Roman" w:hAnsi="Times New Roman"/>
                <w:color w:val="0D0D0D" w:themeColor="text1" w:themeTint="F2"/>
                <w:sz w:val="24"/>
                <w:szCs w:val="24"/>
              </w:rPr>
              <w:t>(Visual,</w:t>
            </w:r>
            <w:r>
              <w:rPr>
                <w:rFonts w:ascii="Times New Roman" w:hAnsi="Times New Roman"/>
                <w:color w:val="0D0D0D" w:themeColor="text1" w:themeTint="F2"/>
                <w:sz w:val="24"/>
                <w:szCs w:val="24"/>
              </w:rPr>
              <w:t xml:space="preserve"> </w:t>
            </w:r>
            <w:r w:rsidRPr="00B43CE8">
              <w:rPr>
                <w:rFonts w:ascii="Times New Roman" w:hAnsi="Times New Roman"/>
                <w:color w:val="0D0D0D" w:themeColor="text1" w:themeTint="F2"/>
                <w:sz w:val="24"/>
                <w:szCs w:val="24"/>
              </w:rPr>
              <w:t>Auditorial, Kinestetik)</w:t>
            </w:r>
            <w:r>
              <w:rPr>
                <w:rFonts w:ascii="Times New Roman" w:hAnsi="Times New Roman"/>
                <w:color w:val="0D0D0D" w:themeColor="text1" w:themeTint="F2"/>
                <w:sz w:val="24"/>
                <w:szCs w:val="24"/>
              </w:rPr>
              <w:t xml:space="preserve"> </w:t>
            </w:r>
            <w:r w:rsidRPr="00B43CE8">
              <w:rPr>
                <w:rFonts w:ascii="Times New Roman" w:hAnsi="Times New Roman"/>
                <w:color w:val="0D0D0D" w:themeColor="text1" w:themeTint="F2"/>
                <w:sz w:val="24"/>
                <w:szCs w:val="24"/>
              </w:rPr>
              <w:t>Mahasiswa Pendidikan</w:t>
            </w:r>
            <w:r>
              <w:rPr>
                <w:rFonts w:ascii="Times New Roman" w:hAnsi="Times New Roman"/>
                <w:color w:val="0D0D0D" w:themeColor="text1" w:themeTint="F2"/>
                <w:sz w:val="24"/>
                <w:szCs w:val="24"/>
              </w:rPr>
              <w:t xml:space="preserve"> </w:t>
            </w:r>
            <w:r w:rsidRPr="00B43CE8">
              <w:rPr>
                <w:rFonts w:ascii="Times New Roman" w:hAnsi="Times New Roman"/>
                <w:color w:val="0D0D0D" w:themeColor="text1" w:themeTint="F2"/>
                <w:sz w:val="24"/>
                <w:szCs w:val="24"/>
              </w:rPr>
              <w:t>Informatika Angkatan 2014</w:t>
            </w:r>
          </w:p>
        </w:tc>
      </w:tr>
      <w:tr w:rsidR="007F5D26" w:rsidTr="00DA1CBE">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6.</w:t>
            </w:r>
          </w:p>
        </w:tc>
        <w:tc>
          <w:tcPr>
            <w:tcW w:w="7088" w:type="dxa"/>
          </w:tcPr>
          <w:p w:rsidR="007F5D26" w:rsidRDefault="00207683" w:rsidP="004D5846">
            <w:pPr>
              <w:widowControl w:val="0"/>
              <w:jc w:val="both"/>
              <w:rPr>
                <w:rFonts w:ascii="Times New Roman" w:hAnsi="Times New Roman"/>
                <w:color w:val="0D0D0D" w:themeColor="text1" w:themeTint="F2"/>
                <w:sz w:val="24"/>
                <w:szCs w:val="24"/>
              </w:rPr>
            </w:pPr>
            <w:r w:rsidRPr="00DA1CBE">
              <w:rPr>
                <w:rFonts w:ascii="Times New Roman" w:hAnsi="Times New Roman"/>
                <w:color w:val="0D0D0D" w:themeColor="text1" w:themeTint="F2"/>
                <w:sz w:val="24"/>
                <w:szCs w:val="24"/>
              </w:rPr>
              <w:t>Penerapan Model Pembelajaran Jurisprudensial</w:t>
            </w:r>
            <w:r>
              <w:rPr>
                <w:rFonts w:ascii="Times New Roman" w:hAnsi="Times New Roman"/>
                <w:color w:val="0D0D0D" w:themeColor="text1" w:themeTint="F2"/>
                <w:sz w:val="24"/>
                <w:szCs w:val="24"/>
              </w:rPr>
              <w:t xml:space="preserve"> </w:t>
            </w:r>
            <w:r w:rsidRPr="00DA1CBE">
              <w:rPr>
                <w:rFonts w:ascii="Times New Roman" w:hAnsi="Times New Roman"/>
                <w:color w:val="0D0D0D" w:themeColor="text1" w:themeTint="F2"/>
                <w:sz w:val="24"/>
                <w:szCs w:val="24"/>
              </w:rPr>
              <w:t>Inquiry Disertai Media Audio Visual Pada</w:t>
            </w:r>
            <w:r>
              <w:rPr>
                <w:rFonts w:ascii="Times New Roman" w:hAnsi="Times New Roman"/>
                <w:color w:val="0D0D0D" w:themeColor="text1" w:themeTint="F2"/>
                <w:sz w:val="24"/>
                <w:szCs w:val="24"/>
              </w:rPr>
              <w:t xml:space="preserve"> </w:t>
            </w:r>
            <w:r w:rsidRPr="00DA1CBE">
              <w:rPr>
                <w:rFonts w:ascii="Times New Roman" w:hAnsi="Times New Roman"/>
                <w:color w:val="0D0D0D" w:themeColor="text1" w:themeTint="F2"/>
                <w:sz w:val="24"/>
                <w:szCs w:val="24"/>
              </w:rPr>
              <w:t>Pembelajaran Fisika Di S</w:t>
            </w:r>
            <w:r>
              <w:rPr>
                <w:rFonts w:ascii="Times New Roman" w:hAnsi="Times New Roman"/>
                <w:color w:val="0D0D0D" w:themeColor="text1" w:themeTint="F2"/>
                <w:sz w:val="24"/>
                <w:szCs w:val="24"/>
              </w:rPr>
              <w:t>MA</w:t>
            </w:r>
          </w:p>
        </w:tc>
      </w:tr>
      <w:tr w:rsidR="007F5D26" w:rsidTr="00DA1CBE">
        <w:trPr>
          <w:trHeight w:val="148"/>
        </w:trPr>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p>
        </w:tc>
        <w:tc>
          <w:tcPr>
            <w:tcW w:w="7088" w:type="dxa"/>
          </w:tcPr>
          <w:p w:rsidR="007F5D26" w:rsidRPr="00D306E6" w:rsidRDefault="00D306E6" w:rsidP="00DA1CBE">
            <w:pPr>
              <w:widowControl w:val="0"/>
              <w:jc w:val="both"/>
              <w:rPr>
                <w:rFonts w:ascii="Times New Roman" w:hAnsi="Times New Roman"/>
                <w:color w:val="0D0D0D" w:themeColor="text1" w:themeTint="F2"/>
                <w:sz w:val="24"/>
                <w:szCs w:val="24"/>
              </w:rPr>
            </w:pPr>
            <w:r w:rsidRPr="00D306E6">
              <w:rPr>
                <w:rFonts w:ascii="TimesNewRomanBold" w:hAnsi="TimesNewRomanBold"/>
                <w:bCs/>
                <w:color w:val="000000"/>
                <w:sz w:val="24"/>
                <w:szCs w:val="24"/>
              </w:rPr>
              <w:t>Anali</w:t>
            </w:r>
            <w:r>
              <w:rPr>
                <w:rFonts w:ascii="TimesNewRomanBold" w:hAnsi="TimesNewRomanBold"/>
                <w:bCs/>
                <w:color w:val="000000"/>
                <w:sz w:val="24"/>
                <w:szCs w:val="24"/>
              </w:rPr>
              <w:t xml:space="preserve">sis Karakter Media Pembelajaran </w:t>
            </w:r>
            <w:r w:rsidRPr="00D306E6">
              <w:rPr>
                <w:rFonts w:ascii="TimesNewRomanBold" w:hAnsi="TimesNewRomanBold"/>
                <w:bCs/>
                <w:color w:val="000000"/>
                <w:sz w:val="24"/>
                <w:szCs w:val="24"/>
              </w:rPr>
              <w:t>Berdasarkan Gaya Belajar Peserta Didik</w:t>
            </w:r>
          </w:p>
        </w:tc>
      </w:tr>
      <w:tr w:rsidR="007F5D26" w:rsidTr="00DA1CBE">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8.</w:t>
            </w:r>
          </w:p>
        </w:tc>
        <w:tc>
          <w:tcPr>
            <w:tcW w:w="7088" w:type="dxa"/>
          </w:tcPr>
          <w:p w:rsidR="007F5D26" w:rsidRDefault="004D5846" w:rsidP="004D5846">
            <w:pPr>
              <w:widowControl w:val="0"/>
              <w:jc w:val="both"/>
              <w:rPr>
                <w:rFonts w:ascii="Times New Roman" w:hAnsi="Times New Roman"/>
                <w:color w:val="0D0D0D" w:themeColor="text1" w:themeTint="F2"/>
                <w:sz w:val="24"/>
                <w:szCs w:val="24"/>
              </w:rPr>
            </w:pPr>
            <w:r w:rsidRPr="004D5846">
              <w:rPr>
                <w:rFonts w:ascii="Times New Roman" w:hAnsi="Times New Roman"/>
                <w:color w:val="0D0D0D" w:themeColor="text1" w:themeTint="F2"/>
                <w:sz w:val="24"/>
                <w:szCs w:val="24"/>
              </w:rPr>
              <w:t>Efektivitas Penggunaan Media Audio-Visual</w:t>
            </w:r>
            <w:r>
              <w:rPr>
                <w:rFonts w:ascii="Times New Roman" w:hAnsi="Times New Roman"/>
                <w:color w:val="0D0D0D" w:themeColor="text1" w:themeTint="F2"/>
                <w:sz w:val="24"/>
                <w:szCs w:val="24"/>
              </w:rPr>
              <w:t xml:space="preserve"> </w:t>
            </w:r>
            <w:r w:rsidRPr="004D5846">
              <w:rPr>
                <w:rFonts w:ascii="Times New Roman" w:hAnsi="Times New Roman"/>
                <w:color w:val="0D0D0D" w:themeColor="text1" w:themeTint="F2"/>
                <w:sz w:val="24"/>
                <w:szCs w:val="24"/>
              </w:rPr>
              <w:t>Dalam Pembelajaran Sains</w:t>
            </w:r>
          </w:p>
        </w:tc>
      </w:tr>
      <w:tr w:rsidR="007F5D26" w:rsidTr="00DA1CBE">
        <w:trPr>
          <w:trHeight w:val="611"/>
        </w:trPr>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w:t>
            </w:r>
          </w:p>
        </w:tc>
        <w:tc>
          <w:tcPr>
            <w:tcW w:w="7088" w:type="dxa"/>
          </w:tcPr>
          <w:p w:rsidR="007F5D26" w:rsidRPr="004D5846" w:rsidRDefault="004D5846" w:rsidP="004D5846">
            <w:pPr>
              <w:jc w:val="both"/>
              <w:rPr>
                <w:sz w:val="24"/>
                <w:szCs w:val="24"/>
              </w:rPr>
            </w:pPr>
            <w:r>
              <w:rPr>
                <w:rStyle w:val="fontstyle01"/>
              </w:rPr>
              <w:t>Efektivitas Penggunaan Media Audiovisual Pada</w:t>
            </w:r>
            <w:r w:rsidR="00D306E6">
              <w:rPr>
                <w:rFonts w:ascii="Calisto MT" w:hAnsi="Calisto MT"/>
                <w:b/>
                <w:bCs/>
                <w:color w:val="000000"/>
              </w:rPr>
              <w:t xml:space="preserve"> </w:t>
            </w:r>
            <w:r>
              <w:rPr>
                <w:rStyle w:val="fontstyle01"/>
              </w:rPr>
              <w:t>Pembelajaran Energi Dalam Sistem Kehidupan Pada Siswa</w:t>
            </w:r>
            <w:r w:rsidR="00D306E6">
              <w:rPr>
                <w:rFonts w:ascii="Calisto MT" w:hAnsi="Calisto MT"/>
                <w:b/>
                <w:bCs/>
                <w:color w:val="000000"/>
              </w:rPr>
              <w:t xml:space="preserve"> </w:t>
            </w:r>
            <w:r>
              <w:rPr>
                <w:rStyle w:val="fontstyle01"/>
              </w:rPr>
              <w:t>SMP</w:t>
            </w:r>
          </w:p>
        </w:tc>
      </w:tr>
      <w:tr w:rsidR="007F5D26" w:rsidTr="00DA1CBE">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10.</w:t>
            </w:r>
          </w:p>
        </w:tc>
        <w:tc>
          <w:tcPr>
            <w:tcW w:w="7088" w:type="dxa"/>
          </w:tcPr>
          <w:p w:rsidR="007F5D26" w:rsidRPr="00710EBF" w:rsidRDefault="00DA1CBE" w:rsidP="00D306E6">
            <w:pPr>
              <w:widowControl w:val="0"/>
              <w:jc w:val="both"/>
              <w:rPr>
                <w:rFonts w:ascii="Times New Roman" w:hAnsi="Times New Roman"/>
                <w:bCs/>
                <w:color w:val="0D0D0D" w:themeColor="text1" w:themeTint="F2"/>
                <w:sz w:val="24"/>
                <w:szCs w:val="24"/>
              </w:rPr>
            </w:pPr>
            <w:r w:rsidRPr="00DA1CBE">
              <w:rPr>
                <w:rFonts w:ascii="Times New Roman" w:hAnsi="Times New Roman"/>
                <w:bCs/>
                <w:color w:val="0D0D0D" w:themeColor="text1" w:themeTint="F2"/>
                <w:sz w:val="24"/>
                <w:szCs w:val="24"/>
              </w:rPr>
              <w:t>Pengembangan Media Pembelajaran Berbasis Audio Visual</w:t>
            </w:r>
            <w:r w:rsidR="00D306E6">
              <w:rPr>
                <w:rFonts w:ascii="Times New Roman" w:hAnsi="Times New Roman"/>
                <w:bCs/>
                <w:color w:val="0D0D0D" w:themeColor="text1" w:themeTint="F2"/>
                <w:sz w:val="24"/>
                <w:szCs w:val="24"/>
              </w:rPr>
              <w:t xml:space="preserve"> </w:t>
            </w:r>
            <w:r w:rsidRPr="00DA1CBE">
              <w:rPr>
                <w:rFonts w:ascii="Times New Roman" w:hAnsi="Times New Roman"/>
                <w:bCs/>
                <w:color w:val="0D0D0D" w:themeColor="text1" w:themeTint="F2"/>
                <w:sz w:val="24"/>
                <w:szCs w:val="24"/>
              </w:rPr>
              <w:t>pada Materi Koloid Untuk Meningkatkan Motivasi dan</w:t>
            </w:r>
            <w:r w:rsidR="00D306E6">
              <w:rPr>
                <w:rFonts w:ascii="Times New Roman" w:hAnsi="Times New Roman"/>
                <w:bCs/>
                <w:color w:val="0D0D0D" w:themeColor="text1" w:themeTint="F2"/>
                <w:sz w:val="24"/>
                <w:szCs w:val="24"/>
              </w:rPr>
              <w:t xml:space="preserve"> </w:t>
            </w:r>
            <w:r w:rsidRPr="00DA1CBE">
              <w:rPr>
                <w:rFonts w:ascii="Times New Roman" w:hAnsi="Times New Roman"/>
                <w:bCs/>
                <w:color w:val="0D0D0D" w:themeColor="text1" w:themeTint="F2"/>
                <w:sz w:val="24"/>
                <w:szCs w:val="24"/>
              </w:rPr>
              <w:t>Hasil Belajar Siswa SMA</w:t>
            </w:r>
          </w:p>
        </w:tc>
      </w:tr>
    </w:tbl>
    <w:p w:rsidR="00DA1CBE" w:rsidRDefault="00DA1CBE" w:rsidP="007F5D26">
      <w:pPr>
        <w:pStyle w:val="ListParagraph"/>
        <w:widowControl w:val="0"/>
        <w:spacing w:after="0" w:line="480" w:lineRule="auto"/>
        <w:ind w:left="0"/>
        <w:contextualSpacing w:val="0"/>
        <w:jc w:val="both"/>
        <w:rPr>
          <w:rFonts w:ascii="Times New Roman" w:hAnsi="Times New Roman" w:cs="Times New Roman"/>
          <w:b/>
          <w:color w:val="0D0D0D" w:themeColor="text1" w:themeTint="F2"/>
          <w:sz w:val="24"/>
          <w:szCs w:val="24"/>
        </w:rPr>
      </w:pPr>
    </w:p>
    <w:p w:rsidR="00D306E6" w:rsidRDefault="00D306E6" w:rsidP="007F5D26">
      <w:pPr>
        <w:pStyle w:val="ListParagraph"/>
        <w:widowControl w:val="0"/>
        <w:spacing w:after="0" w:line="480" w:lineRule="auto"/>
        <w:ind w:left="0"/>
        <w:contextualSpacing w:val="0"/>
        <w:jc w:val="both"/>
        <w:rPr>
          <w:rFonts w:ascii="Times New Roman" w:hAnsi="Times New Roman" w:cs="Times New Roman"/>
          <w:b/>
          <w:color w:val="0D0D0D" w:themeColor="text1" w:themeTint="F2"/>
          <w:sz w:val="24"/>
          <w:szCs w:val="24"/>
        </w:rPr>
      </w:pPr>
    </w:p>
    <w:p w:rsidR="00D306E6" w:rsidRDefault="00D306E6" w:rsidP="007F5D26">
      <w:pPr>
        <w:pStyle w:val="ListParagraph"/>
        <w:widowControl w:val="0"/>
        <w:spacing w:after="0" w:line="480" w:lineRule="auto"/>
        <w:ind w:left="0"/>
        <w:contextualSpacing w:val="0"/>
        <w:jc w:val="both"/>
        <w:rPr>
          <w:rFonts w:ascii="Times New Roman" w:hAnsi="Times New Roman" w:cs="Times New Roman"/>
          <w:b/>
          <w:color w:val="0D0D0D" w:themeColor="text1" w:themeTint="F2"/>
          <w:sz w:val="24"/>
          <w:szCs w:val="24"/>
        </w:rPr>
      </w:pPr>
    </w:p>
    <w:p w:rsidR="009A2B4B" w:rsidRDefault="009A2B4B" w:rsidP="007F5D26">
      <w:pPr>
        <w:pStyle w:val="ListParagraph"/>
        <w:widowControl w:val="0"/>
        <w:spacing w:after="0" w:line="480" w:lineRule="auto"/>
        <w:ind w:left="0"/>
        <w:contextualSpacing w:val="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lastRenderedPageBreak/>
        <w:t xml:space="preserve">3.4 </w:t>
      </w:r>
      <w:r w:rsidR="007F5D26" w:rsidRPr="000C3E3E">
        <w:rPr>
          <w:rFonts w:ascii="Times New Roman" w:hAnsi="Times New Roman" w:cs="Times New Roman"/>
          <w:b/>
          <w:color w:val="0D0D0D" w:themeColor="text1" w:themeTint="F2"/>
          <w:sz w:val="24"/>
          <w:szCs w:val="24"/>
        </w:rPr>
        <w:t>Instrumen Dan Teknik Pengumpulan Data</w:t>
      </w:r>
    </w:p>
    <w:p w:rsidR="00177B59" w:rsidRDefault="007F5D26" w:rsidP="00177B59">
      <w:pPr>
        <w:pStyle w:val="ListParagraph"/>
        <w:widowControl w:val="0"/>
        <w:spacing w:after="0" w:line="480" w:lineRule="auto"/>
        <w:ind w:left="0" w:firstLine="709"/>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Instrumen penelitian adalah </w:t>
      </w:r>
      <w:r w:rsidR="007B646E">
        <w:rPr>
          <w:rFonts w:ascii="Times New Roman" w:hAnsi="Times New Roman" w:cs="Times New Roman"/>
          <w:color w:val="0D0D0D" w:themeColor="text1" w:themeTint="F2"/>
          <w:sz w:val="24"/>
          <w:szCs w:val="24"/>
        </w:rPr>
        <w:t>alat bantu yang dipilih dan digunakan oleh peneliti dalam kegiatan mengumpulkan data agar lebih mudah dan sistematis</w:t>
      </w:r>
      <w:r w:rsidR="00AF085D">
        <w:rPr>
          <w:rFonts w:ascii="Times New Roman" w:hAnsi="Times New Roman" w:cs="Times New Roman"/>
          <w:color w:val="0D0D0D" w:themeColor="text1" w:themeTint="F2"/>
          <w:sz w:val="24"/>
          <w:szCs w:val="24"/>
        </w:rPr>
        <w:t xml:space="preserve">. </w:t>
      </w:r>
      <w:r w:rsidR="007B646E">
        <w:rPr>
          <w:rFonts w:ascii="Times New Roman" w:hAnsi="Times New Roman" w:cs="Times New Roman"/>
          <w:color w:val="0D0D0D" w:themeColor="text1" w:themeTint="F2"/>
          <w:sz w:val="24"/>
          <w:szCs w:val="24"/>
        </w:rPr>
        <w:t>Dalam penelitian ini, peneliti bertindak sebagai instrumen sekaligus pengumpul data.</w:t>
      </w:r>
    </w:p>
    <w:p w:rsidR="007B646E" w:rsidRDefault="007B646E" w:rsidP="00177B59">
      <w:pPr>
        <w:pStyle w:val="ListParagraph"/>
        <w:widowControl w:val="0"/>
        <w:spacing w:after="0" w:line="480" w:lineRule="auto"/>
        <w:ind w:left="0" w:firstLine="709"/>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Metode pengumpulan data adalah teknik atau cara yang dapat digunakan oleh peneliti untuk mengumpulkan data. </w:t>
      </w:r>
      <w:r w:rsidR="007F5D26" w:rsidRPr="000C3E3E">
        <w:rPr>
          <w:rFonts w:ascii="Times New Roman" w:hAnsi="Times New Roman" w:cs="Times New Roman"/>
          <w:color w:val="0D0D0D" w:themeColor="text1" w:themeTint="F2"/>
          <w:sz w:val="24"/>
          <w:szCs w:val="24"/>
        </w:rPr>
        <w:t xml:space="preserve">Dalam mengumpulkan atau memperoleh data, peneliti menggunakan </w:t>
      </w:r>
      <w:r w:rsidR="007F5D26">
        <w:rPr>
          <w:rFonts w:ascii="Times New Roman" w:hAnsi="Times New Roman" w:cs="Times New Roman"/>
          <w:color w:val="0D0D0D" w:themeColor="text1" w:themeTint="F2"/>
          <w:sz w:val="24"/>
          <w:szCs w:val="24"/>
        </w:rPr>
        <w:t xml:space="preserve">teknik dokumentasi, yaitu </w:t>
      </w:r>
      <w:r w:rsidR="007F5D26" w:rsidRPr="000C3E3E">
        <w:rPr>
          <w:rFonts w:ascii="Times New Roman" w:hAnsi="Times New Roman" w:cs="Times New Roman"/>
          <w:color w:val="0D0D0D" w:themeColor="text1" w:themeTint="F2"/>
          <w:sz w:val="24"/>
          <w:szCs w:val="24"/>
        </w:rPr>
        <w:t>cara mencari data atau informasi dari buku-buku catatan, transkip, surat kabar, majalah, prasasti, agenda, atau lainny</w:t>
      </w:r>
      <w:r w:rsidR="007F5D26">
        <w:rPr>
          <w:rFonts w:ascii="Times New Roman" w:hAnsi="Times New Roman" w:cs="Times New Roman"/>
          <w:color w:val="0D0D0D" w:themeColor="text1" w:themeTint="F2"/>
          <w:sz w:val="24"/>
          <w:szCs w:val="24"/>
        </w:rPr>
        <w:t>a.</w:t>
      </w:r>
      <w:r w:rsidR="007F5D26" w:rsidRPr="000C3E3E">
        <w:rPr>
          <w:rFonts w:ascii="Times New Roman" w:hAnsi="Times New Roman" w:cs="Times New Roman"/>
          <w:color w:val="0D0D0D" w:themeColor="text1" w:themeTint="F2"/>
          <w:sz w:val="24"/>
          <w:szCs w:val="24"/>
        </w:rPr>
        <w:t xml:space="preserve"> Teknik ini digunakan untuk mengumpulkan data-d</w:t>
      </w:r>
      <w:r w:rsidR="007F5D26">
        <w:rPr>
          <w:rFonts w:ascii="Times New Roman" w:hAnsi="Times New Roman" w:cs="Times New Roman"/>
          <w:color w:val="0D0D0D" w:themeColor="text1" w:themeTint="F2"/>
          <w:sz w:val="24"/>
          <w:szCs w:val="24"/>
        </w:rPr>
        <w:t xml:space="preserve">ata yang berkaitan dengan penelitian. </w:t>
      </w:r>
      <w:r w:rsidR="007F5D26" w:rsidRPr="000C3E3E">
        <w:rPr>
          <w:rFonts w:ascii="Times New Roman" w:hAnsi="Times New Roman" w:cs="Times New Roman"/>
          <w:color w:val="0D0D0D" w:themeColor="text1" w:themeTint="F2"/>
          <w:sz w:val="24"/>
          <w:szCs w:val="24"/>
        </w:rPr>
        <w:t>Dokumen memiliki beragam bentuk, namun dalam peneltian ini penulis m</w:t>
      </w:r>
      <w:bookmarkStart w:id="0" w:name="_GoBack"/>
      <w:bookmarkEnd w:id="0"/>
      <w:r w:rsidR="007F5D26" w:rsidRPr="000C3E3E">
        <w:rPr>
          <w:rFonts w:ascii="Times New Roman" w:hAnsi="Times New Roman" w:cs="Times New Roman"/>
          <w:color w:val="0D0D0D" w:themeColor="text1" w:themeTint="F2"/>
          <w:sz w:val="24"/>
          <w:szCs w:val="24"/>
        </w:rPr>
        <w:t>enggunakan dokumen yang berupa jurnal dan mencakup model pembelajaran yang digunakan dalam peneltian.</w:t>
      </w:r>
    </w:p>
    <w:p w:rsidR="007B646E" w:rsidRPr="007B646E" w:rsidRDefault="007B646E" w:rsidP="007B646E">
      <w:pPr>
        <w:pStyle w:val="ListParagraph"/>
        <w:widowControl w:val="0"/>
        <w:spacing w:after="0" w:line="720" w:lineRule="auto"/>
        <w:ind w:left="0" w:firstLine="993"/>
        <w:contextualSpacing w:val="0"/>
        <w:jc w:val="both"/>
        <w:rPr>
          <w:rFonts w:ascii="Times New Roman" w:hAnsi="Times New Roman" w:cs="Times New Roman"/>
          <w:color w:val="0D0D0D" w:themeColor="text1" w:themeTint="F2"/>
          <w:sz w:val="24"/>
          <w:szCs w:val="24"/>
        </w:rPr>
      </w:pPr>
    </w:p>
    <w:p w:rsidR="007F5D26" w:rsidRPr="000C3E3E" w:rsidRDefault="007F5D26" w:rsidP="009A2B4B">
      <w:pPr>
        <w:pStyle w:val="ListParagraph"/>
        <w:widowControl w:val="0"/>
        <w:numPr>
          <w:ilvl w:val="1"/>
          <w:numId w:val="26"/>
        </w:numPr>
        <w:spacing w:after="0" w:line="480" w:lineRule="auto"/>
        <w:contextualSpacing w:val="0"/>
        <w:jc w:val="both"/>
        <w:rPr>
          <w:rFonts w:ascii="Times New Roman" w:hAnsi="Times New Roman" w:cs="Times New Roman"/>
          <w:b/>
          <w:color w:val="0D0D0D" w:themeColor="text1" w:themeTint="F2"/>
          <w:sz w:val="24"/>
          <w:szCs w:val="24"/>
        </w:rPr>
      </w:pPr>
      <w:r w:rsidRPr="000C3E3E">
        <w:rPr>
          <w:rFonts w:ascii="Times New Roman" w:hAnsi="Times New Roman" w:cs="Times New Roman"/>
          <w:b/>
          <w:color w:val="0D0D0D" w:themeColor="text1" w:themeTint="F2"/>
          <w:sz w:val="24"/>
          <w:szCs w:val="24"/>
        </w:rPr>
        <w:t>Keabsahan Data</w:t>
      </w:r>
    </w:p>
    <w:p w:rsidR="009A2B4B" w:rsidRDefault="007F5D26" w:rsidP="009A2B4B">
      <w:pPr>
        <w:pStyle w:val="ListParagraph"/>
        <w:widowControl w:val="0"/>
        <w:spacing w:after="0" w:line="480" w:lineRule="auto"/>
        <w:ind w:left="0" w:firstLine="720"/>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Uji keabsahan </w:t>
      </w:r>
      <w:r w:rsidRPr="000C3E3E">
        <w:rPr>
          <w:rFonts w:ascii="Times New Roman" w:hAnsi="Times New Roman" w:cs="Times New Roman"/>
          <w:color w:val="0D0D0D" w:themeColor="text1" w:themeTint="F2"/>
          <w:sz w:val="24"/>
          <w:szCs w:val="24"/>
        </w:rPr>
        <w:t>data atau kepercayaan terhadap data hasil penelitian kualitatif antara lain dilakukan dengan triangulasi.</w:t>
      </w:r>
      <w:r>
        <w:rPr>
          <w:rFonts w:ascii="Times New Roman" w:hAnsi="Times New Roman" w:cs="Times New Roman"/>
          <w:color w:val="0D0D0D" w:themeColor="text1" w:themeTint="F2"/>
          <w:sz w:val="24"/>
          <w:szCs w:val="24"/>
        </w:rPr>
        <w:t xml:space="preserve"> Triangulasi adalah teknik pemeriksaan keabsahan data dengan memanfaatkan sesuatu yang lain. Di luar data itu untuk keperluan pengecekan atau sebagai pembanding terhadap data itu. Ada empat macam teknik triangulasi yaitu sebagai berikut :</w:t>
      </w:r>
    </w:p>
    <w:p w:rsidR="009A2B4B" w:rsidRDefault="007F5D26" w:rsidP="009A2B4B">
      <w:pPr>
        <w:pStyle w:val="ListParagraph"/>
        <w:widowControl w:val="0"/>
        <w:numPr>
          <w:ilvl w:val="0"/>
          <w:numId w:val="27"/>
        </w:numPr>
        <w:spacing w:after="0" w:line="480" w:lineRule="auto"/>
        <w:ind w:left="426" w:hanging="426"/>
        <w:contextualSpacing w:val="0"/>
        <w:jc w:val="both"/>
        <w:rPr>
          <w:rFonts w:ascii="Times New Roman" w:hAnsi="Times New Roman" w:cs="Times New Roman"/>
          <w:color w:val="0D0D0D" w:themeColor="text1" w:themeTint="F2"/>
          <w:sz w:val="24"/>
          <w:szCs w:val="24"/>
        </w:rPr>
      </w:pPr>
      <w:r w:rsidRPr="009A2B4B">
        <w:rPr>
          <w:rFonts w:ascii="Times New Roman" w:hAnsi="Times New Roman" w:cs="Times New Roman"/>
          <w:color w:val="0D0D0D" w:themeColor="text1" w:themeTint="F2"/>
          <w:sz w:val="24"/>
          <w:szCs w:val="24"/>
        </w:rPr>
        <w:t xml:space="preserve">Triangulasi dengan sumber, yaitu membandingkan dan mengecek balik derajat kepercayaan suatu informasi yang diperoleh melalui waktu dan alat yang berbeda. Hal ini dapat dilakukan dengan membandingkan data dari </w:t>
      </w:r>
      <w:r w:rsidRPr="009A2B4B">
        <w:rPr>
          <w:rFonts w:ascii="Times New Roman" w:hAnsi="Times New Roman" w:cs="Times New Roman"/>
          <w:color w:val="0D0D0D" w:themeColor="text1" w:themeTint="F2"/>
          <w:sz w:val="24"/>
          <w:szCs w:val="24"/>
        </w:rPr>
        <w:lastRenderedPageBreak/>
        <w:t>sumber-sumber yang berbeda namun dengan teknik yang sama.</w:t>
      </w:r>
    </w:p>
    <w:p w:rsidR="009A2B4B" w:rsidRDefault="007F5D26" w:rsidP="009A2B4B">
      <w:pPr>
        <w:pStyle w:val="ListParagraph"/>
        <w:widowControl w:val="0"/>
        <w:numPr>
          <w:ilvl w:val="0"/>
          <w:numId w:val="27"/>
        </w:numPr>
        <w:spacing w:after="0" w:line="480" w:lineRule="auto"/>
        <w:ind w:left="426" w:hanging="426"/>
        <w:contextualSpacing w:val="0"/>
        <w:jc w:val="both"/>
        <w:rPr>
          <w:rFonts w:ascii="Times New Roman" w:hAnsi="Times New Roman" w:cs="Times New Roman"/>
          <w:color w:val="0D0D0D" w:themeColor="text1" w:themeTint="F2"/>
          <w:sz w:val="24"/>
          <w:szCs w:val="24"/>
        </w:rPr>
      </w:pPr>
      <w:r w:rsidRPr="009A2B4B">
        <w:rPr>
          <w:rFonts w:ascii="Times New Roman" w:hAnsi="Times New Roman" w:cs="Times New Roman"/>
          <w:color w:val="0D0D0D" w:themeColor="text1" w:themeTint="F2"/>
          <w:sz w:val="24"/>
          <w:szCs w:val="24"/>
        </w:rPr>
        <w:t>Triangulasi dengan teknik, yaitu penggunaan berbagai cara secara bergantian untuk memastikan apakah datanya itu benar atau tidak. Teknik yang peneliti gunakan ialah observasi, wawancara dan analisis dokumen.</w:t>
      </w:r>
    </w:p>
    <w:p w:rsidR="007F5D26" w:rsidRPr="009A2B4B" w:rsidRDefault="007F5D26" w:rsidP="009A2B4B">
      <w:pPr>
        <w:pStyle w:val="ListParagraph"/>
        <w:widowControl w:val="0"/>
        <w:numPr>
          <w:ilvl w:val="0"/>
          <w:numId w:val="27"/>
        </w:numPr>
        <w:spacing w:after="0" w:line="480" w:lineRule="auto"/>
        <w:ind w:left="426" w:hanging="426"/>
        <w:contextualSpacing w:val="0"/>
        <w:jc w:val="both"/>
        <w:rPr>
          <w:rFonts w:ascii="Times New Roman" w:hAnsi="Times New Roman" w:cs="Times New Roman"/>
          <w:color w:val="0D0D0D" w:themeColor="text1" w:themeTint="F2"/>
          <w:sz w:val="24"/>
          <w:szCs w:val="24"/>
        </w:rPr>
      </w:pPr>
      <w:r w:rsidRPr="009A2B4B">
        <w:rPr>
          <w:rFonts w:ascii="Times New Roman" w:hAnsi="Times New Roman" w:cs="Times New Roman"/>
          <w:color w:val="0D0D0D" w:themeColor="text1" w:themeTint="F2"/>
          <w:sz w:val="24"/>
          <w:szCs w:val="24"/>
        </w:rPr>
        <w:t>Triangulasi dengan waktu, yaitu memeriksa keterangan dari sumber yang sama tetapi dengan waktu yang berbeda.</w:t>
      </w:r>
    </w:p>
    <w:p w:rsidR="007F5D26" w:rsidRDefault="007F5D26" w:rsidP="007F5D26">
      <w:pPr>
        <w:widowControl w:val="0"/>
        <w:spacing w:after="0" w:line="48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Dalam peneltian ini penulis menggunakan triangulasi sumber yaitu data yang berupa jurnal-jurnal dengan model yang diangkat dalam penelitian ini.</w:t>
      </w:r>
    </w:p>
    <w:p w:rsidR="007F5D26" w:rsidRPr="0052197D" w:rsidRDefault="007F5D26" w:rsidP="007F5D26">
      <w:pPr>
        <w:pStyle w:val="ListParagraph"/>
        <w:widowControl w:val="0"/>
        <w:spacing w:after="0" w:line="240" w:lineRule="auto"/>
        <w:jc w:val="center"/>
        <w:rPr>
          <w:rFonts w:ascii="Times New Roman" w:hAnsi="Times New Roman"/>
          <w:b/>
          <w:sz w:val="24"/>
          <w:szCs w:val="24"/>
        </w:rPr>
      </w:pPr>
      <w:r w:rsidRPr="0052197D">
        <w:rPr>
          <w:rFonts w:ascii="Times New Roman" w:hAnsi="Times New Roman"/>
          <w:b/>
          <w:sz w:val="24"/>
          <w:szCs w:val="24"/>
        </w:rPr>
        <w:t>Tabel  3.</w:t>
      </w:r>
      <w:r>
        <w:rPr>
          <w:rFonts w:ascii="Times New Roman" w:hAnsi="Times New Roman"/>
          <w:b/>
          <w:sz w:val="24"/>
          <w:szCs w:val="24"/>
        </w:rPr>
        <w:t>2</w:t>
      </w:r>
    </w:p>
    <w:p w:rsidR="007F5D26" w:rsidRPr="0052197D" w:rsidRDefault="007F5D26" w:rsidP="007F5D26">
      <w:pPr>
        <w:pStyle w:val="ListParagraph"/>
        <w:widowControl w:val="0"/>
        <w:spacing w:after="0" w:line="240" w:lineRule="auto"/>
        <w:jc w:val="center"/>
        <w:rPr>
          <w:rFonts w:ascii="Times New Roman" w:hAnsi="Times New Roman"/>
          <w:b/>
          <w:sz w:val="24"/>
          <w:szCs w:val="24"/>
        </w:rPr>
      </w:pPr>
    </w:p>
    <w:p w:rsidR="007F5D26" w:rsidRDefault="007F5D26" w:rsidP="007F5D26">
      <w:pPr>
        <w:widowControl w:val="0"/>
        <w:spacing w:after="0" w:line="240" w:lineRule="auto"/>
        <w:ind w:left="360"/>
        <w:jc w:val="center"/>
        <w:rPr>
          <w:rFonts w:ascii="Times New Roman" w:hAnsi="Times New Roman"/>
          <w:b/>
          <w:sz w:val="24"/>
          <w:szCs w:val="24"/>
        </w:rPr>
      </w:pPr>
      <w:r w:rsidRPr="0052197D">
        <w:rPr>
          <w:rFonts w:ascii="Times New Roman" w:hAnsi="Times New Roman"/>
          <w:b/>
          <w:sz w:val="24"/>
          <w:szCs w:val="24"/>
        </w:rPr>
        <w:t>Keabsahan Data</w:t>
      </w:r>
    </w:p>
    <w:p w:rsidR="007F5D26" w:rsidRPr="0052197D" w:rsidRDefault="007F5D26" w:rsidP="007F5D26">
      <w:pPr>
        <w:widowControl w:val="0"/>
        <w:spacing w:after="0" w:line="240" w:lineRule="auto"/>
        <w:ind w:left="360"/>
        <w:jc w:val="center"/>
        <w:rPr>
          <w:rFonts w:ascii="Times New Roman" w:hAnsi="Times New Roman"/>
          <w:b/>
          <w:sz w:val="24"/>
          <w:szCs w:val="24"/>
        </w:rPr>
      </w:pPr>
    </w:p>
    <w:tbl>
      <w:tblPr>
        <w:tblStyle w:val="TableGrid"/>
        <w:tblW w:w="7903" w:type="dxa"/>
        <w:tblInd w:w="250" w:type="dxa"/>
        <w:tblLayout w:type="fixed"/>
        <w:tblLook w:val="04A0"/>
      </w:tblPr>
      <w:tblGrid>
        <w:gridCol w:w="527"/>
        <w:gridCol w:w="4180"/>
        <w:gridCol w:w="3196"/>
      </w:tblGrid>
      <w:tr w:rsidR="007F5D26" w:rsidTr="00397D36">
        <w:trPr>
          <w:trHeight w:val="481"/>
        </w:trPr>
        <w:tc>
          <w:tcPr>
            <w:tcW w:w="527" w:type="dxa"/>
          </w:tcPr>
          <w:p w:rsidR="007F5D26" w:rsidRDefault="007F5D26" w:rsidP="00397D36">
            <w:pPr>
              <w:jc w:val="center"/>
              <w:rPr>
                <w:rFonts w:ascii="Times New Roman" w:hAnsi="Times New Roman"/>
                <w:b/>
                <w:sz w:val="24"/>
                <w:szCs w:val="24"/>
              </w:rPr>
            </w:pPr>
            <w:r>
              <w:rPr>
                <w:rFonts w:ascii="Times New Roman" w:hAnsi="Times New Roman"/>
                <w:b/>
                <w:sz w:val="24"/>
                <w:szCs w:val="24"/>
              </w:rPr>
              <w:t>No</w:t>
            </w:r>
          </w:p>
        </w:tc>
        <w:tc>
          <w:tcPr>
            <w:tcW w:w="4180" w:type="dxa"/>
          </w:tcPr>
          <w:p w:rsidR="007F5D26" w:rsidRDefault="007F5D26" w:rsidP="00397D36">
            <w:pPr>
              <w:jc w:val="center"/>
              <w:rPr>
                <w:rFonts w:ascii="Times New Roman" w:hAnsi="Times New Roman"/>
                <w:b/>
                <w:sz w:val="24"/>
                <w:szCs w:val="24"/>
              </w:rPr>
            </w:pPr>
            <w:r>
              <w:rPr>
                <w:rFonts w:ascii="Times New Roman" w:hAnsi="Times New Roman"/>
                <w:b/>
                <w:sz w:val="24"/>
                <w:szCs w:val="24"/>
              </w:rPr>
              <w:t>Judul Jurnal</w:t>
            </w:r>
          </w:p>
        </w:tc>
        <w:tc>
          <w:tcPr>
            <w:tcW w:w="3196" w:type="dxa"/>
          </w:tcPr>
          <w:p w:rsidR="007F5D26" w:rsidRDefault="007F5D26" w:rsidP="00397D36">
            <w:pPr>
              <w:jc w:val="center"/>
              <w:rPr>
                <w:rFonts w:ascii="Times New Roman" w:hAnsi="Times New Roman"/>
                <w:b/>
                <w:sz w:val="24"/>
                <w:szCs w:val="24"/>
              </w:rPr>
            </w:pPr>
            <w:r>
              <w:rPr>
                <w:rFonts w:ascii="Times New Roman" w:hAnsi="Times New Roman"/>
                <w:b/>
                <w:sz w:val="24"/>
                <w:szCs w:val="24"/>
              </w:rPr>
              <w:t>Web</w:t>
            </w:r>
          </w:p>
        </w:tc>
      </w:tr>
      <w:tr w:rsidR="007F5D26" w:rsidRPr="00981EFA" w:rsidTr="00397D36">
        <w:trPr>
          <w:trHeight w:val="1429"/>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4180" w:type="dxa"/>
          </w:tcPr>
          <w:p w:rsidR="007F5D26" w:rsidRDefault="00E344EA" w:rsidP="00397D36">
            <w:pPr>
              <w:widowControl w:val="0"/>
              <w:jc w:val="both"/>
              <w:rPr>
                <w:rFonts w:ascii="Times New Roman" w:hAnsi="Times New Roman"/>
                <w:color w:val="0D0D0D" w:themeColor="text1" w:themeTint="F2"/>
                <w:sz w:val="24"/>
                <w:szCs w:val="24"/>
              </w:rPr>
            </w:pPr>
            <w:r w:rsidRPr="00E344EA">
              <w:rPr>
                <w:rFonts w:ascii="Times New Roman" w:hAnsi="Times New Roman" w:cs="Times New Roman"/>
                <w:bCs/>
                <w:color w:val="000000"/>
                <w:sz w:val="24"/>
              </w:rPr>
              <w:t xml:space="preserve">Efektivitas Model Pembelajaran </w:t>
            </w:r>
            <w:r w:rsidRPr="00E344EA">
              <w:rPr>
                <w:rFonts w:ascii="Times New Roman" w:hAnsi="Times New Roman" w:cs="Times New Roman"/>
                <w:bCs/>
                <w:i/>
                <w:iCs/>
                <w:color w:val="000000"/>
                <w:sz w:val="24"/>
              </w:rPr>
              <w:t>Visualization Auditory</w:t>
            </w:r>
            <w:r>
              <w:rPr>
                <w:bCs/>
                <w:i/>
                <w:iCs/>
                <w:color w:val="000000"/>
              </w:rPr>
              <w:t xml:space="preserve"> </w:t>
            </w:r>
            <w:r w:rsidRPr="00E344EA">
              <w:rPr>
                <w:rFonts w:ascii="Times New Roman" w:hAnsi="Times New Roman" w:cs="Times New Roman"/>
                <w:bCs/>
                <w:i/>
                <w:iCs/>
                <w:color w:val="000000"/>
                <w:sz w:val="24"/>
              </w:rPr>
              <w:t xml:space="preserve">Kinesthetic </w:t>
            </w:r>
            <w:r>
              <w:rPr>
                <w:rFonts w:ascii="Times New Roman" w:hAnsi="Times New Roman" w:cs="Times New Roman"/>
                <w:bCs/>
                <w:color w:val="000000"/>
                <w:sz w:val="24"/>
              </w:rPr>
              <w:t>(VAK</w:t>
            </w:r>
            <w:r w:rsidRPr="00E344EA">
              <w:rPr>
                <w:rFonts w:ascii="Times New Roman" w:hAnsi="Times New Roman" w:cs="Times New Roman"/>
                <w:bCs/>
                <w:color w:val="000000"/>
                <w:sz w:val="24"/>
              </w:rPr>
              <w:t>) Terhadap Pemahaman Konsep Matematis</w:t>
            </w:r>
            <w:r>
              <w:rPr>
                <w:bCs/>
                <w:color w:val="000000"/>
              </w:rPr>
              <w:t xml:space="preserve"> </w:t>
            </w:r>
            <w:r w:rsidRPr="00E344EA">
              <w:rPr>
                <w:rFonts w:ascii="Times New Roman" w:hAnsi="Times New Roman" w:cs="Times New Roman"/>
                <w:bCs/>
                <w:color w:val="000000"/>
                <w:sz w:val="24"/>
              </w:rPr>
              <w:t xml:space="preserve">Berdasarkan Klasifikasi </w:t>
            </w:r>
            <w:r w:rsidRPr="00E344EA">
              <w:rPr>
                <w:rFonts w:ascii="Times New Roman" w:hAnsi="Times New Roman" w:cs="Times New Roman"/>
                <w:bCs/>
                <w:i/>
                <w:iCs/>
                <w:color w:val="000000"/>
                <w:sz w:val="24"/>
              </w:rPr>
              <w:t>Self-Efficacy</w:t>
            </w:r>
          </w:p>
        </w:tc>
        <w:tc>
          <w:tcPr>
            <w:tcW w:w="3196" w:type="dxa"/>
          </w:tcPr>
          <w:p w:rsidR="007F5D26" w:rsidRPr="00E344EA" w:rsidRDefault="00E344EA" w:rsidP="00397D36">
            <w:pPr>
              <w:rPr>
                <w:sz w:val="28"/>
                <w:u w:val="single"/>
              </w:rPr>
            </w:pPr>
            <w:r w:rsidRPr="00E344EA">
              <w:rPr>
                <w:rFonts w:ascii="Times New Roman" w:hAnsi="Times New Roman" w:cs="Times New Roman"/>
                <w:color w:val="000000"/>
                <w:sz w:val="24"/>
                <w:szCs w:val="20"/>
                <w:u w:val="single"/>
              </w:rPr>
              <w:t>https://doi.org/10.24127/ajpm.v8i1.1892</w:t>
            </w:r>
            <w:r w:rsidRPr="00E344EA">
              <w:rPr>
                <w:sz w:val="28"/>
                <w:u w:val="single"/>
              </w:rPr>
              <w:t xml:space="preserve"> </w:t>
            </w:r>
          </w:p>
          <w:p w:rsidR="00E344EA" w:rsidRPr="00981EFA" w:rsidRDefault="00E344EA" w:rsidP="00397D36">
            <w:pPr>
              <w:rPr>
                <w:rFonts w:ascii="Times New Roman" w:hAnsi="Times New Roman"/>
                <w:b/>
                <w:sz w:val="24"/>
                <w:szCs w:val="24"/>
              </w:rPr>
            </w:pPr>
          </w:p>
        </w:tc>
      </w:tr>
      <w:tr w:rsidR="007F5D26" w:rsidRPr="00981EFA" w:rsidTr="00397D36">
        <w:trPr>
          <w:trHeight w:val="1689"/>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4180" w:type="dxa"/>
          </w:tcPr>
          <w:p w:rsidR="00DA1CBE" w:rsidRPr="00B43CE8" w:rsidRDefault="00DA1CBE" w:rsidP="00DA1CBE">
            <w:pPr>
              <w:widowControl w:val="0"/>
              <w:jc w:val="both"/>
              <w:rPr>
                <w:rFonts w:ascii="Times New Roman" w:hAnsi="Times New Roman"/>
                <w:color w:val="0D0D0D" w:themeColor="text1" w:themeTint="F2"/>
                <w:sz w:val="24"/>
                <w:szCs w:val="24"/>
              </w:rPr>
            </w:pPr>
            <w:r w:rsidRPr="00B43CE8">
              <w:rPr>
                <w:rFonts w:ascii="Times New Roman" w:hAnsi="Times New Roman"/>
                <w:color w:val="0D0D0D" w:themeColor="text1" w:themeTint="F2"/>
                <w:sz w:val="24"/>
                <w:szCs w:val="24"/>
              </w:rPr>
              <w:t>Implementasi Model Pembelajaran</w:t>
            </w:r>
            <w:r>
              <w:rPr>
                <w:rFonts w:ascii="Times New Roman" w:hAnsi="Times New Roman"/>
                <w:color w:val="0D0D0D" w:themeColor="text1" w:themeTint="F2"/>
                <w:sz w:val="24"/>
                <w:szCs w:val="24"/>
              </w:rPr>
              <w:t xml:space="preserve"> Visual-Auditori-Kinestetik (VAK</w:t>
            </w:r>
            <w:r w:rsidRPr="00B43CE8">
              <w:rPr>
                <w:rFonts w:ascii="Times New Roman" w:hAnsi="Times New Roman"/>
                <w:color w:val="0D0D0D" w:themeColor="text1" w:themeTint="F2"/>
                <w:sz w:val="24"/>
                <w:szCs w:val="24"/>
              </w:rPr>
              <w:t>)</w:t>
            </w:r>
          </w:p>
          <w:p w:rsidR="007F5D26" w:rsidRPr="00981EFA" w:rsidRDefault="00DA1CBE" w:rsidP="00DA1CBE">
            <w:pPr>
              <w:pStyle w:val="NoSpacing"/>
              <w:jc w:val="both"/>
              <w:rPr>
                <w:rFonts w:ascii="Times New Roman" w:hAnsi="Times New Roman" w:cs="Times New Roman"/>
                <w:sz w:val="24"/>
                <w:szCs w:val="24"/>
                <w:lang w:val="id-ID"/>
              </w:rPr>
            </w:pPr>
            <w:r w:rsidRPr="00B43CE8">
              <w:rPr>
                <w:rFonts w:ascii="Times New Roman" w:hAnsi="Times New Roman"/>
                <w:color w:val="0D0D0D" w:themeColor="text1" w:themeTint="F2"/>
                <w:sz w:val="24"/>
                <w:szCs w:val="24"/>
              </w:rPr>
              <w:t>Pada Mata Pelajaran Matematika Di Kelas V</w:t>
            </w:r>
            <w:r>
              <w:rPr>
                <w:rFonts w:ascii="Times New Roman" w:hAnsi="Times New Roman"/>
                <w:color w:val="0D0D0D" w:themeColor="text1" w:themeTint="F2"/>
                <w:sz w:val="24"/>
                <w:szCs w:val="24"/>
              </w:rPr>
              <w:t>II</w:t>
            </w:r>
            <w:r w:rsidRPr="00B43CE8">
              <w:rPr>
                <w:rFonts w:ascii="Times New Roman" w:hAnsi="Times New Roman"/>
                <w:color w:val="0D0D0D" w:themeColor="text1" w:themeTint="F2"/>
                <w:sz w:val="24"/>
                <w:szCs w:val="24"/>
              </w:rPr>
              <w:t xml:space="preserve"> E</w:t>
            </w:r>
            <w:r>
              <w:rPr>
                <w:rFonts w:ascii="Times New Roman" w:hAnsi="Times New Roman"/>
                <w:color w:val="0D0D0D" w:themeColor="text1" w:themeTint="F2"/>
                <w:sz w:val="24"/>
                <w:szCs w:val="24"/>
              </w:rPr>
              <w:t xml:space="preserve"> MTSN</w:t>
            </w:r>
            <w:r w:rsidRPr="00B43CE8">
              <w:rPr>
                <w:rFonts w:ascii="Times New Roman" w:hAnsi="Times New Roman"/>
                <w:color w:val="0D0D0D" w:themeColor="text1" w:themeTint="F2"/>
                <w:sz w:val="24"/>
                <w:szCs w:val="24"/>
              </w:rPr>
              <w:t xml:space="preserve"> Mulawarman Banjarmasi</w:t>
            </w:r>
            <w:r w:rsidR="00981EFA">
              <w:rPr>
                <w:rFonts w:ascii="Times New Roman" w:hAnsi="Times New Roman"/>
                <w:color w:val="0D0D0D" w:themeColor="text1" w:themeTint="F2"/>
                <w:sz w:val="24"/>
                <w:szCs w:val="24"/>
                <w:lang w:val="id-ID"/>
              </w:rPr>
              <w:t>n</w:t>
            </w:r>
          </w:p>
        </w:tc>
        <w:tc>
          <w:tcPr>
            <w:tcW w:w="3196" w:type="dxa"/>
          </w:tcPr>
          <w:p w:rsidR="00981EFA" w:rsidRPr="00981EFA" w:rsidRDefault="003F00E4" w:rsidP="00981EFA">
            <w:pPr>
              <w:rPr>
                <w:rFonts w:ascii="Times New Roman" w:hAnsi="Times New Roman" w:cs="Times New Roman"/>
                <w:sz w:val="24"/>
                <w:szCs w:val="24"/>
              </w:rPr>
            </w:pPr>
            <w:hyperlink r:id="rId8" w:history="1">
              <w:r w:rsidR="00981EFA" w:rsidRPr="00981EFA">
                <w:rPr>
                  <w:rStyle w:val="Hyperlink"/>
                  <w:rFonts w:ascii="Times New Roman" w:hAnsi="Times New Roman" w:cs="Times New Roman"/>
                  <w:color w:val="auto"/>
                  <w:sz w:val="24"/>
                  <w:szCs w:val="24"/>
                </w:rPr>
                <w:t>https://ppjp.ulm.ac.id/journal/index.php/edumat/article/download/5130/4397</w:t>
              </w:r>
            </w:hyperlink>
          </w:p>
          <w:p w:rsidR="007F5D26" w:rsidRPr="00981EFA" w:rsidRDefault="007F5D26" w:rsidP="00397D36">
            <w:pPr>
              <w:rPr>
                <w:rFonts w:ascii="Times New Roman" w:hAnsi="Times New Roman"/>
                <w:b/>
                <w:sz w:val="24"/>
                <w:szCs w:val="24"/>
              </w:rPr>
            </w:pPr>
          </w:p>
        </w:tc>
      </w:tr>
      <w:tr w:rsidR="007F5D26" w:rsidRPr="00981EFA" w:rsidTr="00397D36">
        <w:trPr>
          <w:trHeight w:val="2269"/>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4180" w:type="dxa"/>
          </w:tcPr>
          <w:p w:rsidR="00177B59" w:rsidRDefault="00DA1CBE" w:rsidP="00397D36">
            <w:pPr>
              <w:widowControl w:val="0"/>
              <w:spacing w:line="276" w:lineRule="auto"/>
              <w:jc w:val="both"/>
              <w:rPr>
                <w:rFonts w:ascii="Times New Roman" w:hAnsi="Times New Roman"/>
                <w:color w:val="0D0D0D" w:themeColor="text1" w:themeTint="F2"/>
                <w:sz w:val="24"/>
                <w:szCs w:val="24"/>
              </w:rPr>
            </w:pPr>
            <w:r w:rsidRPr="00B43CE8">
              <w:rPr>
                <w:rFonts w:ascii="Times New Roman" w:hAnsi="Times New Roman"/>
                <w:color w:val="0D0D0D" w:themeColor="text1" w:themeTint="F2"/>
                <w:sz w:val="24"/>
                <w:szCs w:val="24"/>
              </w:rPr>
              <w:t>Penerapan Model Pembelajaran Fleming-VAK (Visual, Auditory, Kinesthetic)</w:t>
            </w:r>
            <w:r>
              <w:rPr>
                <w:rFonts w:ascii="Times New Roman" w:hAnsi="Times New Roman"/>
                <w:color w:val="0D0D0D" w:themeColor="text1" w:themeTint="F2"/>
                <w:sz w:val="24"/>
                <w:szCs w:val="24"/>
              </w:rPr>
              <w:t xml:space="preserve"> </w:t>
            </w:r>
            <w:r w:rsidRPr="00B43CE8">
              <w:rPr>
                <w:rFonts w:ascii="Times New Roman" w:hAnsi="Times New Roman"/>
                <w:color w:val="0D0D0D" w:themeColor="text1" w:themeTint="F2"/>
                <w:sz w:val="24"/>
                <w:szCs w:val="24"/>
              </w:rPr>
              <w:t>untuk Meningkatkan Hasil Belajar Siswa Kelas IV MI Thohir Yasin pada</w:t>
            </w:r>
            <w:r>
              <w:rPr>
                <w:rFonts w:ascii="Times New Roman" w:hAnsi="Times New Roman"/>
                <w:color w:val="0D0D0D" w:themeColor="text1" w:themeTint="F2"/>
                <w:sz w:val="24"/>
                <w:szCs w:val="24"/>
              </w:rPr>
              <w:t xml:space="preserve"> </w:t>
            </w:r>
            <w:r w:rsidRPr="00B43CE8">
              <w:rPr>
                <w:rFonts w:ascii="Times New Roman" w:hAnsi="Times New Roman"/>
                <w:color w:val="0D0D0D" w:themeColor="text1" w:themeTint="F2"/>
                <w:sz w:val="24"/>
                <w:szCs w:val="24"/>
              </w:rPr>
              <w:t>Muatan Pelajaran IPA</w:t>
            </w:r>
          </w:p>
        </w:tc>
        <w:tc>
          <w:tcPr>
            <w:tcW w:w="3196" w:type="dxa"/>
          </w:tcPr>
          <w:p w:rsidR="00981EFA" w:rsidRPr="00981EFA" w:rsidRDefault="003F00E4" w:rsidP="00981EFA">
            <w:pPr>
              <w:rPr>
                <w:rFonts w:ascii="Times New Roman" w:hAnsi="Times New Roman" w:cs="Times New Roman"/>
                <w:sz w:val="24"/>
                <w:szCs w:val="24"/>
              </w:rPr>
            </w:pPr>
            <w:hyperlink r:id="rId9" w:history="1">
              <w:r w:rsidR="00981EFA" w:rsidRPr="00981EFA">
                <w:rPr>
                  <w:rStyle w:val="Hyperlink"/>
                  <w:rFonts w:ascii="Times New Roman" w:hAnsi="Times New Roman" w:cs="Times New Roman"/>
                  <w:color w:val="auto"/>
                  <w:sz w:val="24"/>
                  <w:szCs w:val="24"/>
                </w:rPr>
                <w:t>https://journal.uinmataram.ac.id/index.php/elmidad/article/download/610/320/</w:t>
              </w:r>
            </w:hyperlink>
          </w:p>
          <w:p w:rsidR="007F5D26" w:rsidRPr="00981EFA" w:rsidRDefault="007F5D26" w:rsidP="00397D36">
            <w:pPr>
              <w:rPr>
                <w:rFonts w:ascii="Times New Roman" w:hAnsi="Times New Roman"/>
                <w:b/>
                <w:sz w:val="24"/>
                <w:szCs w:val="24"/>
              </w:rPr>
            </w:pPr>
          </w:p>
        </w:tc>
      </w:tr>
      <w:tr w:rsidR="007F5D26" w:rsidRPr="00981EFA" w:rsidTr="00397D36">
        <w:trPr>
          <w:trHeight w:val="1662"/>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lastRenderedPageBreak/>
              <w:t>4.</w:t>
            </w:r>
          </w:p>
        </w:tc>
        <w:tc>
          <w:tcPr>
            <w:tcW w:w="4180" w:type="dxa"/>
          </w:tcPr>
          <w:p w:rsidR="007F5D26" w:rsidRDefault="00D306E6" w:rsidP="00397D36">
            <w:pPr>
              <w:widowControl w:val="0"/>
              <w:spacing w:line="276" w:lineRule="auto"/>
              <w:jc w:val="both"/>
              <w:rPr>
                <w:rFonts w:ascii="Times New Roman" w:hAnsi="Times New Roman"/>
                <w:color w:val="0D0D0D" w:themeColor="text1" w:themeTint="F2"/>
                <w:sz w:val="24"/>
                <w:szCs w:val="24"/>
              </w:rPr>
            </w:pPr>
            <w:r w:rsidRPr="00D306E6">
              <w:rPr>
                <w:rFonts w:ascii="Times New Roman" w:hAnsi="Times New Roman"/>
                <w:color w:val="0D0D0D" w:themeColor="text1" w:themeTint="F2"/>
                <w:sz w:val="24"/>
                <w:szCs w:val="24"/>
              </w:rPr>
              <w:t>Penerapan Model Pembelajaran Visualization Auditory</w:t>
            </w:r>
            <w:r>
              <w:rPr>
                <w:rFonts w:ascii="Times New Roman" w:hAnsi="Times New Roman"/>
                <w:color w:val="0D0D0D" w:themeColor="text1" w:themeTint="F2"/>
                <w:sz w:val="24"/>
                <w:szCs w:val="24"/>
              </w:rPr>
              <w:t xml:space="preserve"> </w:t>
            </w:r>
            <w:r w:rsidRPr="00D306E6">
              <w:rPr>
                <w:rFonts w:ascii="Times New Roman" w:hAnsi="Times New Roman"/>
                <w:color w:val="0D0D0D" w:themeColor="text1" w:themeTint="F2"/>
                <w:sz w:val="24"/>
                <w:szCs w:val="24"/>
              </w:rPr>
              <w:t>Kinesthetic (Vak) Untuk Meningkatkan Minat Dan Hasil</w:t>
            </w:r>
            <w:r>
              <w:rPr>
                <w:rFonts w:ascii="Times New Roman" w:hAnsi="Times New Roman"/>
                <w:color w:val="0D0D0D" w:themeColor="text1" w:themeTint="F2"/>
                <w:sz w:val="24"/>
                <w:szCs w:val="24"/>
              </w:rPr>
              <w:t xml:space="preserve"> </w:t>
            </w:r>
            <w:r w:rsidRPr="00D306E6">
              <w:rPr>
                <w:rFonts w:ascii="Times New Roman" w:hAnsi="Times New Roman"/>
                <w:color w:val="0D0D0D" w:themeColor="text1" w:themeTint="F2"/>
                <w:sz w:val="24"/>
                <w:szCs w:val="24"/>
              </w:rPr>
              <w:t xml:space="preserve">Belajar Siswa Pada </w:t>
            </w:r>
            <w:r>
              <w:rPr>
                <w:rFonts w:ascii="Times New Roman" w:hAnsi="Times New Roman"/>
                <w:color w:val="0D0D0D" w:themeColor="text1" w:themeTint="F2"/>
                <w:sz w:val="24"/>
                <w:szCs w:val="24"/>
              </w:rPr>
              <w:t xml:space="preserve"> </w:t>
            </w:r>
            <w:r w:rsidRPr="00D306E6">
              <w:rPr>
                <w:rFonts w:ascii="Times New Roman" w:hAnsi="Times New Roman"/>
                <w:color w:val="0D0D0D" w:themeColor="text1" w:themeTint="F2"/>
                <w:sz w:val="24"/>
                <w:szCs w:val="24"/>
              </w:rPr>
              <w:t>Konsep Sifat-Sifat Cahaya</w:t>
            </w:r>
            <w:r>
              <w:rPr>
                <w:rFonts w:ascii="Times New Roman" w:hAnsi="Times New Roman"/>
                <w:color w:val="0D0D0D" w:themeColor="text1" w:themeTint="F2"/>
                <w:sz w:val="24"/>
                <w:szCs w:val="24"/>
              </w:rPr>
              <w:t xml:space="preserve"> Di Kelas VIII SMP</w:t>
            </w:r>
            <w:r w:rsidRPr="00D306E6">
              <w:rPr>
                <w:rFonts w:ascii="Times New Roman" w:hAnsi="Times New Roman"/>
                <w:color w:val="0D0D0D" w:themeColor="text1" w:themeTint="F2"/>
                <w:sz w:val="24"/>
                <w:szCs w:val="24"/>
              </w:rPr>
              <w:t xml:space="preserve"> Negeri 3 Peusangan</w:t>
            </w:r>
          </w:p>
        </w:tc>
        <w:tc>
          <w:tcPr>
            <w:tcW w:w="3196" w:type="dxa"/>
          </w:tcPr>
          <w:p w:rsidR="00981EFA" w:rsidRPr="00981EFA" w:rsidRDefault="003F00E4" w:rsidP="00981EFA">
            <w:pPr>
              <w:rPr>
                <w:rFonts w:ascii="Times New Roman" w:hAnsi="Times New Roman" w:cs="Times New Roman"/>
                <w:sz w:val="24"/>
                <w:szCs w:val="24"/>
              </w:rPr>
            </w:pPr>
            <w:hyperlink r:id="rId10" w:history="1">
              <w:r w:rsidR="00981EFA" w:rsidRPr="00981EFA">
                <w:rPr>
                  <w:rStyle w:val="Hyperlink"/>
                  <w:rFonts w:ascii="Times New Roman" w:hAnsi="Times New Roman" w:cs="Times New Roman"/>
                  <w:color w:val="auto"/>
                  <w:sz w:val="24"/>
                  <w:szCs w:val="24"/>
                </w:rPr>
                <w:t>http://jfkip.umuslim.ac.id/index.php/jupa/article/view/448</w:t>
              </w:r>
            </w:hyperlink>
          </w:p>
          <w:p w:rsidR="007F5D26" w:rsidRPr="00981EFA" w:rsidRDefault="007F5D26" w:rsidP="00397D36">
            <w:pPr>
              <w:rPr>
                <w:rFonts w:ascii="Times New Roman" w:hAnsi="Times New Roman"/>
                <w:b/>
                <w:sz w:val="24"/>
                <w:szCs w:val="24"/>
              </w:rPr>
            </w:pPr>
          </w:p>
        </w:tc>
      </w:tr>
      <w:tr w:rsidR="007F5D26" w:rsidRPr="00981EFA" w:rsidTr="00177B59">
        <w:trPr>
          <w:trHeight w:val="1474"/>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p>
        </w:tc>
        <w:tc>
          <w:tcPr>
            <w:tcW w:w="4180" w:type="dxa"/>
          </w:tcPr>
          <w:p w:rsidR="007F5D26" w:rsidRDefault="00DA1CBE" w:rsidP="00397D36">
            <w:pPr>
              <w:widowControl w:val="0"/>
              <w:spacing w:line="276" w:lineRule="auto"/>
              <w:jc w:val="both"/>
              <w:rPr>
                <w:rFonts w:ascii="Times New Roman" w:hAnsi="Times New Roman"/>
                <w:color w:val="0D0D0D" w:themeColor="text1" w:themeTint="F2"/>
                <w:sz w:val="24"/>
                <w:szCs w:val="24"/>
              </w:rPr>
            </w:pPr>
            <w:r w:rsidRPr="00B43CE8">
              <w:rPr>
                <w:rFonts w:ascii="Times New Roman" w:hAnsi="Times New Roman"/>
                <w:color w:val="0D0D0D" w:themeColor="text1" w:themeTint="F2"/>
                <w:sz w:val="24"/>
                <w:szCs w:val="24"/>
              </w:rPr>
              <w:t>Analisi</w:t>
            </w:r>
            <w:r>
              <w:rPr>
                <w:rFonts w:ascii="Times New Roman" w:hAnsi="Times New Roman"/>
                <w:color w:val="0D0D0D" w:themeColor="text1" w:themeTint="F2"/>
                <w:sz w:val="24"/>
                <w:szCs w:val="24"/>
              </w:rPr>
              <w:t xml:space="preserve">s Karakteristik Gaya Belajar VAK </w:t>
            </w:r>
            <w:r w:rsidRPr="00B43CE8">
              <w:rPr>
                <w:rFonts w:ascii="Times New Roman" w:hAnsi="Times New Roman"/>
                <w:color w:val="0D0D0D" w:themeColor="text1" w:themeTint="F2"/>
                <w:sz w:val="24"/>
                <w:szCs w:val="24"/>
              </w:rPr>
              <w:t>(Visual,</w:t>
            </w:r>
            <w:r>
              <w:rPr>
                <w:rFonts w:ascii="Times New Roman" w:hAnsi="Times New Roman"/>
                <w:color w:val="0D0D0D" w:themeColor="text1" w:themeTint="F2"/>
                <w:sz w:val="24"/>
                <w:szCs w:val="24"/>
              </w:rPr>
              <w:t xml:space="preserve"> </w:t>
            </w:r>
            <w:r w:rsidRPr="00B43CE8">
              <w:rPr>
                <w:rFonts w:ascii="Times New Roman" w:hAnsi="Times New Roman"/>
                <w:color w:val="0D0D0D" w:themeColor="text1" w:themeTint="F2"/>
                <w:sz w:val="24"/>
                <w:szCs w:val="24"/>
              </w:rPr>
              <w:t>Auditorial, Kinestetik)</w:t>
            </w:r>
            <w:r>
              <w:rPr>
                <w:rFonts w:ascii="Times New Roman" w:hAnsi="Times New Roman"/>
                <w:color w:val="0D0D0D" w:themeColor="text1" w:themeTint="F2"/>
                <w:sz w:val="24"/>
                <w:szCs w:val="24"/>
              </w:rPr>
              <w:t xml:space="preserve"> </w:t>
            </w:r>
            <w:r w:rsidRPr="00B43CE8">
              <w:rPr>
                <w:rFonts w:ascii="Times New Roman" w:hAnsi="Times New Roman"/>
                <w:color w:val="0D0D0D" w:themeColor="text1" w:themeTint="F2"/>
                <w:sz w:val="24"/>
                <w:szCs w:val="24"/>
              </w:rPr>
              <w:t>Mahasiswa Pendidikan</w:t>
            </w:r>
            <w:r>
              <w:rPr>
                <w:rFonts w:ascii="Times New Roman" w:hAnsi="Times New Roman"/>
                <w:color w:val="0D0D0D" w:themeColor="text1" w:themeTint="F2"/>
                <w:sz w:val="24"/>
                <w:szCs w:val="24"/>
              </w:rPr>
              <w:t xml:space="preserve"> </w:t>
            </w:r>
            <w:r w:rsidRPr="00B43CE8">
              <w:rPr>
                <w:rFonts w:ascii="Times New Roman" w:hAnsi="Times New Roman"/>
                <w:color w:val="0D0D0D" w:themeColor="text1" w:themeTint="F2"/>
                <w:sz w:val="24"/>
                <w:szCs w:val="24"/>
              </w:rPr>
              <w:t>Informatika Angkatan 2014</w:t>
            </w:r>
          </w:p>
        </w:tc>
        <w:tc>
          <w:tcPr>
            <w:tcW w:w="3196" w:type="dxa"/>
          </w:tcPr>
          <w:p w:rsidR="00981EFA" w:rsidRPr="00981EFA" w:rsidRDefault="003F00E4" w:rsidP="00981EFA">
            <w:pPr>
              <w:rPr>
                <w:rFonts w:ascii="Times New Roman" w:hAnsi="Times New Roman" w:cs="Times New Roman"/>
                <w:sz w:val="24"/>
                <w:szCs w:val="24"/>
              </w:rPr>
            </w:pPr>
            <w:hyperlink r:id="rId11" w:history="1">
              <w:r w:rsidR="00981EFA" w:rsidRPr="00981EFA">
                <w:rPr>
                  <w:rStyle w:val="Hyperlink"/>
                  <w:rFonts w:ascii="Times New Roman" w:hAnsi="Times New Roman" w:cs="Times New Roman"/>
                  <w:color w:val="auto"/>
                  <w:sz w:val="24"/>
                  <w:szCs w:val="24"/>
                </w:rPr>
                <w:t>https://journal.trunojoyo.ac.id/edutic/article/download/395/369</w:t>
              </w:r>
            </w:hyperlink>
          </w:p>
          <w:p w:rsidR="007F5D26" w:rsidRPr="00981EFA" w:rsidRDefault="007F5D26" w:rsidP="00397D36">
            <w:pPr>
              <w:rPr>
                <w:rFonts w:ascii="Times New Roman" w:hAnsi="Times New Roman"/>
                <w:b/>
                <w:sz w:val="24"/>
                <w:szCs w:val="24"/>
              </w:rPr>
            </w:pPr>
          </w:p>
        </w:tc>
      </w:tr>
      <w:tr w:rsidR="007F5D26" w:rsidRPr="00981EFA" w:rsidTr="00177B59">
        <w:trPr>
          <w:trHeight w:val="918"/>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6.</w:t>
            </w:r>
          </w:p>
        </w:tc>
        <w:tc>
          <w:tcPr>
            <w:tcW w:w="4180" w:type="dxa"/>
          </w:tcPr>
          <w:p w:rsidR="00207683" w:rsidRPr="00207683" w:rsidRDefault="00207683" w:rsidP="00207683">
            <w:pPr>
              <w:widowControl w:val="0"/>
              <w:jc w:val="both"/>
              <w:rPr>
                <w:rFonts w:ascii="Times New Roman" w:hAnsi="Times New Roman"/>
                <w:color w:val="0D0D0D" w:themeColor="text1" w:themeTint="F2"/>
                <w:sz w:val="24"/>
                <w:szCs w:val="24"/>
              </w:rPr>
            </w:pPr>
            <w:r w:rsidRPr="00207683">
              <w:rPr>
                <w:rFonts w:ascii="Times New Roman" w:hAnsi="Times New Roman"/>
                <w:color w:val="0D0D0D" w:themeColor="text1" w:themeTint="F2"/>
                <w:sz w:val="24"/>
                <w:szCs w:val="24"/>
              </w:rPr>
              <w:t>Analisis Karakter Media Pembelajaran</w:t>
            </w:r>
          </w:p>
          <w:p w:rsidR="007F5D26" w:rsidRDefault="00207683" w:rsidP="00207683">
            <w:pPr>
              <w:widowControl w:val="0"/>
              <w:spacing w:line="276" w:lineRule="auto"/>
              <w:jc w:val="both"/>
              <w:rPr>
                <w:rFonts w:ascii="Times New Roman" w:hAnsi="Times New Roman"/>
                <w:color w:val="0D0D0D" w:themeColor="text1" w:themeTint="F2"/>
                <w:sz w:val="24"/>
                <w:szCs w:val="24"/>
              </w:rPr>
            </w:pPr>
            <w:r w:rsidRPr="00207683">
              <w:rPr>
                <w:rFonts w:ascii="Times New Roman" w:hAnsi="Times New Roman"/>
                <w:color w:val="0D0D0D" w:themeColor="text1" w:themeTint="F2"/>
                <w:sz w:val="24"/>
                <w:szCs w:val="24"/>
              </w:rPr>
              <w:t>Berdasarkan Gaya Belajar Peserta Didik</w:t>
            </w:r>
          </w:p>
        </w:tc>
        <w:tc>
          <w:tcPr>
            <w:tcW w:w="3196" w:type="dxa"/>
          </w:tcPr>
          <w:p w:rsidR="00981EFA" w:rsidRPr="00981EFA" w:rsidRDefault="003F00E4" w:rsidP="00981EFA">
            <w:pPr>
              <w:rPr>
                <w:rFonts w:ascii="Times New Roman" w:hAnsi="Times New Roman" w:cs="Times New Roman"/>
                <w:sz w:val="24"/>
                <w:szCs w:val="24"/>
              </w:rPr>
            </w:pPr>
            <w:hyperlink r:id="rId12" w:history="1">
              <w:r w:rsidR="00981EFA" w:rsidRPr="00981EFA">
                <w:rPr>
                  <w:rStyle w:val="Hyperlink"/>
                  <w:rFonts w:ascii="Times New Roman" w:hAnsi="Times New Roman" w:cs="Times New Roman"/>
                  <w:color w:val="auto"/>
                  <w:sz w:val="24"/>
                  <w:szCs w:val="24"/>
                </w:rPr>
                <w:t>http://ejournal.umm.ac.id/index.php/jinop</w:t>
              </w:r>
            </w:hyperlink>
          </w:p>
          <w:p w:rsidR="007F5D26" w:rsidRPr="00981EFA" w:rsidRDefault="007F5D26" w:rsidP="00397D36">
            <w:pPr>
              <w:rPr>
                <w:rFonts w:ascii="Times New Roman" w:hAnsi="Times New Roman"/>
                <w:b/>
                <w:sz w:val="24"/>
                <w:szCs w:val="24"/>
              </w:rPr>
            </w:pPr>
          </w:p>
        </w:tc>
      </w:tr>
      <w:tr w:rsidR="007F5D26" w:rsidRPr="00981EFA" w:rsidTr="00397D36">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p>
        </w:tc>
        <w:tc>
          <w:tcPr>
            <w:tcW w:w="4180" w:type="dxa"/>
          </w:tcPr>
          <w:p w:rsidR="007F5D26" w:rsidRDefault="00207683" w:rsidP="00397D36">
            <w:pPr>
              <w:widowControl w:val="0"/>
              <w:spacing w:line="276" w:lineRule="auto"/>
              <w:jc w:val="both"/>
              <w:rPr>
                <w:rFonts w:ascii="Times New Roman" w:hAnsi="Times New Roman"/>
                <w:color w:val="0D0D0D" w:themeColor="text1" w:themeTint="F2"/>
                <w:sz w:val="24"/>
                <w:szCs w:val="24"/>
              </w:rPr>
            </w:pPr>
            <w:r w:rsidRPr="00DA1CBE">
              <w:rPr>
                <w:rFonts w:ascii="Times New Roman" w:hAnsi="Times New Roman"/>
                <w:color w:val="0D0D0D" w:themeColor="text1" w:themeTint="F2"/>
                <w:sz w:val="24"/>
                <w:szCs w:val="24"/>
              </w:rPr>
              <w:t>Penerapan Model Pembelajaran Jurisprudensial</w:t>
            </w:r>
            <w:r>
              <w:rPr>
                <w:rFonts w:ascii="Times New Roman" w:hAnsi="Times New Roman"/>
                <w:color w:val="0D0D0D" w:themeColor="text1" w:themeTint="F2"/>
                <w:sz w:val="24"/>
                <w:szCs w:val="24"/>
              </w:rPr>
              <w:t xml:space="preserve"> </w:t>
            </w:r>
            <w:r w:rsidRPr="00DA1CBE">
              <w:rPr>
                <w:rFonts w:ascii="Times New Roman" w:hAnsi="Times New Roman"/>
                <w:color w:val="0D0D0D" w:themeColor="text1" w:themeTint="F2"/>
                <w:sz w:val="24"/>
                <w:szCs w:val="24"/>
              </w:rPr>
              <w:t>Inquiry Disertai Media Audio Visual Pada</w:t>
            </w:r>
            <w:r>
              <w:rPr>
                <w:rFonts w:ascii="Times New Roman" w:hAnsi="Times New Roman"/>
                <w:color w:val="0D0D0D" w:themeColor="text1" w:themeTint="F2"/>
                <w:sz w:val="24"/>
                <w:szCs w:val="24"/>
              </w:rPr>
              <w:t xml:space="preserve"> </w:t>
            </w:r>
            <w:r w:rsidRPr="00DA1CBE">
              <w:rPr>
                <w:rFonts w:ascii="Times New Roman" w:hAnsi="Times New Roman"/>
                <w:color w:val="0D0D0D" w:themeColor="text1" w:themeTint="F2"/>
                <w:sz w:val="24"/>
                <w:szCs w:val="24"/>
              </w:rPr>
              <w:t>Pembelajaran Fisika Di S</w:t>
            </w:r>
            <w:r>
              <w:rPr>
                <w:rFonts w:ascii="Times New Roman" w:hAnsi="Times New Roman"/>
                <w:color w:val="0D0D0D" w:themeColor="text1" w:themeTint="F2"/>
                <w:sz w:val="24"/>
                <w:szCs w:val="24"/>
              </w:rPr>
              <w:t xml:space="preserve">MA </w:t>
            </w:r>
          </w:p>
        </w:tc>
        <w:tc>
          <w:tcPr>
            <w:tcW w:w="3196" w:type="dxa"/>
          </w:tcPr>
          <w:p w:rsidR="00981EFA" w:rsidRPr="00981EFA" w:rsidRDefault="003F00E4" w:rsidP="00981EFA">
            <w:pPr>
              <w:rPr>
                <w:rFonts w:ascii="Times New Roman" w:hAnsi="Times New Roman" w:cs="Times New Roman"/>
                <w:sz w:val="24"/>
                <w:szCs w:val="24"/>
              </w:rPr>
            </w:pPr>
            <w:hyperlink r:id="rId13" w:history="1">
              <w:r w:rsidR="00981EFA" w:rsidRPr="00981EFA">
                <w:rPr>
                  <w:rStyle w:val="Hyperlink"/>
                  <w:rFonts w:ascii="Times New Roman" w:hAnsi="Times New Roman" w:cs="Times New Roman"/>
                  <w:color w:val="auto"/>
                  <w:sz w:val="24"/>
                  <w:szCs w:val="24"/>
                </w:rPr>
                <w:t>http://jurnal.unej.ac.id</w:t>
              </w:r>
            </w:hyperlink>
          </w:p>
          <w:p w:rsidR="007F5D26" w:rsidRPr="00981EFA" w:rsidRDefault="007F5D26" w:rsidP="00981EFA">
            <w:pPr>
              <w:jc w:val="center"/>
              <w:rPr>
                <w:rFonts w:ascii="Times New Roman" w:hAnsi="Times New Roman"/>
                <w:sz w:val="24"/>
                <w:szCs w:val="24"/>
              </w:rPr>
            </w:pPr>
          </w:p>
        </w:tc>
      </w:tr>
      <w:tr w:rsidR="007F5D26" w:rsidRPr="00981EFA" w:rsidTr="00177B59">
        <w:trPr>
          <w:trHeight w:val="618"/>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8.</w:t>
            </w:r>
          </w:p>
        </w:tc>
        <w:tc>
          <w:tcPr>
            <w:tcW w:w="4180" w:type="dxa"/>
          </w:tcPr>
          <w:p w:rsidR="007F5D26" w:rsidRPr="00177B59" w:rsidRDefault="00D306E6" w:rsidP="00177B59">
            <w:pPr>
              <w:widowControl w:val="0"/>
              <w:spacing w:line="276" w:lineRule="auto"/>
              <w:jc w:val="both"/>
              <w:rPr>
                <w:rFonts w:ascii="Times New Roman" w:hAnsi="Times New Roman"/>
                <w:color w:val="0D0D0D" w:themeColor="text1" w:themeTint="F2"/>
                <w:sz w:val="24"/>
                <w:szCs w:val="24"/>
              </w:rPr>
            </w:pPr>
            <w:r w:rsidRPr="004D5846">
              <w:rPr>
                <w:rFonts w:ascii="Times New Roman" w:hAnsi="Times New Roman"/>
                <w:color w:val="0D0D0D" w:themeColor="text1" w:themeTint="F2"/>
                <w:sz w:val="24"/>
                <w:szCs w:val="24"/>
              </w:rPr>
              <w:t>Efektivitas Penggunaan Media Audio-Visual</w:t>
            </w:r>
            <w:r>
              <w:rPr>
                <w:rFonts w:ascii="Times New Roman" w:hAnsi="Times New Roman"/>
                <w:color w:val="0D0D0D" w:themeColor="text1" w:themeTint="F2"/>
                <w:sz w:val="24"/>
                <w:szCs w:val="24"/>
              </w:rPr>
              <w:t xml:space="preserve"> </w:t>
            </w:r>
            <w:r w:rsidRPr="004D5846">
              <w:rPr>
                <w:rFonts w:ascii="Times New Roman" w:hAnsi="Times New Roman"/>
                <w:color w:val="0D0D0D" w:themeColor="text1" w:themeTint="F2"/>
                <w:sz w:val="24"/>
                <w:szCs w:val="24"/>
              </w:rPr>
              <w:t>Dalam Pembelajaran Sains</w:t>
            </w:r>
          </w:p>
        </w:tc>
        <w:tc>
          <w:tcPr>
            <w:tcW w:w="3196" w:type="dxa"/>
          </w:tcPr>
          <w:p w:rsidR="00D306E6" w:rsidRPr="00981EFA" w:rsidRDefault="003F00E4" w:rsidP="00981EFA">
            <w:pPr>
              <w:rPr>
                <w:rFonts w:ascii="Times New Roman" w:hAnsi="Times New Roman" w:cs="Times New Roman"/>
                <w:sz w:val="24"/>
                <w:szCs w:val="24"/>
              </w:rPr>
            </w:pPr>
            <w:hyperlink r:id="rId14" w:history="1">
              <w:r w:rsidR="00981EFA" w:rsidRPr="00981EFA">
                <w:rPr>
                  <w:rStyle w:val="Hyperlink"/>
                  <w:rFonts w:ascii="Times New Roman" w:hAnsi="Times New Roman" w:cs="Times New Roman"/>
                  <w:color w:val="auto"/>
                  <w:sz w:val="24"/>
                  <w:szCs w:val="24"/>
                </w:rPr>
                <w:t>https://spektra.unsiq.ac.id/index.php/spek/article/download/6/pdf</w:t>
              </w:r>
            </w:hyperlink>
          </w:p>
        </w:tc>
      </w:tr>
      <w:tr w:rsidR="007F5D26" w:rsidRPr="00981EFA" w:rsidTr="00397D36">
        <w:trPr>
          <w:trHeight w:val="1252"/>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w:t>
            </w:r>
          </w:p>
        </w:tc>
        <w:tc>
          <w:tcPr>
            <w:tcW w:w="4180" w:type="dxa"/>
          </w:tcPr>
          <w:p w:rsidR="007F5D26" w:rsidRDefault="00D306E6" w:rsidP="00397D36">
            <w:pPr>
              <w:widowControl w:val="0"/>
              <w:spacing w:line="276" w:lineRule="auto"/>
              <w:jc w:val="both"/>
              <w:rPr>
                <w:rFonts w:ascii="Times New Roman" w:hAnsi="Times New Roman"/>
                <w:color w:val="0D0D0D" w:themeColor="text1" w:themeTint="F2"/>
                <w:sz w:val="24"/>
                <w:szCs w:val="24"/>
              </w:rPr>
            </w:pPr>
            <w:r>
              <w:rPr>
                <w:rStyle w:val="fontstyle01"/>
              </w:rPr>
              <w:t>Efektivitas Penggunaan Media Audiovisual Pada</w:t>
            </w:r>
            <w:r w:rsidR="00177B59">
              <w:rPr>
                <w:rFonts w:ascii="Calisto MT" w:hAnsi="Calisto MT"/>
                <w:b/>
                <w:bCs/>
                <w:color w:val="000000"/>
              </w:rPr>
              <w:t xml:space="preserve"> </w:t>
            </w:r>
            <w:r>
              <w:rPr>
                <w:rStyle w:val="fontstyle01"/>
              </w:rPr>
              <w:t>Pembelajaran Energi Dalam Sistem Kehidupan Pada Siswa</w:t>
            </w:r>
            <w:r>
              <w:rPr>
                <w:rFonts w:ascii="Calisto MT" w:hAnsi="Calisto MT"/>
                <w:b/>
                <w:bCs/>
                <w:color w:val="000000"/>
              </w:rPr>
              <w:br/>
            </w:r>
            <w:r>
              <w:rPr>
                <w:rStyle w:val="fontstyle01"/>
              </w:rPr>
              <w:t>SMP</w:t>
            </w:r>
          </w:p>
        </w:tc>
        <w:tc>
          <w:tcPr>
            <w:tcW w:w="3196" w:type="dxa"/>
          </w:tcPr>
          <w:p w:rsidR="007F5D26" w:rsidRPr="00981EFA" w:rsidRDefault="003F00E4" w:rsidP="00397D36">
            <w:pPr>
              <w:rPr>
                <w:rFonts w:ascii="Times New Roman" w:hAnsi="Times New Roman" w:cs="Times New Roman"/>
                <w:sz w:val="24"/>
                <w:szCs w:val="24"/>
              </w:rPr>
            </w:pPr>
            <w:hyperlink r:id="rId15" w:history="1">
              <w:r w:rsidR="00981EFA" w:rsidRPr="00981EFA">
                <w:rPr>
                  <w:rStyle w:val="Hyperlink"/>
                  <w:rFonts w:ascii="Times New Roman" w:hAnsi="Times New Roman" w:cs="Times New Roman"/>
                  <w:color w:val="auto"/>
                  <w:sz w:val="24"/>
                  <w:szCs w:val="24"/>
                </w:rPr>
                <w:t>https://journal.unnes.ac.id/sju/index.php/usej/article/view/8848</w:t>
              </w:r>
            </w:hyperlink>
          </w:p>
        </w:tc>
      </w:tr>
      <w:tr w:rsidR="007F5D26" w:rsidRPr="00981EFA" w:rsidTr="00397D36">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10.</w:t>
            </w:r>
          </w:p>
        </w:tc>
        <w:tc>
          <w:tcPr>
            <w:tcW w:w="4180" w:type="dxa"/>
          </w:tcPr>
          <w:p w:rsidR="007F5D26" w:rsidRPr="00D306E6" w:rsidRDefault="00D306E6" w:rsidP="00D306E6">
            <w:pPr>
              <w:widowControl w:val="0"/>
              <w:jc w:val="both"/>
              <w:rPr>
                <w:rFonts w:ascii="Times New Roman" w:hAnsi="Times New Roman"/>
                <w:bCs/>
                <w:color w:val="0D0D0D" w:themeColor="text1" w:themeTint="F2"/>
                <w:sz w:val="24"/>
                <w:szCs w:val="24"/>
              </w:rPr>
            </w:pPr>
            <w:r w:rsidRPr="00DA1CBE">
              <w:rPr>
                <w:rFonts w:ascii="Times New Roman" w:hAnsi="Times New Roman"/>
                <w:bCs/>
                <w:color w:val="0D0D0D" w:themeColor="text1" w:themeTint="F2"/>
                <w:sz w:val="24"/>
                <w:szCs w:val="24"/>
              </w:rPr>
              <w:t>Pengembangan Media Pembelajaran Berbasis Audio Visual</w:t>
            </w:r>
            <w:r>
              <w:rPr>
                <w:rFonts w:ascii="Times New Roman" w:hAnsi="Times New Roman"/>
                <w:bCs/>
                <w:color w:val="0D0D0D" w:themeColor="text1" w:themeTint="F2"/>
                <w:sz w:val="24"/>
                <w:szCs w:val="24"/>
              </w:rPr>
              <w:t xml:space="preserve"> </w:t>
            </w:r>
            <w:r w:rsidRPr="00DA1CBE">
              <w:rPr>
                <w:rFonts w:ascii="Times New Roman" w:hAnsi="Times New Roman"/>
                <w:bCs/>
                <w:color w:val="0D0D0D" w:themeColor="text1" w:themeTint="F2"/>
                <w:sz w:val="24"/>
                <w:szCs w:val="24"/>
              </w:rPr>
              <w:t>pada Materi Koloid Untuk Meningkatkan Motivasi dan</w:t>
            </w:r>
            <w:r>
              <w:rPr>
                <w:rFonts w:ascii="Times New Roman" w:hAnsi="Times New Roman"/>
                <w:bCs/>
                <w:color w:val="0D0D0D" w:themeColor="text1" w:themeTint="F2"/>
                <w:sz w:val="24"/>
                <w:szCs w:val="24"/>
              </w:rPr>
              <w:t xml:space="preserve"> </w:t>
            </w:r>
            <w:r w:rsidRPr="00DA1CBE">
              <w:rPr>
                <w:rFonts w:ascii="Times New Roman" w:hAnsi="Times New Roman"/>
                <w:bCs/>
                <w:color w:val="0D0D0D" w:themeColor="text1" w:themeTint="F2"/>
                <w:sz w:val="24"/>
                <w:szCs w:val="24"/>
              </w:rPr>
              <w:t>Hasil Belajar Siswa SMA</w:t>
            </w:r>
          </w:p>
        </w:tc>
        <w:tc>
          <w:tcPr>
            <w:tcW w:w="3196" w:type="dxa"/>
          </w:tcPr>
          <w:p w:rsidR="00981EFA" w:rsidRPr="00981EFA" w:rsidRDefault="003F00E4" w:rsidP="00981EFA">
            <w:pPr>
              <w:rPr>
                <w:rFonts w:ascii="Times New Roman" w:hAnsi="Times New Roman" w:cs="Times New Roman"/>
                <w:sz w:val="24"/>
                <w:szCs w:val="24"/>
              </w:rPr>
            </w:pPr>
            <w:hyperlink r:id="rId16" w:history="1">
              <w:r w:rsidR="00981EFA" w:rsidRPr="00981EFA">
                <w:rPr>
                  <w:rStyle w:val="Hyperlink"/>
                  <w:rFonts w:ascii="Times New Roman" w:hAnsi="Times New Roman" w:cs="Times New Roman"/>
                  <w:color w:val="auto"/>
                  <w:sz w:val="24"/>
                  <w:szCs w:val="24"/>
                </w:rPr>
                <w:t>http://jurnal.unsyiah.ac.id/jpsi</w:t>
              </w:r>
            </w:hyperlink>
          </w:p>
          <w:p w:rsidR="007F5D26" w:rsidRPr="00981EFA" w:rsidRDefault="007F5D26" w:rsidP="00981EFA">
            <w:pPr>
              <w:rPr>
                <w:rFonts w:ascii="Times New Roman" w:hAnsi="Times New Roman"/>
                <w:sz w:val="24"/>
                <w:szCs w:val="24"/>
              </w:rPr>
            </w:pPr>
          </w:p>
        </w:tc>
      </w:tr>
    </w:tbl>
    <w:p w:rsidR="00981EFA" w:rsidRPr="00981EFA" w:rsidRDefault="00981EFA" w:rsidP="00981EFA">
      <w:pPr>
        <w:widowControl w:val="0"/>
        <w:spacing w:after="0" w:line="720" w:lineRule="auto"/>
        <w:jc w:val="both"/>
        <w:rPr>
          <w:rFonts w:ascii="Times New Roman" w:hAnsi="Times New Roman" w:cs="Times New Roman"/>
          <w:b/>
          <w:color w:val="0D0D0D" w:themeColor="text1" w:themeTint="F2"/>
          <w:sz w:val="24"/>
          <w:szCs w:val="24"/>
        </w:rPr>
      </w:pPr>
    </w:p>
    <w:p w:rsidR="009A2B4B" w:rsidRPr="00D306E6" w:rsidRDefault="007F5D26" w:rsidP="00D306E6">
      <w:pPr>
        <w:pStyle w:val="ListParagraph"/>
        <w:widowControl w:val="0"/>
        <w:numPr>
          <w:ilvl w:val="1"/>
          <w:numId w:val="26"/>
        </w:numPr>
        <w:spacing w:after="0" w:line="480" w:lineRule="auto"/>
        <w:jc w:val="both"/>
        <w:rPr>
          <w:rFonts w:ascii="Times New Roman" w:hAnsi="Times New Roman" w:cs="Times New Roman"/>
          <w:b/>
          <w:color w:val="0D0D0D" w:themeColor="text1" w:themeTint="F2"/>
          <w:sz w:val="24"/>
          <w:szCs w:val="24"/>
        </w:rPr>
      </w:pPr>
      <w:r w:rsidRPr="00D306E6">
        <w:rPr>
          <w:rFonts w:ascii="Times New Roman" w:hAnsi="Times New Roman" w:cs="Times New Roman"/>
          <w:b/>
          <w:color w:val="0D0D0D" w:themeColor="text1" w:themeTint="F2"/>
          <w:sz w:val="24"/>
          <w:szCs w:val="24"/>
        </w:rPr>
        <w:t>Teknik Analisis Data</w:t>
      </w:r>
    </w:p>
    <w:p w:rsidR="007F5D26" w:rsidRPr="00E047FC" w:rsidRDefault="009A2B4B" w:rsidP="00E047FC">
      <w:pPr>
        <w:widowControl w:val="0"/>
        <w:spacing w:after="0" w:line="480" w:lineRule="auto"/>
        <w:ind w:firstLine="720"/>
        <w:jc w:val="both"/>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Teknik a</w:t>
      </w:r>
      <w:r w:rsidR="007F5D26" w:rsidRPr="009A2B4B">
        <w:rPr>
          <w:rFonts w:ascii="Times New Roman" w:hAnsi="Times New Roman" w:cs="Times New Roman"/>
          <w:color w:val="0D0D0D" w:themeColor="text1" w:themeTint="F2"/>
          <w:sz w:val="24"/>
          <w:szCs w:val="24"/>
        </w:rPr>
        <w:t xml:space="preserve">nalisis data adalah analisis terhadap data yang telah tersusun atau data yang telah diperoleh dari hasil penelitian dilapangan. </w:t>
      </w:r>
      <w:r w:rsidR="007F5D26">
        <w:rPr>
          <w:rFonts w:ascii="Times New Roman" w:hAnsi="Times New Roman" w:cs="Times New Roman"/>
          <w:color w:val="0D0D0D" w:themeColor="text1" w:themeTint="F2"/>
          <w:sz w:val="24"/>
          <w:szCs w:val="24"/>
        </w:rPr>
        <w:t>A</w:t>
      </w:r>
      <w:r w:rsidR="007F5D26" w:rsidRPr="000C3E3E">
        <w:rPr>
          <w:rFonts w:ascii="Times New Roman" w:hAnsi="Times New Roman" w:cs="Times New Roman"/>
          <w:color w:val="0D0D0D" w:themeColor="text1" w:themeTint="F2"/>
          <w:sz w:val="24"/>
          <w:szCs w:val="24"/>
        </w:rPr>
        <w:t>nalisis terdiri dari tiga alur kegiatan yang terjadi secara bersamaan yaitu:</w:t>
      </w:r>
    </w:p>
    <w:p w:rsidR="009A2B4B" w:rsidRDefault="007F5D26" w:rsidP="00CD66F2">
      <w:pPr>
        <w:pStyle w:val="ListParagraph"/>
        <w:widowControl w:val="0"/>
        <w:numPr>
          <w:ilvl w:val="0"/>
          <w:numId w:val="28"/>
        </w:numPr>
        <w:spacing w:after="0" w:line="480" w:lineRule="auto"/>
        <w:ind w:left="426" w:hanging="426"/>
        <w:jc w:val="both"/>
        <w:rPr>
          <w:rFonts w:ascii="Times New Roman" w:hAnsi="Times New Roman" w:cs="Times New Roman"/>
          <w:color w:val="0D0D0D" w:themeColor="text1" w:themeTint="F2"/>
          <w:sz w:val="24"/>
          <w:szCs w:val="24"/>
        </w:rPr>
      </w:pPr>
      <w:r w:rsidRPr="009A2B4B">
        <w:rPr>
          <w:rFonts w:ascii="Times New Roman" w:hAnsi="Times New Roman" w:cs="Times New Roman"/>
          <w:color w:val="0D0D0D" w:themeColor="text1" w:themeTint="F2"/>
          <w:sz w:val="24"/>
          <w:szCs w:val="24"/>
        </w:rPr>
        <w:t>Reduksi data</w:t>
      </w:r>
    </w:p>
    <w:p w:rsidR="00CD66F2" w:rsidRDefault="007F5D26" w:rsidP="00CD66F2">
      <w:pPr>
        <w:widowControl w:val="0"/>
        <w:spacing w:after="0" w:line="480" w:lineRule="auto"/>
        <w:ind w:firstLine="426"/>
        <w:jc w:val="both"/>
        <w:rPr>
          <w:rFonts w:ascii="Times New Roman" w:hAnsi="Times New Roman" w:cs="Times New Roman"/>
          <w:color w:val="0D0D0D" w:themeColor="text1" w:themeTint="F2"/>
          <w:sz w:val="24"/>
          <w:szCs w:val="24"/>
        </w:rPr>
      </w:pPr>
      <w:r w:rsidRPr="009A2B4B">
        <w:rPr>
          <w:rFonts w:ascii="Times New Roman" w:hAnsi="Times New Roman" w:cs="Times New Roman"/>
          <w:color w:val="0D0D0D" w:themeColor="text1" w:themeTint="F2"/>
          <w:sz w:val="24"/>
          <w:szCs w:val="24"/>
        </w:rPr>
        <w:t xml:space="preserve">Mereduksi data berarti merangkum, memilih hal-hal yang pokok, </w:t>
      </w:r>
      <w:r w:rsidRPr="009A2B4B">
        <w:rPr>
          <w:rFonts w:ascii="Times New Roman" w:hAnsi="Times New Roman" w:cs="Times New Roman"/>
          <w:color w:val="0D0D0D" w:themeColor="text1" w:themeTint="F2"/>
          <w:sz w:val="24"/>
          <w:szCs w:val="24"/>
        </w:rPr>
        <w:lastRenderedPageBreak/>
        <w:t xml:space="preserve">memfokuskan pada hal-hal yang penting, dicari tema dan polanya serta membuang yang tidak perlu.Reduksi data berlangsung terus-menerus selama proyek yang berorientasi penelitian kualitatif berlangsung. Antisipasi akan adanya reduksi data sudah tampak waktu penelitiannya memutuskan (seringkal tanpa disadari sepenuhnya) kerangka konseptual wilayah penelitian, permasalahan penelitian, dan pendekatan pengumpulan data mana yang dipilihnya. Selama pengumpulan data berlangsung, terjadilan tahapan reduksi selanjutnya (membuat ringkasan, mengkode, menelusur tema, membuat gugus-gugus, membuat partisi, membuat memo). </w:t>
      </w:r>
    </w:p>
    <w:p w:rsidR="009A2B4B" w:rsidRDefault="007F5D26" w:rsidP="00CD66F2">
      <w:pPr>
        <w:widowControl w:val="0"/>
        <w:spacing w:after="0" w:line="480" w:lineRule="auto"/>
        <w:ind w:firstLine="426"/>
        <w:jc w:val="both"/>
        <w:rPr>
          <w:rFonts w:ascii="Times New Roman" w:hAnsi="Times New Roman" w:cs="Times New Roman"/>
          <w:color w:val="0D0D0D" w:themeColor="text1" w:themeTint="F2"/>
          <w:sz w:val="24"/>
          <w:szCs w:val="24"/>
        </w:rPr>
      </w:pPr>
      <w:r w:rsidRPr="000C3E3E">
        <w:rPr>
          <w:rFonts w:ascii="Times New Roman" w:hAnsi="Times New Roman" w:cs="Times New Roman"/>
          <w:color w:val="0D0D0D" w:themeColor="text1" w:themeTint="F2"/>
          <w:sz w:val="24"/>
          <w:szCs w:val="24"/>
        </w:rPr>
        <w:t>Proses reduksi data dalam penelitian ini dapat peneliti uraikan sebagai berikut: pertama, peneliti merangkum hasil catatan lapangan selama proses penelitian berlangsung yang masih bersifat kasar atau acak kedalam bentuk yang lebih mudah dipahami. Kedua, peneliti menyusun satuan dalam wujud kalimat faktual sederhana berkaitan dengan fokus dan masalah. Langkah ini dilakukan dengan terlebih dahulu peneliti membaca dan mempelajari semua jenis data yang sudah terkumpul. Penyusunan satuan tersebut tidak hanya dalam bentuk kalimat faktual saja tetapi berupa paragraf penuh. Ketiga, setelah satuan diperoleh, peneliti membuat koding. Koding berarti memberikan kode pada setiap satuan. Tujuan koding agar dapat ditelusuri data atau satuan dari sumbernya.</w:t>
      </w:r>
    </w:p>
    <w:p w:rsidR="007F5D26" w:rsidRPr="009A2B4B" w:rsidRDefault="007F5D26" w:rsidP="009A2B4B">
      <w:pPr>
        <w:pStyle w:val="ListParagraph"/>
        <w:widowControl w:val="0"/>
        <w:numPr>
          <w:ilvl w:val="0"/>
          <w:numId w:val="28"/>
        </w:numPr>
        <w:spacing w:after="0" w:line="480" w:lineRule="auto"/>
        <w:ind w:left="426" w:hanging="426"/>
        <w:jc w:val="both"/>
        <w:rPr>
          <w:rFonts w:ascii="Times New Roman" w:hAnsi="Times New Roman" w:cs="Times New Roman"/>
          <w:color w:val="0D0D0D" w:themeColor="text1" w:themeTint="F2"/>
          <w:sz w:val="24"/>
          <w:szCs w:val="24"/>
        </w:rPr>
      </w:pPr>
      <w:r w:rsidRPr="009A2B4B">
        <w:rPr>
          <w:rFonts w:ascii="Times New Roman" w:hAnsi="Times New Roman" w:cs="Times New Roman"/>
          <w:color w:val="0D0D0D" w:themeColor="text1" w:themeTint="F2"/>
          <w:sz w:val="24"/>
          <w:szCs w:val="24"/>
        </w:rPr>
        <w:t>Penyajian data</w:t>
      </w:r>
    </w:p>
    <w:p w:rsidR="007F5D26" w:rsidRDefault="007F5D26" w:rsidP="007F5D26">
      <w:pPr>
        <w:pStyle w:val="ListParagraph"/>
        <w:widowControl w:val="0"/>
        <w:spacing w:after="0" w:line="480" w:lineRule="auto"/>
        <w:ind w:left="0" w:firstLine="426"/>
        <w:jc w:val="both"/>
        <w:rPr>
          <w:rFonts w:ascii="Times New Roman" w:hAnsi="Times New Roman" w:cs="Times New Roman"/>
          <w:color w:val="0D0D0D" w:themeColor="text1" w:themeTint="F2"/>
          <w:sz w:val="24"/>
          <w:szCs w:val="24"/>
        </w:rPr>
      </w:pPr>
      <w:r w:rsidRPr="000C3E3E">
        <w:rPr>
          <w:rFonts w:ascii="Times New Roman" w:hAnsi="Times New Roman" w:cs="Times New Roman"/>
          <w:color w:val="0D0D0D" w:themeColor="text1" w:themeTint="F2"/>
          <w:sz w:val="24"/>
          <w:szCs w:val="24"/>
        </w:rPr>
        <w:t xml:space="preserve">Setelah data direduksi maka langkah selanjutnya adalah mendisplaykan atau menyajikan data. Dalam penelitian kualitatif penyajian dilakukan dalam bentuk uraian singkat, bagan hubungan antar kategori, flowchart, dan sejenisnya. Dengan </w:t>
      </w:r>
      <w:r w:rsidRPr="000C3E3E">
        <w:rPr>
          <w:rFonts w:ascii="Times New Roman" w:hAnsi="Times New Roman" w:cs="Times New Roman"/>
          <w:color w:val="0D0D0D" w:themeColor="text1" w:themeTint="F2"/>
          <w:sz w:val="24"/>
          <w:szCs w:val="24"/>
        </w:rPr>
        <w:lastRenderedPageBreak/>
        <w:t xml:space="preserve">demikian seorang penganalisis dapat melihat apa yang sedang terjadi, dan menentukan apakah menarik kesimpulan yang benar ataukah terus melangkah melakukan analisis yang menurut saran yang dikisahkan oleh penyajian sebagai sesuatu yang mungkin berguna. </w:t>
      </w:r>
    </w:p>
    <w:p w:rsidR="007F5D26" w:rsidRPr="00CD66F2" w:rsidRDefault="007F5D26" w:rsidP="00CD66F2">
      <w:pPr>
        <w:pStyle w:val="ListParagraph"/>
        <w:widowControl w:val="0"/>
        <w:numPr>
          <w:ilvl w:val="0"/>
          <w:numId w:val="28"/>
        </w:numPr>
        <w:spacing w:after="0" w:line="480" w:lineRule="auto"/>
        <w:ind w:left="426" w:hanging="426"/>
        <w:jc w:val="both"/>
        <w:rPr>
          <w:rFonts w:ascii="Times New Roman" w:hAnsi="Times New Roman" w:cs="Times New Roman"/>
          <w:color w:val="0D0D0D" w:themeColor="text1" w:themeTint="F2"/>
          <w:sz w:val="24"/>
          <w:szCs w:val="24"/>
        </w:rPr>
      </w:pPr>
      <w:r w:rsidRPr="00CD66F2">
        <w:rPr>
          <w:rFonts w:ascii="Times New Roman" w:hAnsi="Times New Roman" w:cs="Times New Roman"/>
          <w:color w:val="0D0D0D" w:themeColor="text1" w:themeTint="F2"/>
          <w:sz w:val="24"/>
          <w:szCs w:val="24"/>
        </w:rPr>
        <w:t>Menarik Kesimpulan</w:t>
      </w:r>
    </w:p>
    <w:p w:rsidR="009B65FF" w:rsidRPr="00CD66F2" w:rsidRDefault="007F5D26" w:rsidP="00CD66F2">
      <w:pPr>
        <w:pStyle w:val="ListParagraph"/>
        <w:widowControl w:val="0"/>
        <w:spacing w:after="0" w:line="480" w:lineRule="auto"/>
        <w:ind w:left="0" w:firstLine="426"/>
        <w:jc w:val="both"/>
        <w:rPr>
          <w:rFonts w:ascii="Times New Roman" w:hAnsi="Times New Roman" w:cs="Times New Roman"/>
          <w:sz w:val="24"/>
          <w:szCs w:val="24"/>
        </w:rPr>
      </w:pPr>
      <w:r w:rsidRPr="000C3E3E">
        <w:rPr>
          <w:rFonts w:ascii="Times New Roman" w:hAnsi="Times New Roman" w:cs="Times New Roman"/>
          <w:color w:val="0D0D0D" w:themeColor="text1" w:themeTint="F2"/>
          <w:sz w:val="24"/>
          <w:szCs w:val="24"/>
        </w:rPr>
        <w:t>Peneliti dalam melakukan penarikan kesimpulan dengan mencermati dan menggunakan pola pikir yang dikembangkan. Penelitian ini bersifat induktif, dikatakan demikian karena pene</w:t>
      </w:r>
      <w:r>
        <w:rPr>
          <w:rFonts w:ascii="Times New Roman" w:hAnsi="Times New Roman" w:cs="Times New Roman"/>
          <w:color w:val="0D0D0D" w:themeColor="text1" w:themeTint="F2"/>
          <w:sz w:val="24"/>
          <w:szCs w:val="24"/>
        </w:rPr>
        <w:t>litian ini berangkat dari kasus-</w:t>
      </w:r>
      <w:r w:rsidRPr="000C3E3E">
        <w:rPr>
          <w:rFonts w:ascii="Times New Roman" w:hAnsi="Times New Roman" w:cs="Times New Roman"/>
          <w:color w:val="0D0D0D" w:themeColor="text1" w:themeTint="F2"/>
          <w:sz w:val="24"/>
          <w:szCs w:val="24"/>
        </w:rPr>
        <w:t>kasus yang bersifat khusus berdasarkan pengalaman nyata (ucapan atau perilaku subjek penelitian atau situasi lapangan penelitian) untuk kemudian dirumuskan kedalam model, konsep, teori atau definisi yang bersifat umum. Kesimpulan akhir tidak hanya terjadi pada waktu proses pengumpulan data saja, akan tetapi perlu diverifikasi agar benar-benar dapat dipertanggungjawabkan.</w:t>
      </w:r>
    </w:p>
    <w:p w:rsidR="005B4019" w:rsidRPr="00153A6C" w:rsidRDefault="005B4019" w:rsidP="005479EB">
      <w:pPr>
        <w:spacing w:after="0" w:line="480" w:lineRule="auto"/>
        <w:jc w:val="both"/>
        <w:rPr>
          <w:rFonts w:ascii="Times New Roman" w:hAnsi="Times New Roman" w:cs="Times New Roman"/>
          <w:b/>
          <w:sz w:val="24"/>
          <w:szCs w:val="24"/>
        </w:rPr>
      </w:pPr>
    </w:p>
    <w:sectPr w:rsidR="005B4019" w:rsidRPr="00153A6C" w:rsidSect="00E5683D">
      <w:headerReference w:type="default" r:id="rId17"/>
      <w:footerReference w:type="default" r:id="rId18"/>
      <w:footerReference w:type="first" r:id="rId19"/>
      <w:type w:val="continuous"/>
      <w:pgSz w:w="11906" w:h="16838"/>
      <w:pgMar w:top="2268" w:right="1701" w:bottom="1701" w:left="2268" w:header="709" w:footer="709" w:gutter="0"/>
      <w:pgNumType w:start="2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3E1" w:rsidRDefault="004533E1" w:rsidP="00E97D56">
      <w:pPr>
        <w:spacing w:after="0" w:line="240" w:lineRule="auto"/>
      </w:pPr>
      <w:r>
        <w:separator/>
      </w:r>
    </w:p>
  </w:endnote>
  <w:endnote w:type="continuationSeparator" w:id="1">
    <w:p w:rsidR="004533E1" w:rsidRDefault="004533E1" w:rsidP="00E97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0" w:usb1="00000000" w:usb2="00000000" w:usb3="00000000" w:csb0="0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3D" w:rsidRDefault="00E5683D" w:rsidP="00E5683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2903"/>
      <w:docPartObj>
        <w:docPartGallery w:val="Page Numbers (Bottom of Page)"/>
        <w:docPartUnique/>
      </w:docPartObj>
    </w:sdtPr>
    <w:sdtContent>
      <w:p w:rsidR="00E5683D" w:rsidRDefault="00E5683D">
        <w:pPr>
          <w:pStyle w:val="Footer"/>
          <w:jc w:val="center"/>
        </w:pPr>
        <w:r>
          <w:t>24</w:t>
        </w:r>
      </w:p>
    </w:sdtContent>
  </w:sdt>
  <w:p w:rsidR="00E5683D" w:rsidRDefault="00E5683D" w:rsidP="00E5683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3E1" w:rsidRDefault="004533E1" w:rsidP="00E97D56">
      <w:pPr>
        <w:spacing w:after="0" w:line="240" w:lineRule="auto"/>
      </w:pPr>
      <w:r>
        <w:separator/>
      </w:r>
    </w:p>
  </w:footnote>
  <w:footnote w:type="continuationSeparator" w:id="1">
    <w:p w:rsidR="004533E1" w:rsidRDefault="004533E1" w:rsidP="00E97D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2906"/>
      <w:docPartObj>
        <w:docPartGallery w:val="Page Numbers (Top of Page)"/>
        <w:docPartUnique/>
      </w:docPartObj>
    </w:sdtPr>
    <w:sdtContent>
      <w:p w:rsidR="00E5683D" w:rsidRDefault="00E5683D">
        <w:pPr>
          <w:pStyle w:val="Header"/>
          <w:jc w:val="right"/>
        </w:pPr>
        <w:fldSimple w:instr=" PAGE   \* MERGEFORMAT ">
          <w:r>
            <w:rPr>
              <w:noProof/>
            </w:rPr>
            <w:t>28</w:t>
          </w:r>
        </w:fldSimple>
      </w:p>
    </w:sdtContent>
  </w:sdt>
  <w:p w:rsidR="00206DB0" w:rsidRDefault="00206DB0" w:rsidP="00FA25C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0BE"/>
    <w:multiLevelType w:val="hybridMultilevel"/>
    <w:tmpl w:val="D70446BA"/>
    <w:lvl w:ilvl="0" w:tplc="04210019">
      <w:start w:val="1"/>
      <w:numFmt w:val="lowerLetter"/>
      <w:lvlText w:val="%1."/>
      <w:lvlJc w:val="left"/>
      <w:pPr>
        <w:ind w:left="1260" w:hanging="360"/>
      </w:pPr>
      <w:rPr>
        <w:rFonts w:hint="default"/>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nsid w:val="06077A0B"/>
    <w:multiLevelType w:val="hybridMultilevel"/>
    <w:tmpl w:val="A61C00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5E3EA7"/>
    <w:multiLevelType w:val="multilevel"/>
    <w:tmpl w:val="8A705348"/>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A02C31"/>
    <w:multiLevelType w:val="hybridMultilevel"/>
    <w:tmpl w:val="DD1C18B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577E7F"/>
    <w:multiLevelType w:val="hybridMultilevel"/>
    <w:tmpl w:val="94F28A8C"/>
    <w:lvl w:ilvl="0" w:tplc="0421000F">
      <w:start w:val="1"/>
      <w:numFmt w:val="decimal"/>
      <w:lvlText w:val="%1."/>
      <w:lvlJc w:val="left"/>
      <w:pPr>
        <w:ind w:left="900" w:hanging="360"/>
      </w:pPr>
      <w:rPr>
        <w:rFonts w:hint="default"/>
      </w:r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5">
    <w:nsid w:val="10204875"/>
    <w:multiLevelType w:val="hybridMultilevel"/>
    <w:tmpl w:val="015EE2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7537B3"/>
    <w:multiLevelType w:val="hybridMultilevel"/>
    <w:tmpl w:val="22D2535A"/>
    <w:lvl w:ilvl="0" w:tplc="2674A0BE">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E9322B"/>
    <w:multiLevelType w:val="hybridMultilevel"/>
    <w:tmpl w:val="57A014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EF33B8"/>
    <w:multiLevelType w:val="hybridMultilevel"/>
    <w:tmpl w:val="B3FECBA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A33A5A"/>
    <w:multiLevelType w:val="multilevel"/>
    <w:tmpl w:val="826A900E"/>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E79323B"/>
    <w:multiLevelType w:val="hybridMultilevel"/>
    <w:tmpl w:val="08A640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DA7120"/>
    <w:multiLevelType w:val="hybridMultilevel"/>
    <w:tmpl w:val="C9321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17317"/>
    <w:multiLevelType w:val="hybridMultilevel"/>
    <w:tmpl w:val="02D4EFCA"/>
    <w:lvl w:ilvl="0" w:tplc="ABEC2B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3C52AF"/>
    <w:multiLevelType w:val="hybridMultilevel"/>
    <w:tmpl w:val="8CD2F160"/>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2975AE"/>
    <w:multiLevelType w:val="multilevel"/>
    <w:tmpl w:val="D664350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A92045"/>
    <w:multiLevelType w:val="hybridMultilevel"/>
    <w:tmpl w:val="75E68C9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D91F94"/>
    <w:multiLevelType w:val="hybridMultilevel"/>
    <w:tmpl w:val="C4F216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127B9E"/>
    <w:multiLevelType w:val="hybridMultilevel"/>
    <w:tmpl w:val="B27844DA"/>
    <w:lvl w:ilvl="0" w:tplc="AF7C9724">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CF4196"/>
    <w:multiLevelType w:val="hybridMultilevel"/>
    <w:tmpl w:val="055261A0"/>
    <w:lvl w:ilvl="0" w:tplc="C172D2DC">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397DC9"/>
    <w:multiLevelType w:val="multilevel"/>
    <w:tmpl w:val="B064A3FC"/>
    <w:lvl w:ilvl="0">
      <w:start w:val="1"/>
      <w:numFmt w:val="decimal"/>
      <w:lvlText w:val="%1."/>
      <w:lvlJc w:val="left"/>
      <w:pPr>
        <w:ind w:left="1004" w:hanging="360"/>
      </w:pPr>
      <w:rPr>
        <w:rFonts w:hint="default"/>
      </w:rPr>
    </w:lvl>
    <w:lvl w:ilvl="1">
      <w:start w:val="3"/>
      <w:numFmt w:val="decimal"/>
      <w:isLgl/>
      <w:lvlText w:val="%1.%2"/>
      <w:lvlJc w:val="left"/>
      <w:pPr>
        <w:ind w:left="1184" w:hanging="540"/>
      </w:pPr>
      <w:rPr>
        <w:rFonts w:hint="default"/>
      </w:rPr>
    </w:lvl>
    <w:lvl w:ilvl="2">
      <w:start w:val="2"/>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0">
    <w:nsid w:val="5BFB6E14"/>
    <w:multiLevelType w:val="multilevel"/>
    <w:tmpl w:val="40EE4BDA"/>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CDB781F"/>
    <w:multiLevelType w:val="hybridMultilevel"/>
    <w:tmpl w:val="D9B24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6D4CAC"/>
    <w:multiLevelType w:val="hybridMultilevel"/>
    <w:tmpl w:val="693EDCFE"/>
    <w:lvl w:ilvl="0" w:tplc="39CE010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69E96B28"/>
    <w:multiLevelType w:val="hybridMultilevel"/>
    <w:tmpl w:val="77E621CA"/>
    <w:lvl w:ilvl="0" w:tplc="846820FE">
      <w:start w:val="1"/>
      <w:numFmt w:val="lowerLetter"/>
      <w:lvlText w:val="%1."/>
      <w:lvlJc w:val="left"/>
      <w:pPr>
        <w:ind w:left="1260" w:hanging="360"/>
      </w:pPr>
      <w:rPr>
        <w:rFonts w:hint="default"/>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4">
    <w:nsid w:val="6BCD74F3"/>
    <w:multiLevelType w:val="multilevel"/>
    <w:tmpl w:val="75CC866E"/>
    <w:lvl w:ilvl="0">
      <w:start w:val="1"/>
      <w:numFmt w:val="decimal"/>
      <w:lvlText w:val="%1."/>
      <w:lvlJc w:val="left"/>
      <w:pPr>
        <w:ind w:left="720" w:hanging="360"/>
      </w:pPr>
      <w:rPr>
        <w:rFonts w:hint="default"/>
        <w:b w:val="0"/>
        <w:color w:val="000000"/>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D226FCF"/>
    <w:multiLevelType w:val="hybridMultilevel"/>
    <w:tmpl w:val="20A2554A"/>
    <w:lvl w:ilvl="0" w:tplc="5858A1C8">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34851E2"/>
    <w:multiLevelType w:val="hybridMultilevel"/>
    <w:tmpl w:val="8078EF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4786851"/>
    <w:multiLevelType w:val="multilevel"/>
    <w:tmpl w:val="D6B0AE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
  </w:num>
  <w:num w:numId="3">
    <w:abstractNumId w:val="4"/>
  </w:num>
  <w:num w:numId="4">
    <w:abstractNumId w:val="23"/>
  </w:num>
  <w:num w:numId="5">
    <w:abstractNumId w:val="0"/>
  </w:num>
  <w:num w:numId="6">
    <w:abstractNumId w:val="16"/>
  </w:num>
  <w:num w:numId="7">
    <w:abstractNumId w:val="25"/>
  </w:num>
  <w:num w:numId="8">
    <w:abstractNumId w:val="3"/>
  </w:num>
  <w:num w:numId="9">
    <w:abstractNumId w:val="18"/>
  </w:num>
  <w:num w:numId="10">
    <w:abstractNumId w:val="2"/>
  </w:num>
  <w:num w:numId="11">
    <w:abstractNumId w:val="20"/>
  </w:num>
  <w:num w:numId="12">
    <w:abstractNumId w:val="24"/>
  </w:num>
  <w:num w:numId="13">
    <w:abstractNumId w:val="9"/>
  </w:num>
  <w:num w:numId="14">
    <w:abstractNumId w:val="13"/>
  </w:num>
  <w:num w:numId="15">
    <w:abstractNumId w:val="17"/>
  </w:num>
  <w:num w:numId="16">
    <w:abstractNumId w:val="6"/>
  </w:num>
  <w:num w:numId="17">
    <w:abstractNumId w:val="10"/>
  </w:num>
  <w:num w:numId="18">
    <w:abstractNumId w:val="26"/>
  </w:num>
  <w:num w:numId="19">
    <w:abstractNumId w:val="22"/>
  </w:num>
  <w:num w:numId="20">
    <w:abstractNumId w:val="21"/>
  </w:num>
  <w:num w:numId="21">
    <w:abstractNumId w:val="19"/>
  </w:num>
  <w:num w:numId="22">
    <w:abstractNumId w:val="8"/>
  </w:num>
  <w:num w:numId="23">
    <w:abstractNumId w:val="7"/>
  </w:num>
  <w:num w:numId="24">
    <w:abstractNumId w:val="12"/>
  </w:num>
  <w:num w:numId="25">
    <w:abstractNumId w:val="11"/>
  </w:num>
  <w:num w:numId="26">
    <w:abstractNumId w:val="14"/>
  </w:num>
  <w:num w:numId="27">
    <w:abstractNumId w:val="5"/>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0658"/>
  </w:hdrShapeDefaults>
  <w:footnotePr>
    <w:footnote w:id="0"/>
    <w:footnote w:id="1"/>
  </w:footnotePr>
  <w:endnotePr>
    <w:endnote w:id="0"/>
    <w:endnote w:id="1"/>
  </w:endnotePr>
  <w:compat/>
  <w:rsids>
    <w:rsidRoot w:val="00F03C5E"/>
    <w:rsid w:val="00021495"/>
    <w:rsid w:val="000238B8"/>
    <w:rsid w:val="00027630"/>
    <w:rsid w:val="0003668D"/>
    <w:rsid w:val="00052353"/>
    <w:rsid w:val="00070B68"/>
    <w:rsid w:val="00087641"/>
    <w:rsid w:val="000A297F"/>
    <w:rsid w:val="000B0871"/>
    <w:rsid w:val="000B15B1"/>
    <w:rsid w:val="000C3800"/>
    <w:rsid w:val="00131AC2"/>
    <w:rsid w:val="00142445"/>
    <w:rsid w:val="00143B9B"/>
    <w:rsid w:val="00145A69"/>
    <w:rsid w:val="00153A6C"/>
    <w:rsid w:val="00177B59"/>
    <w:rsid w:val="001869BA"/>
    <w:rsid w:val="00190C88"/>
    <w:rsid w:val="001A693F"/>
    <w:rsid w:val="001B2560"/>
    <w:rsid w:val="001C4A4E"/>
    <w:rsid w:val="001C60BF"/>
    <w:rsid w:val="001F117B"/>
    <w:rsid w:val="00206DB0"/>
    <w:rsid w:val="00207683"/>
    <w:rsid w:val="002254AD"/>
    <w:rsid w:val="00233211"/>
    <w:rsid w:val="0023599F"/>
    <w:rsid w:val="00250EA7"/>
    <w:rsid w:val="00266D59"/>
    <w:rsid w:val="00272FD8"/>
    <w:rsid w:val="002C181A"/>
    <w:rsid w:val="002D3872"/>
    <w:rsid w:val="002F7FFC"/>
    <w:rsid w:val="00307ACA"/>
    <w:rsid w:val="0034781F"/>
    <w:rsid w:val="00367624"/>
    <w:rsid w:val="00371B7A"/>
    <w:rsid w:val="00390131"/>
    <w:rsid w:val="003959A4"/>
    <w:rsid w:val="00397D36"/>
    <w:rsid w:val="00397F04"/>
    <w:rsid w:val="003B09FF"/>
    <w:rsid w:val="003D497A"/>
    <w:rsid w:val="003F00E4"/>
    <w:rsid w:val="00401B75"/>
    <w:rsid w:val="00406D3B"/>
    <w:rsid w:val="00416F0B"/>
    <w:rsid w:val="00441B2A"/>
    <w:rsid w:val="004533E1"/>
    <w:rsid w:val="00454A56"/>
    <w:rsid w:val="00457092"/>
    <w:rsid w:val="00460B86"/>
    <w:rsid w:val="00462EDE"/>
    <w:rsid w:val="0047658B"/>
    <w:rsid w:val="00483F8B"/>
    <w:rsid w:val="00495930"/>
    <w:rsid w:val="004C1DD7"/>
    <w:rsid w:val="004D5846"/>
    <w:rsid w:val="00504002"/>
    <w:rsid w:val="00504B0C"/>
    <w:rsid w:val="00516B08"/>
    <w:rsid w:val="00536E9D"/>
    <w:rsid w:val="005479EB"/>
    <w:rsid w:val="00547B9A"/>
    <w:rsid w:val="005501D7"/>
    <w:rsid w:val="00572E92"/>
    <w:rsid w:val="005757A1"/>
    <w:rsid w:val="00583941"/>
    <w:rsid w:val="00591497"/>
    <w:rsid w:val="00594D5E"/>
    <w:rsid w:val="005A0CE6"/>
    <w:rsid w:val="005B4019"/>
    <w:rsid w:val="005E6121"/>
    <w:rsid w:val="0060183A"/>
    <w:rsid w:val="0064225E"/>
    <w:rsid w:val="00670000"/>
    <w:rsid w:val="00675B40"/>
    <w:rsid w:val="00681E9F"/>
    <w:rsid w:val="00686059"/>
    <w:rsid w:val="006869E5"/>
    <w:rsid w:val="00690C79"/>
    <w:rsid w:val="006F3999"/>
    <w:rsid w:val="006F430C"/>
    <w:rsid w:val="0070001C"/>
    <w:rsid w:val="007273BC"/>
    <w:rsid w:val="007554BA"/>
    <w:rsid w:val="0076718C"/>
    <w:rsid w:val="00773900"/>
    <w:rsid w:val="00776275"/>
    <w:rsid w:val="00783A79"/>
    <w:rsid w:val="007A3ACE"/>
    <w:rsid w:val="007B646E"/>
    <w:rsid w:val="007D603D"/>
    <w:rsid w:val="007F5D26"/>
    <w:rsid w:val="00805726"/>
    <w:rsid w:val="00815B93"/>
    <w:rsid w:val="00837ABB"/>
    <w:rsid w:val="00840E94"/>
    <w:rsid w:val="00842555"/>
    <w:rsid w:val="00843CA4"/>
    <w:rsid w:val="008475F6"/>
    <w:rsid w:val="0085306A"/>
    <w:rsid w:val="00853BC1"/>
    <w:rsid w:val="00860FCC"/>
    <w:rsid w:val="00892116"/>
    <w:rsid w:val="008A6BF7"/>
    <w:rsid w:val="008B422B"/>
    <w:rsid w:val="008C35E9"/>
    <w:rsid w:val="008C7EE8"/>
    <w:rsid w:val="008E3C63"/>
    <w:rsid w:val="008E50BF"/>
    <w:rsid w:val="008F7526"/>
    <w:rsid w:val="00907DA1"/>
    <w:rsid w:val="009339F0"/>
    <w:rsid w:val="00940563"/>
    <w:rsid w:val="0094059F"/>
    <w:rsid w:val="00961F0C"/>
    <w:rsid w:val="0098008E"/>
    <w:rsid w:val="00981EFA"/>
    <w:rsid w:val="009912D6"/>
    <w:rsid w:val="009A2B4B"/>
    <w:rsid w:val="009A5BAA"/>
    <w:rsid w:val="009B65FF"/>
    <w:rsid w:val="009F208D"/>
    <w:rsid w:val="00A173A5"/>
    <w:rsid w:val="00A17E2A"/>
    <w:rsid w:val="00A45E75"/>
    <w:rsid w:val="00A46BAA"/>
    <w:rsid w:val="00A527D1"/>
    <w:rsid w:val="00A52AAA"/>
    <w:rsid w:val="00A674A1"/>
    <w:rsid w:val="00A7481C"/>
    <w:rsid w:val="00A95284"/>
    <w:rsid w:val="00A95514"/>
    <w:rsid w:val="00AA485A"/>
    <w:rsid w:val="00AB2CE4"/>
    <w:rsid w:val="00AB53D0"/>
    <w:rsid w:val="00AC3F85"/>
    <w:rsid w:val="00AC58F9"/>
    <w:rsid w:val="00AD6F23"/>
    <w:rsid w:val="00AE7BDB"/>
    <w:rsid w:val="00AF085D"/>
    <w:rsid w:val="00AF20B7"/>
    <w:rsid w:val="00AF433C"/>
    <w:rsid w:val="00B1595A"/>
    <w:rsid w:val="00B43CE8"/>
    <w:rsid w:val="00B52F63"/>
    <w:rsid w:val="00B54051"/>
    <w:rsid w:val="00B57E14"/>
    <w:rsid w:val="00B6356D"/>
    <w:rsid w:val="00B70F66"/>
    <w:rsid w:val="00B962CF"/>
    <w:rsid w:val="00BA079D"/>
    <w:rsid w:val="00BB3B9A"/>
    <w:rsid w:val="00BC2A2C"/>
    <w:rsid w:val="00BE0129"/>
    <w:rsid w:val="00BE541E"/>
    <w:rsid w:val="00C21326"/>
    <w:rsid w:val="00C436C6"/>
    <w:rsid w:val="00C515AB"/>
    <w:rsid w:val="00C63DD3"/>
    <w:rsid w:val="00C90A70"/>
    <w:rsid w:val="00CB047B"/>
    <w:rsid w:val="00CD66F2"/>
    <w:rsid w:val="00CE3AE7"/>
    <w:rsid w:val="00CF0605"/>
    <w:rsid w:val="00CF7689"/>
    <w:rsid w:val="00D04B5E"/>
    <w:rsid w:val="00D21DC4"/>
    <w:rsid w:val="00D306E6"/>
    <w:rsid w:val="00D6425C"/>
    <w:rsid w:val="00DA1CBE"/>
    <w:rsid w:val="00DA600E"/>
    <w:rsid w:val="00DC10FF"/>
    <w:rsid w:val="00DC1D96"/>
    <w:rsid w:val="00DD5ED2"/>
    <w:rsid w:val="00DF3557"/>
    <w:rsid w:val="00E047FC"/>
    <w:rsid w:val="00E108F8"/>
    <w:rsid w:val="00E12FB1"/>
    <w:rsid w:val="00E3382A"/>
    <w:rsid w:val="00E344EA"/>
    <w:rsid w:val="00E469B7"/>
    <w:rsid w:val="00E52384"/>
    <w:rsid w:val="00E5683D"/>
    <w:rsid w:val="00E60BF9"/>
    <w:rsid w:val="00E64046"/>
    <w:rsid w:val="00E64482"/>
    <w:rsid w:val="00E66129"/>
    <w:rsid w:val="00E74834"/>
    <w:rsid w:val="00E82163"/>
    <w:rsid w:val="00E97D56"/>
    <w:rsid w:val="00EC3C31"/>
    <w:rsid w:val="00EF0FDB"/>
    <w:rsid w:val="00EF6223"/>
    <w:rsid w:val="00F002E9"/>
    <w:rsid w:val="00F02FBE"/>
    <w:rsid w:val="00F03C5E"/>
    <w:rsid w:val="00F14D9D"/>
    <w:rsid w:val="00F27B3B"/>
    <w:rsid w:val="00F3237A"/>
    <w:rsid w:val="00F3330E"/>
    <w:rsid w:val="00F429CE"/>
    <w:rsid w:val="00F614AC"/>
    <w:rsid w:val="00F64C95"/>
    <w:rsid w:val="00FA25CC"/>
    <w:rsid w:val="00FB2AB5"/>
    <w:rsid w:val="00FC3DE9"/>
    <w:rsid w:val="00FC4E8A"/>
    <w:rsid w:val="00FD22E7"/>
    <w:rsid w:val="00FF69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4056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40563"/>
    <w:rPr>
      <w:rFonts w:ascii="Times New Roman" w:hAnsi="Times New Roman" w:cs="Times New Roman" w:hint="default"/>
      <w:b w:val="0"/>
      <w:bCs w:val="0"/>
      <w:i/>
      <w:iCs/>
      <w:color w:val="000000"/>
      <w:sz w:val="24"/>
      <w:szCs w:val="24"/>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5757A1"/>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locked/>
    <w:rsid w:val="00AB2CE4"/>
  </w:style>
  <w:style w:type="table" w:styleId="TableGrid">
    <w:name w:val="Table Grid"/>
    <w:basedOn w:val="TableNormal"/>
    <w:uiPriority w:val="59"/>
    <w:rsid w:val="008475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97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D56"/>
  </w:style>
  <w:style w:type="paragraph" w:styleId="Footer">
    <w:name w:val="footer"/>
    <w:basedOn w:val="Normal"/>
    <w:link w:val="FooterChar"/>
    <w:uiPriority w:val="99"/>
    <w:unhideWhenUsed/>
    <w:rsid w:val="00E97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D56"/>
  </w:style>
  <w:style w:type="paragraph" w:styleId="BalloonText">
    <w:name w:val="Balloon Text"/>
    <w:basedOn w:val="Normal"/>
    <w:link w:val="BalloonTextChar"/>
    <w:uiPriority w:val="99"/>
    <w:semiHidden/>
    <w:unhideWhenUsed/>
    <w:rsid w:val="000B1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5B1"/>
    <w:rPr>
      <w:rFonts w:ascii="Tahoma" w:hAnsi="Tahoma" w:cs="Tahoma"/>
      <w:sz w:val="16"/>
      <w:szCs w:val="16"/>
    </w:rPr>
  </w:style>
  <w:style w:type="table" w:customStyle="1" w:styleId="TableGrid22">
    <w:name w:val="Table Grid22"/>
    <w:basedOn w:val="TableNormal"/>
    <w:next w:val="TableGrid"/>
    <w:uiPriority w:val="39"/>
    <w:rsid w:val="00457092"/>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3ACE"/>
    <w:rPr>
      <w:color w:val="0000FF" w:themeColor="hyperlink"/>
      <w:u w:val="single"/>
    </w:rPr>
  </w:style>
  <w:style w:type="paragraph" w:styleId="NormalWeb">
    <w:name w:val="Normal (Web)"/>
    <w:basedOn w:val="Normal"/>
    <w:uiPriority w:val="99"/>
    <w:unhideWhenUsed/>
    <w:rsid w:val="00CF768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uiPriority w:val="1"/>
    <w:qFormat/>
    <w:rsid w:val="007F5D26"/>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10254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jp.ulm.ac.id/journal/index.php/edumat/article/download/5130/4397" TargetMode="External"/><Relationship Id="rId13" Type="http://schemas.openxmlformats.org/officeDocument/2006/relationships/hyperlink" Target="http://jurnal.unej.ac.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journal.umm.ac.id/index.php/jino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jurnal.unsyiah.ac.id/jp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trunojoyo.ac.id/edutic/article/download/395/369" TargetMode="External"/><Relationship Id="rId5" Type="http://schemas.openxmlformats.org/officeDocument/2006/relationships/webSettings" Target="webSettings.xml"/><Relationship Id="rId15" Type="http://schemas.openxmlformats.org/officeDocument/2006/relationships/hyperlink" Target="https://journal.unnes.ac.id/sju/index.php/usej/article/view/8848" TargetMode="External"/><Relationship Id="rId10" Type="http://schemas.openxmlformats.org/officeDocument/2006/relationships/hyperlink" Target="http://jfkip.umuslim.ac.id/index.php/jupa/article/view/44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urnal.uinmataram.ac.id/index.php/elmidad/article/download/610/320/" TargetMode="External"/><Relationship Id="rId14" Type="http://schemas.openxmlformats.org/officeDocument/2006/relationships/hyperlink" Target="https://spektra.unsiq.ac.id/index.php/spek/article/download/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8411F-15D0-4220-98DE-3A908E33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7</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2020-01-25T15:29:00Z</dcterms:created>
  <dcterms:modified xsi:type="dcterms:W3CDTF">2020-07-05T16:39:00Z</dcterms:modified>
</cp:coreProperties>
</file>