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65" w:rsidRDefault="00FF2D65" w:rsidP="00FF2D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FF2D65" w:rsidRPr="00E22F4F" w:rsidRDefault="00FF2D65" w:rsidP="00FF2D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Adib, Mohammad. 2011. </w:t>
      </w:r>
      <w:r w:rsidRPr="00E22F4F">
        <w:rPr>
          <w:rFonts w:ascii="Times New Roman" w:hAnsi="Times New Roman" w:cs="Times New Roman"/>
          <w:i/>
          <w:iCs/>
          <w:sz w:val="24"/>
          <w:szCs w:val="24"/>
        </w:rPr>
        <w:t>Filsafat Ilmu : Onto-logi, Epistimologi, Aksiologi, dan Logika Ilmu Pengetahuan.</w:t>
      </w:r>
      <w:r>
        <w:rPr>
          <w:rFonts w:ascii="Times New Roman" w:hAnsi="Times New Roman" w:cs="Times New Roman"/>
          <w:sz w:val="24"/>
          <w:szCs w:val="24"/>
        </w:rPr>
        <w:t xml:space="preserve"> Yogyakarta : Pustaka Pelajar</w:t>
      </w:r>
    </w:p>
    <w:p w:rsidR="00FF2D65" w:rsidRDefault="00FF2D65" w:rsidP="00FF2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t xml:space="preserve">Bowers, M . A. 2004. </w:t>
      </w:r>
      <w:r w:rsidRPr="00530DF7">
        <w:rPr>
          <w:rFonts w:ascii="Times New Roman" w:hAnsi="Times New Roman" w:cs="Times New Roman"/>
          <w:i/>
          <w:iCs/>
          <w:sz w:val="24"/>
          <w:szCs w:val="24"/>
        </w:rPr>
        <w:t>Magic(al) Realism</w:t>
      </w:r>
      <w:r w:rsidRPr="00530DF7">
        <w:rPr>
          <w:rFonts w:ascii="Times New Roman" w:hAnsi="Times New Roman" w:cs="Times New Roman"/>
          <w:sz w:val="24"/>
          <w:szCs w:val="24"/>
        </w:rPr>
        <w:t>. New York: Routledge</w:t>
      </w:r>
    </w:p>
    <w:p w:rsidR="00FF2D65" w:rsidRDefault="00FF2D65" w:rsidP="00FF2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Breton, 1924. </w:t>
      </w:r>
      <w:r w:rsidRPr="00F82EB3">
        <w:rPr>
          <w:rFonts w:ascii="Times New Roman" w:hAnsi="Times New Roman" w:cs="Times New Roman"/>
          <w:i/>
          <w:iCs/>
          <w:sz w:val="24"/>
          <w:szCs w:val="24"/>
        </w:rPr>
        <w:t>Manifeste du Surrealism</w:t>
      </w:r>
      <w:r>
        <w:rPr>
          <w:rFonts w:ascii="Times New Roman" w:hAnsi="Times New Roman" w:cs="Times New Roman"/>
          <w:sz w:val="24"/>
          <w:szCs w:val="24"/>
        </w:rPr>
        <w:t>. Paris : Various Editions BnF</w:t>
      </w:r>
    </w:p>
    <w:p w:rsidR="00FF2D65" w:rsidRDefault="00FF2D65" w:rsidP="00FF2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Dwiningrum, S.I.A. 2012. </w:t>
      </w:r>
      <w:r w:rsidRPr="00E22F4F">
        <w:rPr>
          <w:rFonts w:ascii="Times New Roman" w:hAnsi="Times New Roman" w:cs="Times New Roman"/>
          <w:i/>
          <w:iCs/>
          <w:sz w:val="24"/>
          <w:szCs w:val="24"/>
        </w:rPr>
        <w:t>Filsafat Ilmu ed. Revisi. Jakarta</w:t>
      </w:r>
      <w:r>
        <w:rPr>
          <w:rFonts w:ascii="Times New Roman" w:hAnsi="Times New Roman" w:cs="Times New Roman"/>
          <w:sz w:val="24"/>
          <w:szCs w:val="24"/>
        </w:rPr>
        <w:t xml:space="preserve"> : UNY Press</w:t>
      </w:r>
    </w:p>
    <w:p w:rsidR="00FF2D65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Faris, Wendy. 2004. </w:t>
      </w:r>
      <w:r w:rsidRPr="00B52187">
        <w:rPr>
          <w:rFonts w:ascii="Times New Roman" w:hAnsi="Times New Roman" w:cs="Times New Roman"/>
          <w:i/>
          <w:iCs/>
          <w:sz w:val="24"/>
          <w:szCs w:val="24"/>
        </w:rPr>
        <w:t>Ordinary Enchansments Magical Realism and Remystification of Narrative.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1st ed. </w:t>
      </w:r>
      <w:r>
        <w:rPr>
          <w:rFonts w:ascii="Times New Roman" w:hAnsi="Times New Roman" w:cs="Times New Roman"/>
          <w:sz w:val="24"/>
          <w:szCs w:val="24"/>
        </w:rPr>
        <w:t xml:space="preserve"> Nashville : Vanderbilt University Press</w:t>
      </w:r>
    </w:p>
    <w:p w:rsidR="00FF2D65" w:rsidRDefault="00FF2D65" w:rsidP="00FF2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DA">
        <w:rPr>
          <w:rFonts w:ascii="Times New Roman" w:hAnsi="Times New Roman" w:cs="Times New Roman"/>
          <w:sz w:val="24"/>
          <w:szCs w:val="24"/>
        </w:rPr>
        <w:t xml:space="preserve">Hutcheon, Linda. 2004. </w:t>
      </w:r>
      <w:r w:rsidRPr="00B52187">
        <w:rPr>
          <w:rFonts w:ascii="Times New Roman" w:hAnsi="Times New Roman" w:cs="Times New Roman"/>
          <w:i/>
          <w:iCs/>
          <w:sz w:val="24"/>
          <w:szCs w:val="24"/>
        </w:rPr>
        <w:t>A poetics of Postmodernism</w:t>
      </w:r>
      <w:r w:rsidRPr="009927DA">
        <w:rPr>
          <w:rFonts w:ascii="Times New Roman" w:hAnsi="Times New Roman" w:cs="Times New Roman"/>
          <w:sz w:val="24"/>
          <w:szCs w:val="24"/>
        </w:rPr>
        <w:t>. London : Routledge</w:t>
      </w:r>
    </w:p>
    <w:p w:rsidR="00FF2D65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Khitori, C. R. 2004. </w:t>
      </w:r>
      <w:r w:rsidRPr="00B52187">
        <w:rPr>
          <w:rFonts w:ascii="Times New Roman" w:hAnsi="Times New Roman" w:cs="Times New Roman"/>
          <w:i/>
          <w:iCs/>
          <w:sz w:val="24"/>
          <w:szCs w:val="24"/>
        </w:rPr>
        <w:t>Research Methodology: Method and Techniques</w:t>
      </w:r>
      <w:r>
        <w:rPr>
          <w:rFonts w:ascii="Times New Roman" w:hAnsi="Times New Roman" w:cs="Times New Roman"/>
          <w:sz w:val="24"/>
          <w:szCs w:val="24"/>
        </w:rPr>
        <w:t>. New Age International</w:t>
      </w:r>
    </w:p>
    <w:p w:rsidR="00FF2D65" w:rsidRPr="00470F96" w:rsidRDefault="00FF2D65" w:rsidP="00FF2D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2D65" w:rsidRDefault="00FF2D65" w:rsidP="00FF2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t>L’Engle, Madeleine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DF7">
        <w:rPr>
          <w:rFonts w:ascii="Times New Roman" w:hAnsi="Times New Roman" w:cs="Times New Roman"/>
          <w:sz w:val="24"/>
          <w:szCs w:val="24"/>
        </w:rPr>
        <w:t xml:space="preserve"> 1992. </w:t>
      </w:r>
      <w:r w:rsidRPr="00530DF7">
        <w:rPr>
          <w:rFonts w:ascii="Times New Roman" w:hAnsi="Times New Roman" w:cs="Times New Roman"/>
          <w:i/>
          <w:iCs/>
          <w:sz w:val="24"/>
          <w:szCs w:val="24"/>
        </w:rPr>
        <w:t>A Wrinkle in Time</w:t>
      </w:r>
      <w:r w:rsidRPr="00530DF7">
        <w:rPr>
          <w:rFonts w:ascii="Times New Roman" w:hAnsi="Times New Roman" w:cs="Times New Roman"/>
          <w:sz w:val="24"/>
          <w:szCs w:val="24"/>
        </w:rPr>
        <w:t>. New York :Square Fish</w:t>
      </w:r>
    </w:p>
    <w:p w:rsidR="00FF2D65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t xml:space="preserve">Lukens, Rebecca J. 1999. </w:t>
      </w:r>
      <w:r w:rsidRPr="00530DF7">
        <w:rPr>
          <w:rFonts w:ascii="Times New Roman" w:hAnsi="Times New Roman" w:cs="Times New Roman"/>
          <w:i/>
          <w:iCs/>
          <w:sz w:val="24"/>
          <w:szCs w:val="24"/>
        </w:rPr>
        <w:t>A Critical Handbook of Children’s Literarure</w:t>
      </w:r>
      <w:r w:rsidRPr="00530DF7">
        <w:rPr>
          <w:rFonts w:ascii="Times New Roman" w:hAnsi="Times New Roman" w:cs="Times New Roman"/>
          <w:sz w:val="24"/>
          <w:szCs w:val="24"/>
        </w:rPr>
        <w:t xml:space="preserve">, New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30DF7">
        <w:rPr>
          <w:rFonts w:ascii="Times New Roman" w:hAnsi="Times New Roman" w:cs="Times New Roman"/>
          <w:sz w:val="24"/>
          <w:szCs w:val="24"/>
        </w:rPr>
        <w:t>ork: Longman</w:t>
      </w:r>
    </w:p>
    <w:p w:rsidR="00FF2D65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Marono. 2009. </w:t>
      </w:r>
      <w:r w:rsidRPr="00B52187">
        <w:rPr>
          <w:rFonts w:ascii="Times New Roman" w:hAnsi="Times New Roman" w:cs="Times New Roman"/>
          <w:i/>
          <w:iCs/>
          <w:sz w:val="24"/>
          <w:szCs w:val="24"/>
        </w:rPr>
        <w:t>Ekpresi Puitik Puisi Munawar kalahan (Satu Kajian Hermeneutika)</w:t>
      </w:r>
      <w:r>
        <w:rPr>
          <w:rFonts w:ascii="Times New Roman" w:hAnsi="Times New Roman" w:cs="Times New Roman"/>
          <w:sz w:val="24"/>
          <w:szCs w:val="24"/>
        </w:rPr>
        <w:t>. Pontianak : STAIN Pontianak Press</w:t>
      </w:r>
    </w:p>
    <w:p w:rsidR="00FF2D65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t>Mauss, Marcel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DF7">
        <w:rPr>
          <w:rFonts w:ascii="Times New Roman" w:hAnsi="Times New Roman" w:cs="Times New Roman"/>
          <w:sz w:val="24"/>
          <w:szCs w:val="24"/>
        </w:rPr>
        <w:t xml:space="preserve"> 1972. </w:t>
      </w:r>
      <w:r w:rsidRPr="00530DF7">
        <w:rPr>
          <w:rFonts w:ascii="Times New Roman" w:hAnsi="Times New Roman" w:cs="Times New Roman"/>
          <w:i/>
          <w:iCs/>
          <w:sz w:val="24"/>
          <w:szCs w:val="24"/>
        </w:rPr>
        <w:t xml:space="preserve">A General Theory of Magi: </w:t>
      </w:r>
      <w:r w:rsidRPr="00530DF7">
        <w:rPr>
          <w:rFonts w:ascii="Times New Roman" w:hAnsi="Times New Roman" w:cs="Times New Roman"/>
          <w:sz w:val="24"/>
          <w:szCs w:val="24"/>
        </w:rPr>
        <w:t>London and New York. Routledge Classics</w:t>
      </w:r>
    </w:p>
    <w:p w:rsidR="00FF2D65" w:rsidRPr="00530DF7" w:rsidRDefault="00FF2D65" w:rsidP="00FF2D65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t xml:space="preserve">Moleong, j, Lexy. 2006. </w:t>
      </w:r>
      <w:r w:rsidRPr="00530DF7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530DF7"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FF2D65" w:rsidRDefault="00FF2D65" w:rsidP="00FF2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DF7">
        <w:rPr>
          <w:rFonts w:ascii="Times New Roman" w:hAnsi="Times New Roman" w:cs="Times New Roman"/>
          <w:sz w:val="24"/>
          <w:szCs w:val="24"/>
        </w:rPr>
        <w:t xml:space="preserve"> Rasyid Ridha</w:t>
      </w:r>
      <w:r>
        <w:rPr>
          <w:rFonts w:ascii="Times New Roman" w:hAnsi="Times New Roman" w:cs="Times New Roman"/>
          <w:sz w:val="24"/>
          <w:szCs w:val="24"/>
        </w:rPr>
        <w:t>. 1935.</w:t>
      </w:r>
      <w:r w:rsidRPr="00530DF7">
        <w:rPr>
          <w:rFonts w:ascii="Times New Roman" w:hAnsi="Times New Roman" w:cs="Times New Roman"/>
          <w:sz w:val="24"/>
          <w:szCs w:val="24"/>
        </w:rPr>
        <w:t xml:space="preserve"> </w:t>
      </w:r>
      <w:r w:rsidRPr="00530DF7">
        <w:rPr>
          <w:rFonts w:ascii="Times New Roman" w:hAnsi="Times New Roman" w:cs="Times New Roman"/>
          <w:i/>
          <w:iCs/>
          <w:sz w:val="24"/>
          <w:szCs w:val="24"/>
        </w:rPr>
        <w:t>Tafsir-al manar</w:t>
      </w:r>
      <w:r w:rsidRPr="00530DF7">
        <w:rPr>
          <w:rFonts w:ascii="Times New Roman" w:hAnsi="Times New Roman" w:cs="Times New Roman"/>
          <w:sz w:val="24"/>
          <w:szCs w:val="24"/>
        </w:rPr>
        <w:t>, Beirut: Dar- al Fikrtth</w:t>
      </w:r>
    </w:p>
    <w:p w:rsidR="00FF2D65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Ratna, N. K. 2009. </w:t>
      </w:r>
      <w:r w:rsidRPr="00B52187">
        <w:rPr>
          <w:rFonts w:ascii="Times New Roman" w:hAnsi="Times New Roman" w:cs="Times New Roman"/>
          <w:i/>
          <w:iCs/>
          <w:sz w:val="24"/>
          <w:szCs w:val="24"/>
        </w:rPr>
        <w:t>Stilistika : Kajian Puitika Bahasa, Sastra, dan Budaya.</w:t>
      </w:r>
      <w:r>
        <w:rPr>
          <w:rFonts w:ascii="Times New Roman" w:hAnsi="Times New Roman" w:cs="Times New Roman"/>
          <w:sz w:val="24"/>
          <w:szCs w:val="24"/>
        </w:rPr>
        <w:t xml:space="preserve"> Yogyakarta : Pustaka Pelajar</w:t>
      </w:r>
    </w:p>
    <w:p w:rsidR="00FF2D65" w:rsidRPr="00470F96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DF7">
        <w:rPr>
          <w:rFonts w:ascii="Times New Roman" w:hAnsi="Times New Roman" w:cs="Times New Roman"/>
          <w:bCs/>
          <w:sz w:val="24"/>
          <w:szCs w:val="24"/>
        </w:rPr>
        <w:t xml:space="preserve">Rosenau, Pauline.1992. </w:t>
      </w:r>
      <w:r w:rsidRPr="00530DF7">
        <w:rPr>
          <w:rFonts w:ascii="Times New Roman" w:hAnsi="Times New Roman" w:cs="Times New Roman"/>
          <w:bCs/>
          <w:i/>
          <w:sz w:val="24"/>
          <w:szCs w:val="24"/>
        </w:rPr>
        <w:t>Post-Modernism and the Social Sciences</w:t>
      </w:r>
      <w:r w:rsidRPr="00530DF7">
        <w:rPr>
          <w:rFonts w:ascii="Times New Roman" w:hAnsi="Times New Roman" w:cs="Times New Roman"/>
          <w:bCs/>
          <w:sz w:val="24"/>
          <w:szCs w:val="24"/>
        </w:rPr>
        <w:t>. Publisher: Princeton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DF7">
        <w:rPr>
          <w:rFonts w:ascii="Times New Roman" w:hAnsi="Times New Roman" w:cs="Times New Roman"/>
          <w:bCs/>
          <w:sz w:val="24"/>
          <w:szCs w:val="24"/>
        </w:rPr>
        <w:t>University Press</w:t>
      </w:r>
    </w:p>
    <w:p w:rsidR="00FF2D65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t>Sarumpaet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DF7">
        <w:rPr>
          <w:rFonts w:ascii="Times New Roman" w:hAnsi="Times New Roman" w:cs="Times New Roman"/>
          <w:sz w:val="24"/>
          <w:szCs w:val="24"/>
        </w:rPr>
        <w:t xml:space="preserve"> 2010. </w:t>
      </w:r>
      <w:r w:rsidRPr="00530DF7">
        <w:rPr>
          <w:rFonts w:ascii="Times New Roman" w:hAnsi="Times New Roman" w:cs="Times New Roman"/>
          <w:i/>
          <w:iCs/>
          <w:sz w:val="24"/>
          <w:szCs w:val="24"/>
        </w:rPr>
        <w:t>Pedoman Penelitian Sastra Anak</w:t>
      </w:r>
      <w:r w:rsidRPr="00530DF7">
        <w:rPr>
          <w:rFonts w:ascii="Times New Roman" w:hAnsi="Times New Roman" w:cs="Times New Roman"/>
          <w:sz w:val="24"/>
          <w:szCs w:val="24"/>
        </w:rPr>
        <w:t>: Yayasan Pustaka Obor Indonesia</w:t>
      </w:r>
    </w:p>
    <w:p w:rsidR="00FF2D65" w:rsidRPr="00530DF7" w:rsidRDefault="00FF2D65" w:rsidP="00FF2D6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Sarup, Madan. 2007. </w:t>
      </w:r>
      <w:r w:rsidRPr="00B777E4">
        <w:rPr>
          <w:rFonts w:ascii="Times New Roman" w:hAnsi="Times New Roman" w:cs="Times New Roman"/>
          <w:i/>
          <w:iCs/>
          <w:sz w:val="24"/>
          <w:szCs w:val="24"/>
        </w:rPr>
        <w:t>Posstrukturalisme &amp; Posmodernisme</w:t>
      </w:r>
      <w:r>
        <w:rPr>
          <w:rFonts w:ascii="Times New Roman" w:hAnsi="Times New Roman" w:cs="Times New Roman"/>
          <w:sz w:val="24"/>
          <w:szCs w:val="24"/>
        </w:rPr>
        <w:t>. Yogyakarta : Jendela</w:t>
      </w:r>
    </w:p>
    <w:p w:rsidR="00FF2D65" w:rsidRDefault="00FF2D65" w:rsidP="00FF2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lastRenderedPageBreak/>
        <w:t xml:space="preserve">Saxby, Maurice. 1991. </w:t>
      </w:r>
      <w:r w:rsidRPr="00530DF7">
        <w:rPr>
          <w:rFonts w:ascii="Times New Roman" w:hAnsi="Times New Roman" w:cs="Times New Roman"/>
          <w:i/>
          <w:iCs/>
          <w:sz w:val="24"/>
          <w:szCs w:val="24"/>
        </w:rPr>
        <w:t xml:space="preserve">The Value of Literature to Children </w:t>
      </w:r>
      <w:r w:rsidRPr="00530DF7">
        <w:rPr>
          <w:rFonts w:ascii="Times New Roman" w:hAnsi="Times New Roman" w:cs="Times New Roman"/>
          <w:sz w:val="24"/>
          <w:szCs w:val="24"/>
        </w:rPr>
        <w:t>: The Gift Wings</w:t>
      </w:r>
    </w:p>
    <w:p w:rsidR="00FF2D65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FF2D65" w:rsidSect="00FF2D65">
          <w:headerReference w:type="default" r:id="rId6"/>
          <w:footerReference w:type="default" r:id="rId7"/>
          <w:pgSz w:w="11906" w:h="16838" w:code="9"/>
          <w:pgMar w:top="1701" w:right="1701" w:bottom="1701" w:left="2268" w:header="709" w:footer="709" w:gutter="0"/>
          <w:pgNumType w:start="23"/>
          <w:cols w:space="708"/>
          <w:docGrid w:linePitch="360"/>
        </w:sectPr>
      </w:pPr>
    </w:p>
    <w:p w:rsidR="00FF2D65" w:rsidRPr="001A381D" w:rsidRDefault="00FF2D65" w:rsidP="00FF2D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Setrinati, Dominic. 1995. </w:t>
      </w:r>
      <w:r w:rsidRPr="001A381D">
        <w:rPr>
          <w:rFonts w:ascii="Times New Roman" w:hAnsi="Times New Roman" w:cs="Times New Roman"/>
          <w:i/>
          <w:iCs/>
          <w:sz w:val="24"/>
          <w:szCs w:val="24"/>
        </w:rPr>
        <w:t>An Introduction to Theories of Popular Culture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London :  Routledge</w:t>
      </w:r>
    </w:p>
    <w:p w:rsidR="00FF2D65" w:rsidRDefault="00FF2D65" w:rsidP="00FF2D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DF7">
        <w:rPr>
          <w:rFonts w:ascii="Times New Roman" w:hAnsi="Times New Roman" w:cs="Times New Roman"/>
          <w:sz w:val="24"/>
          <w:szCs w:val="24"/>
        </w:rPr>
        <w:t>Stanton, Roberts.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F7">
        <w:rPr>
          <w:rFonts w:ascii="Times New Roman" w:hAnsi="Times New Roman" w:cs="Times New Roman"/>
          <w:sz w:val="24"/>
          <w:szCs w:val="24"/>
        </w:rPr>
        <w:t xml:space="preserve">1965. </w:t>
      </w:r>
      <w:r w:rsidRPr="00530DF7">
        <w:rPr>
          <w:rFonts w:ascii="Times New Roman" w:hAnsi="Times New Roman" w:cs="Times New Roman"/>
          <w:i/>
          <w:sz w:val="24"/>
          <w:szCs w:val="24"/>
        </w:rPr>
        <w:t>An Introduction To Fiction.</w:t>
      </w:r>
      <w:r w:rsidRPr="00530DF7">
        <w:rPr>
          <w:rFonts w:ascii="Times New Roman" w:hAnsi="Times New Roman" w:cs="Times New Roman"/>
          <w:sz w:val="24"/>
          <w:szCs w:val="24"/>
        </w:rPr>
        <w:t xml:space="preserve"> New York: Hold, Kinehart and Winston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65" w:rsidRDefault="00FF2D65" w:rsidP="00FF2D6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F2D65" w:rsidRDefault="00FF2D65" w:rsidP="00FF2D6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F2D65" w:rsidRDefault="00FF2D65" w:rsidP="00FF2D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online :</w:t>
      </w:r>
    </w:p>
    <w:p w:rsidR="00FF2D65" w:rsidRDefault="00FF2D65" w:rsidP="00FF2D65">
      <w:pPr>
        <w:rPr>
          <w:rFonts w:ascii="Times New Roman" w:hAnsi="Times New Roman" w:cs="Times New Roman"/>
          <w:sz w:val="24"/>
          <w:szCs w:val="24"/>
        </w:rPr>
      </w:pPr>
      <w:r w:rsidRPr="00B018E4">
        <w:rPr>
          <w:rFonts w:ascii="Times New Roman" w:hAnsi="Times New Roman" w:cs="Times New Roman"/>
          <w:sz w:val="24"/>
          <w:szCs w:val="24"/>
        </w:rPr>
        <w:t>Abus, Abdullah. Aliran Sastra : Surealisme.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46121">
          <w:rPr>
            <w:rStyle w:val="Hyperlink"/>
            <w:rFonts w:ascii="Times New Roman" w:hAnsi="Times New Roman" w:cs="Times New Roman"/>
            <w:sz w:val="24"/>
            <w:szCs w:val="24"/>
          </w:rPr>
          <w:t>https://flpbandungok.blogspot.com/2014/05/aliran-sastra-surealisme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(Accessed on May, 11 2014)</w:t>
      </w:r>
    </w:p>
    <w:p w:rsidR="00FF2D65" w:rsidRDefault="00FF2D65" w:rsidP="00FF2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Craven, Jackie. Introduction to Magical Realism. </w:t>
      </w:r>
      <w:hyperlink r:id="rId9" w:history="1">
        <w:r w:rsidRPr="00846121">
          <w:rPr>
            <w:rStyle w:val="Hyperlink"/>
            <w:rFonts w:ascii="Times New Roman" w:hAnsi="Times New Roman" w:cs="Times New Roman"/>
            <w:sz w:val="24"/>
            <w:szCs w:val="24"/>
          </w:rPr>
          <w:t>https://thoughtco.com/magical-realism-definition-and-example</w:t>
        </w:r>
      </w:hyperlink>
      <w:r>
        <w:rPr>
          <w:rFonts w:ascii="Times New Roman" w:hAnsi="Times New Roman" w:cs="Times New Roman"/>
          <w:sz w:val="24"/>
          <w:szCs w:val="24"/>
        </w:rPr>
        <w:t>. (Accessed on August 10, 2019)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65" w:rsidRDefault="00FF2D65" w:rsidP="00FF2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B5FE8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https://www.britannica.com/biography/Madeleine-L’Engle</w:t>
        </w:r>
      </w:hyperlink>
    </w:p>
    <w:p w:rsidR="00FF2D65" w:rsidRDefault="00FF2D65" w:rsidP="00FF2D65">
      <w:pPr>
        <w:jc w:val="both"/>
        <w:rPr>
          <w:sz w:val="24"/>
          <w:szCs w:val="24"/>
        </w:rPr>
      </w:pPr>
      <w:r>
        <w:t xml:space="preserve">Mursini, M . Konstribusi Sastra Bagi Anak – Anak .  </w:t>
      </w:r>
      <w:r w:rsidRPr="009825A9">
        <w:rPr>
          <w:i/>
          <w:iCs/>
        </w:rPr>
        <w:t>Med</w:t>
      </w:r>
      <w:r>
        <w:rPr>
          <w:i/>
          <w:iCs/>
        </w:rPr>
        <w:t>i</w:t>
      </w:r>
      <w:r w:rsidRPr="009825A9">
        <w:rPr>
          <w:i/>
          <w:iCs/>
        </w:rPr>
        <w:t>a Neliti</w:t>
      </w:r>
      <w:r>
        <w:t xml:space="preserve">. Universitas Negeri Medan. </w:t>
      </w:r>
      <w:hyperlink r:id="rId11" w:history="1">
        <w:r w:rsidRPr="004F0588">
          <w:rPr>
            <w:rStyle w:val="Hyperlink"/>
            <w:sz w:val="24"/>
            <w:szCs w:val="24"/>
          </w:rPr>
          <w:t>https://media.neliti.com/media/publications/78896-ID-kontribusi-sastra-bagi-anak-anak.pdf</w:t>
        </w:r>
      </w:hyperlink>
    </w:p>
    <w:p w:rsidR="00FF2D65" w:rsidRPr="001958D0" w:rsidRDefault="00FF2D65" w:rsidP="00FF2D65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Pr="00135D5D">
          <w:rPr>
            <w:rStyle w:val="Hyperlink"/>
            <w:rFonts w:ascii="Times New Roman" w:hAnsi="Times New Roman" w:cs="Times New Roman"/>
            <w:sz w:val="24"/>
            <w:szCs w:val="24"/>
          </w:rPr>
          <w:t>https://www.sparknotes.com/lit/</w:t>
        </w:r>
      </w:hyperlink>
    </w:p>
    <w:p w:rsidR="008B5BB5" w:rsidRPr="00FF2D65" w:rsidRDefault="008B5BB5" w:rsidP="00FF2D65">
      <w:bookmarkStart w:id="0" w:name="_GoBack"/>
      <w:bookmarkEnd w:id="0"/>
    </w:p>
    <w:sectPr w:rsidR="008B5BB5" w:rsidRPr="00FF2D65" w:rsidSect="00AC64E8">
      <w:headerReference w:type="default" r:id="rId13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65" w:rsidRDefault="00FF2D65" w:rsidP="00DF7FE7">
    <w:pPr>
      <w:pStyle w:val="Footer"/>
      <w:jc w:val="center"/>
    </w:pPr>
    <w:r>
      <w:t>40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65" w:rsidRDefault="00FF2D65" w:rsidP="00DF7FE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55" w:rsidRDefault="00FF2D65" w:rsidP="00F22855">
    <w:pPr>
      <w:pStyle w:val="Header"/>
      <w:jc w:val="center"/>
    </w:pPr>
  </w:p>
  <w:p w:rsidR="00F22855" w:rsidRDefault="00FF2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ACB"/>
    <w:multiLevelType w:val="hybridMultilevel"/>
    <w:tmpl w:val="5254FB58"/>
    <w:lvl w:ilvl="0" w:tplc="9A44C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7719F"/>
    <w:multiLevelType w:val="hybridMultilevel"/>
    <w:tmpl w:val="C5FE16CC"/>
    <w:lvl w:ilvl="0" w:tplc="8BC0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4785B"/>
    <w:multiLevelType w:val="hybridMultilevel"/>
    <w:tmpl w:val="7158AC32"/>
    <w:lvl w:ilvl="0" w:tplc="CDD4C8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EE81CC8"/>
    <w:multiLevelType w:val="multilevel"/>
    <w:tmpl w:val="1C1476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6F39B3"/>
    <w:multiLevelType w:val="hybridMultilevel"/>
    <w:tmpl w:val="E974C4C0"/>
    <w:lvl w:ilvl="0" w:tplc="6D527F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D3161D"/>
    <w:multiLevelType w:val="hybridMultilevel"/>
    <w:tmpl w:val="7D3AAEAC"/>
    <w:lvl w:ilvl="0" w:tplc="CB46E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9C0B34"/>
    <w:multiLevelType w:val="hybridMultilevel"/>
    <w:tmpl w:val="6512F6AC"/>
    <w:lvl w:ilvl="0" w:tplc="7C22A17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A9E228C"/>
    <w:multiLevelType w:val="hybridMultilevel"/>
    <w:tmpl w:val="18140DDE"/>
    <w:lvl w:ilvl="0" w:tplc="B0BA6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31FC8"/>
    <w:multiLevelType w:val="hybridMultilevel"/>
    <w:tmpl w:val="2EF264B0"/>
    <w:lvl w:ilvl="0" w:tplc="40241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566A7"/>
    <w:multiLevelType w:val="hybridMultilevel"/>
    <w:tmpl w:val="BD3A0422"/>
    <w:lvl w:ilvl="0" w:tplc="0C740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8"/>
    <w:rsid w:val="00024B32"/>
    <w:rsid w:val="0039083F"/>
    <w:rsid w:val="00395199"/>
    <w:rsid w:val="008B5BB5"/>
    <w:rsid w:val="00AC64E8"/>
    <w:rsid w:val="00C82901"/>
    <w:rsid w:val="00D732A3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3F"/>
    <w:rPr>
      <w:lang w:val="id-ID"/>
    </w:rPr>
  </w:style>
  <w:style w:type="paragraph" w:styleId="ListParagraph">
    <w:name w:val="List Paragraph"/>
    <w:basedOn w:val="Normal"/>
    <w:uiPriority w:val="34"/>
    <w:qFormat/>
    <w:rsid w:val="003908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5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3F"/>
    <w:rPr>
      <w:lang w:val="id-ID"/>
    </w:rPr>
  </w:style>
  <w:style w:type="paragraph" w:styleId="ListParagraph">
    <w:name w:val="List Paragraph"/>
    <w:basedOn w:val="Normal"/>
    <w:uiPriority w:val="34"/>
    <w:qFormat/>
    <w:rsid w:val="003908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5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pbandungok.blogspot.com/2014/05/aliran-sastra-surealism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s://www.sparknotes.com/l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media.neliti.com/media/publications/78896-ID-kontribusi-sastra-bagi-anak-ana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itannica.com/biography/Madeleine-L&#8217;E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oughtco.com/magical-realism-definition-and-examp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2021-04-08T05:59:00Z</dcterms:created>
  <dcterms:modified xsi:type="dcterms:W3CDTF">2021-04-08T05:59:00Z</dcterms:modified>
</cp:coreProperties>
</file>