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A1" w:rsidRDefault="008E40A1" w:rsidP="008E40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E40A1" w:rsidRPr="00EB24B0" w:rsidRDefault="008E40A1" w:rsidP="008E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A1" w:rsidRDefault="008E40A1" w:rsidP="008E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Arikunto, Suharsimi. 2014.</w:t>
      </w:r>
      <w:r w:rsidRPr="00EB24B0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EB24B0">
        <w:rPr>
          <w:rFonts w:ascii="Times New Roman" w:hAnsi="Times New Roman" w:cs="Times New Roman"/>
          <w:sz w:val="24"/>
          <w:szCs w:val="24"/>
        </w:rPr>
        <w:t>Jakarta : Rineka Cipta</w:t>
      </w:r>
    </w:p>
    <w:p w:rsidR="008E40A1" w:rsidRPr="00EB24B0" w:rsidRDefault="008E40A1" w:rsidP="008E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B0"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r w:rsidRPr="00EB24B0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EB24B0">
        <w:rPr>
          <w:rFonts w:ascii="Times New Roman" w:eastAsia="Times New Roman" w:hAnsi="Times New Roman" w:cs="Times New Roman"/>
          <w:sz w:val="24"/>
          <w:szCs w:val="24"/>
        </w:rPr>
        <w:t xml:space="preserve"> Edisi Revisi.Jakarta:Rineka Cipta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EB24B0">
        <w:rPr>
          <w:rFonts w:ascii="Times New Roman" w:hAnsi="Times New Roman" w:cs="Times New Roman"/>
          <w:i/>
          <w:sz w:val="24"/>
          <w:szCs w:val="24"/>
        </w:rPr>
        <w:t>Prosedur Penelitian suatu Pendekatan Praktek. Jakarta</w:t>
      </w:r>
      <w:r w:rsidRPr="00EB24B0">
        <w:rPr>
          <w:rFonts w:ascii="Times New Roman" w:hAnsi="Times New Roman" w:cs="Times New Roman"/>
          <w:sz w:val="24"/>
          <w:szCs w:val="24"/>
        </w:rPr>
        <w:t>: Rineka Cipta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2013. </w:t>
      </w:r>
      <w:r w:rsidRPr="00EB24B0">
        <w:rPr>
          <w:rFonts w:ascii="Times New Roman" w:hAnsi="Times New Roman" w:cs="Times New Roman"/>
          <w:i/>
          <w:sz w:val="24"/>
          <w:szCs w:val="24"/>
        </w:rPr>
        <w:t>Prosedur Penelitian suatu Pendekatan praktek.</w:t>
      </w:r>
      <w:r w:rsidRPr="00EB24B0">
        <w:rPr>
          <w:rFonts w:ascii="Times New Roman" w:hAnsi="Times New Roman" w:cs="Times New Roman"/>
          <w:sz w:val="24"/>
          <w:szCs w:val="24"/>
        </w:rPr>
        <w:t>Jakarta : Rineka Cipta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EB24B0">
        <w:rPr>
          <w:rFonts w:ascii="Times New Roman" w:hAnsi="Times New Roman" w:cs="Times New Roman"/>
          <w:i/>
          <w:sz w:val="24"/>
          <w:szCs w:val="24"/>
        </w:rPr>
        <w:t>Edisi Revisi Prosedur Penelitian Suatu Pendekatan Praktek</w:t>
      </w:r>
      <w:r w:rsidRPr="00EB24B0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Pr="00EB24B0" w:rsidRDefault="008E40A1" w:rsidP="008E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Bertens, K. 2013. </w:t>
      </w:r>
      <w:r w:rsidRPr="00EB24B0">
        <w:rPr>
          <w:rFonts w:ascii="Times New Roman" w:hAnsi="Times New Roman" w:cs="Times New Roman"/>
          <w:i/>
          <w:sz w:val="24"/>
          <w:szCs w:val="24"/>
        </w:rPr>
        <w:t>Etika</w:t>
      </w:r>
      <w:r w:rsidRPr="00EB24B0">
        <w:rPr>
          <w:rFonts w:ascii="Times New Roman" w:hAnsi="Times New Roman" w:cs="Times New Roman"/>
          <w:sz w:val="24"/>
          <w:szCs w:val="24"/>
        </w:rPr>
        <w:t>. Yogyakarta: Kanisius</w:t>
      </w:r>
    </w:p>
    <w:p w:rsidR="008E40A1" w:rsidRPr="00EB24B0" w:rsidRDefault="008E40A1" w:rsidP="008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Chaney, David, 2006. </w:t>
      </w:r>
      <w:r w:rsidRPr="00EB24B0">
        <w:rPr>
          <w:rFonts w:ascii="Times New Roman" w:hAnsi="Times New Roman" w:cs="Times New Roman"/>
          <w:i/>
          <w:sz w:val="24"/>
          <w:szCs w:val="24"/>
        </w:rPr>
        <w:t>Lifestyle, Sebuah Pengantar Komprehensif</w:t>
      </w:r>
      <w:r w:rsidRPr="00EB24B0">
        <w:rPr>
          <w:rFonts w:ascii="Times New Roman" w:hAnsi="Times New Roman" w:cs="Times New Roman"/>
          <w:sz w:val="24"/>
          <w:szCs w:val="24"/>
        </w:rPr>
        <w:t>. Jalasutra, Yogyakarta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B0">
        <w:rPr>
          <w:rFonts w:ascii="Times New Roman" w:eastAsia="Times New Roman" w:hAnsi="Times New Roman" w:cs="Times New Roman"/>
          <w:sz w:val="24"/>
          <w:szCs w:val="24"/>
        </w:rPr>
        <w:t xml:space="preserve">Dewa Ketut Sukardi dan Desak Nila Kusmawati.(2008). </w:t>
      </w:r>
      <w:r w:rsidRPr="00EB24B0">
        <w:rPr>
          <w:rFonts w:ascii="Times New Roman" w:eastAsia="Times New Roman" w:hAnsi="Times New Roman" w:cs="Times New Roman"/>
          <w:i/>
          <w:sz w:val="24"/>
          <w:szCs w:val="24"/>
        </w:rPr>
        <w:t>Proses Bimbingan dan Konseling di Sekolah</w:t>
      </w:r>
      <w:r w:rsidRPr="00EB24B0">
        <w:rPr>
          <w:rFonts w:ascii="Times New Roman" w:eastAsia="Times New Roman" w:hAnsi="Times New Roman" w:cs="Times New Roman"/>
          <w:sz w:val="24"/>
          <w:szCs w:val="24"/>
        </w:rPr>
        <w:t>. Jakarta: Rineka Cipta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Dewajati, Cahyaningrum.2010.</w:t>
      </w:r>
      <w:r w:rsidRPr="00EB24B0">
        <w:rPr>
          <w:rFonts w:ascii="Times New Roman" w:hAnsi="Times New Roman" w:cs="Times New Roman"/>
          <w:i/>
          <w:sz w:val="24"/>
          <w:szCs w:val="24"/>
        </w:rPr>
        <w:t>Wacana Hedonisme Dalam Sastra Populer Indonesia</w:t>
      </w:r>
      <w:r w:rsidRPr="00EB24B0">
        <w:rPr>
          <w:rFonts w:ascii="Times New Roman" w:hAnsi="Times New Roman" w:cs="Times New Roman"/>
          <w:sz w:val="24"/>
          <w:szCs w:val="24"/>
        </w:rPr>
        <w:t>.Yogyakarta: Pustaka Pelajar.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B0">
        <w:rPr>
          <w:rFonts w:ascii="Times New Roman" w:eastAsia="Times New Roman" w:hAnsi="Times New Roman" w:cs="Times New Roman"/>
          <w:sz w:val="24"/>
          <w:szCs w:val="24"/>
        </w:rPr>
        <w:t>EL-Hakim, L. (2014).</w:t>
      </w:r>
      <w:r w:rsidRPr="00EB24B0">
        <w:rPr>
          <w:rFonts w:ascii="Times New Roman" w:eastAsia="Times New Roman" w:hAnsi="Times New Roman" w:cs="Times New Roman"/>
          <w:i/>
          <w:sz w:val="24"/>
          <w:szCs w:val="24"/>
        </w:rPr>
        <w:t>Fenomena pacaran dunia remaja</w:t>
      </w:r>
      <w:r w:rsidRPr="00EB24B0">
        <w:rPr>
          <w:rFonts w:ascii="Times New Roman" w:eastAsia="Times New Roman" w:hAnsi="Times New Roman" w:cs="Times New Roman"/>
          <w:sz w:val="24"/>
          <w:szCs w:val="24"/>
        </w:rPr>
        <w:t>.Pekanbaru :Zanafa Publishing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Kurnanto, M. Edi. 2013. </w:t>
      </w:r>
      <w:r w:rsidRPr="00EB24B0">
        <w:rPr>
          <w:rFonts w:ascii="Times New Roman" w:hAnsi="Times New Roman" w:cs="Times New Roman"/>
          <w:i/>
          <w:sz w:val="24"/>
          <w:szCs w:val="24"/>
        </w:rPr>
        <w:t>Konseling Kelompok</w:t>
      </w:r>
      <w:r w:rsidRPr="00EB24B0">
        <w:rPr>
          <w:rFonts w:ascii="Times New Roman" w:hAnsi="Times New Roman" w:cs="Times New Roman"/>
          <w:sz w:val="24"/>
          <w:szCs w:val="24"/>
        </w:rPr>
        <w:t>.Bandung:Alfabeta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Lubis, 2009.</w:t>
      </w:r>
      <w:r w:rsidRPr="00EB24B0">
        <w:rPr>
          <w:rFonts w:ascii="Times New Roman" w:hAnsi="Times New Roman" w:cs="Times New Roman"/>
          <w:i/>
          <w:sz w:val="24"/>
          <w:szCs w:val="24"/>
        </w:rPr>
        <w:t>Memahami dasar-dasar konseling dalam teori dan praktik</w:t>
      </w:r>
      <w:r w:rsidRPr="00EB24B0">
        <w:rPr>
          <w:rFonts w:ascii="Times New Roman" w:hAnsi="Times New Roman" w:cs="Times New Roman"/>
          <w:sz w:val="24"/>
          <w:szCs w:val="24"/>
        </w:rPr>
        <w:t>. Jakarta: Kencana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Latipa</w:t>
      </w:r>
      <w:r w:rsidRPr="00EB24B0">
        <w:rPr>
          <w:rFonts w:ascii="Times New Roman" w:hAnsi="Times New Roman" w:cs="Times New Roman"/>
          <w:sz w:val="24"/>
          <w:szCs w:val="24"/>
        </w:rPr>
        <w:t>n (2006).</w:t>
      </w:r>
      <w:r w:rsidRPr="00EB24B0">
        <w:rPr>
          <w:rFonts w:ascii="Times New Roman" w:hAnsi="Times New Roman" w:cs="Times New Roman"/>
          <w:i/>
          <w:sz w:val="24"/>
          <w:szCs w:val="24"/>
        </w:rPr>
        <w:t>Psikologi Eksperimen</w:t>
      </w:r>
      <w:r w:rsidRPr="00EB24B0">
        <w:rPr>
          <w:rFonts w:ascii="Times New Roman" w:hAnsi="Times New Roman" w:cs="Times New Roman"/>
          <w:sz w:val="24"/>
          <w:szCs w:val="24"/>
        </w:rPr>
        <w:t>. Malang: UMM Press- Universitas Muhammadiyah Malang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Mowen, J. C.,Minor, M.2002. </w:t>
      </w:r>
      <w:r w:rsidRPr="00EB24B0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EB24B0">
        <w:rPr>
          <w:rFonts w:ascii="Times New Roman" w:hAnsi="Times New Roman" w:cs="Times New Roman"/>
          <w:sz w:val="24"/>
          <w:szCs w:val="24"/>
        </w:rPr>
        <w:t xml:space="preserve"> Jilid 1. Jakarta: Erlangga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Prayitno, Erman Amti. 2008. </w:t>
      </w:r>
      <w:r w:rsidRPr="00EB24B0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EB24B0"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8E40A1" w:rsidSect="00EB24B0">
          <w:headerReference w:type="default" r:id="rId4"/>
          <w:footerReference w:type="default" r:id="rId5"/>
          <w:pgSz w:w="12240" w:h="15840"/>
          <w:pgMar w:top="2016" w:right="1872" w:bottom="1872" w:left="2016" w:header="720" w:footer="720" w:gutter="0"/>
          <w:cols w:space="720"/>
          <w:docGrid w:linePitch="360"/>
        </w:sect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lastRenderedPageBreak/>
        <w:t>___________.2009.</w:t>
      </w:r>
      <w:r w:rsidRPr="00EB24B0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EB24B0">
        <w:rPr>
          <w:rFonts w:ascii="Times New Roman" w:hAnsi="Times New Roman" w:cs="Times New Roman"/>
          <w:sz w:val="24"/>
          <w:szCs w:val="24"/>
        </w:rPr>
        <w:t>. Edisi Revisi. Jakarta:PT Rineka Cipta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__________,2015. </w:t>
      </w:r>
      <w:r w:rsidRPr="00EB24B0">
        <w:rPr>
          <w:rFonts w:ascii="Times New Roman" w:hAnsi="Times New Roman" w:cs="Times New Roman"/>
          <w:i/>
          <w:sz w:val="24"/>
          <w:szCs w:val="24"/>
        </w:rPr>
        <w:t>Jenis Layanan dan Kegiatan Pendukung Konseling</w:t>
      </w:r>
      <w:r w:rsidRPr="00EB24B0">
        <w:rPr>
          <w:rFonts w:ascii="Times New Roman" w:hAnsi="Times New Roman" w:cs="Times New Roman"/>
          <w:sz w:val="24"/>
          <w:szCs w:val="24"/>
        </w:rPr>
        <w:t>: Universitas Negeri Padang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>Pedoman Penulisan Skripsi Mahasiswa FKIP UMN Alwashliyah, 2015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Poespoprodjo. 1999. </w:t>
      </w:r>
      <w:r w:rsidRPr="00EB24B0">
        <w:rPr>
          <w:rFonts w:ascii="Times New Roman" w:hAnsi="Times New Roman" w:cs="Times New Roman"/>
          <w:i/>
          <w:sz w:val="24"/>
          <w:szCs w:val="24"/>
        </w:rPr>
        <w:t>Filsafat Moral</w:t>
      </w:r>
      <w:r w:rsidRPr="00EB24B0">
        <w:rPr>
          <w:rFonts w:ascii="Times New Roman" w:hAnsi="Times New Roman" w:cs="Times New Roman"/>
          <w:sz w:val="24"/>
          <w:szCs w:val="24"/>
        </w:rPr>
        <w:t>. Bandung: Pustaka Grafika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Rianton.2013. </w:t>
      </w:r>
      <w:r w:rsidRPr="00EB24B0">
        <w:rPr>
          <w:rFonts w:ascii="Times New Roman" w:hAnsi="Times New Roman" w:cs="Times New Roman"/>
          <w:i/>
          <w:sz w:val="24"/>
          <w:szCs w:val="24"/>
        </w:rPr>
        <w:t>Hubungan Antara Konformitas Kelompok Teman Sebaya Dengan Gaya Hidup Hedonis Pada Mahasiswa</w:t>
      </w:r>
      <w:r w:rsidRPr="00EB24B0">
        <w:rPr>
          <w:rFonts w:ascii="Times New Roman" w:hAnsi="Times New Roman" w:cs="Times New Roman"/>
          <w:sz w:val="24"/>
          <w:szCs w:val="24"/>
        </w:rPr>
        <w:t>. Kabupaten Dhamasraya. Yogjakarta:Universitas Ahmad Dahlan, Vol 2 No 1 Hal 1-15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EB24B0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EB24B0">
        <w:rPr>
          <w:rFonts w:ascii="Times New Roman" w:hAnsi="Times New Roman" w:cs="Times New Roman"/>
          <w:sz w:val="24"/>
          <w:szCs w:val="24"/>
        </w:rPr>
        <w:t xml:space="preserve"> (Pendekatan kuantitatif, kualitatif, dan R &amp; D). Bandung: Alfabeta 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hAnsi="Times New Roman" w:cs="Times New Roman"/>
          <w:sz w:val="24"/>
          <w:szCs w:val="24"/>
        </w:rPr>
        <w:softHyphen/>
      </w:r>
      <w:r w:rsidRPr="00EB24B0">
        <w:rPr>
          <w:rFonts w:ascii="Times New Roman" w:hAnsi="Times New Roman" w:cs="Times New Roman"/>
          <w:sz w:val="24"/>
          <w:szCs w:val="24"/>
        </w:rPr>
        <w:softHyphen/>
      </w:r>
      <w:r w:rsidRPr="00EB24B0">
        <w:rPr>
          <w:rFonts w:ascii="Times New Roman" w:hAnsi="Times New Roman" w:cs="Times New Roman"/>
          <w:sz w:val="24"/>
          <w:szCs w:val="24"/>
        </w:rPr>
        <w:softHyphen/>
        <w:t xml:space="preserve">___________Sugiyono. 2010. </w:t>
      </w:r>
      <w:r w:rsidRPr="00EB24B0">
        <w:rPr>
          <w:rFonts w:ascii="Times New Roman" w:hAnsi="Times New Roman" w:cs="Times New Roman"/>
          <w:i/>
          <w:sz w:val="24"/>
          <w:szCs w:val="24"/>
        </w:rPr>
        <w:t>Metode Penelitian kuantitaf kualitatif &amp; RND</w:t>
      </w:r>
      <w:r w:rsidRPr="00EB24B0">
        <w:rPr>
          <w:rFonts w:ascii="Times New Roman" w:hAnsi="Times New Roman" w:cs="Times New Roman"/>
          <w:sz w:val="24"/>
          <w:szCs w:val="24"/>
        </w:rPr>
        <w:t>. Bandung : Alfabeta</w:t>
      </w: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B0">
        <w:rPr>
          <w:rFonts w:ascii="Times New Roman" w:hAnsi="Times New Roman" w:cs="Times New Roman"/>
          <w:color w:val="000000"/>
          <w:sz w:val="24"/>
          <w:szCs w:val="24"/>
        </w:rPr>
        <w:t>____________(2011).</w:t>
      </w:r>
      <w:r w:rsidRPr="00EB2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Metode Penelitian Kuantitatif Kualitatif </w:t>
      </w:r>
      <w:r w:rsidRPr="00EB24B0">
        <w:rPr>
          <w:rFonts w:ascii="Times New Roman" w:hAnsi="Times New Roman" w:cs="Times New Roman"/>
          <w:color w:val="000000"/>
          <w:sz w:val="24"/>
          <w:szCs w:val="24"/>
        </w:rPr>
        <w:t>DAN R&amp;D (cetakan ke- 14). Bandung: Alfabeta</w:t>
      </w:r>
    </w:p>
    <w:p w:rsidR="008E40A1" w:rsidRPr="00EB24B0" w:rsidRDefault="008E40A1" w:rsidP="008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0A1" w:rsidRPr="00EB24B0" w:rsidRDefault="008E40A1" w:rsidP="008E40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4B0">
        <w:rPr>
          <w:rFonts w:ascii="Times New Roman" w:eastAsia="Times New Roman" w:hAnsi="Times New Roman" w:cs="Times New Roman"/>
          <w:sz w:val="24"/>
          <w:szCs w:val="24"/>
        </w:rPr>
        <w:t xml:space="preserve">Tohirin. 2008. </w:t>
      </w:r>
      <w:r w:rsidRPr="00EB24B0">
        <w:rPr>
          <w:rFonts w:ascii="Times New Roman" w:eastAsia="Times New Roman" w:hAnsi="Times New Roman" w:cs="Times New Roman"/>
          <w:i/>
          <w:sz w:val="24"/>
          <w:szCs w:val="24"/>
        </w:rPr>
        <w:t>Bimbingan dan Konseling di Sekolah dan Madrasah (berbasis integrasi)</w:t>
      </w:r>
      <w:r w:rsidRPr="00EB24B0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8E40A1" w:rsidRPr="00EB24B0" w:rsidRDefault="008E40A1" w:rsidP="008E40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A1" w:rsidRDefault="008E40A1" w:rsidP="008E40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1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5AD" w:rsidRDefault="008E4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5AD" w:rsidRDefault="008E40A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AD" w:rsidRDefault="008E40A1">
    <w:pPr>
      <w:pStyle w:val="Header"/>
      <w:jc w:val="right"/>
    </w:pPr>
  </w:p>
  <w:p w:rsidR="00EC45AD" w:rsidRDefault="008E4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E40A1"/>
    <w:rsid w:val="000E4360"/>
    <w:rsid w:val="008E40A1"/>
    <w:rsid w:val="00BE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A1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A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40A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0A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40A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2022-07-21T07:16:00Z</dcterms:created>
  <dcterms:modified xsi:type="dcterms:W3CDTF">2022-07-21T07:16:00Z</dcterms:modified>
</cp:coreProperties>
</file>