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1" w:rsidRPr="001B7706" w:rsidRDefault="001F0991" w:rsidP="001F0991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:rsidR="001F0991" w:rsidRDefault="001F0991" w:rsidP="001F0991">
      <w:pPr>
        <w:tabs>
          <w:tab w:val="left" w:leader="dot" w:pos="7740"/>
          <w:tab w:val="left" w:pos="7920"/>
        </w:tabs>
        <w:spacing w:after="0" w:line="360" w:lineRule="auto"/>
        <w:ind w:right="-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  <w:r w:rsidRPr="00FD40C9">
        <w:rPr>
          <w:rFonts w:ascii="Times New Roman" w:hAnsi="Times New Roman"/>
          <w:sz w:val="24"/>
        </w:rPr>
        <w:tab/>
        <w:t>i</w:t>
      </w:r>
    </w:p>
    <w:p w:rsidR="001F0991" w:rsidRPr="006D68C4" w:rsidRDefault="001F0991" w:rsidP="001F0991">
      <w:pPr>
        <w:tabs>
          <w:tab w:val="left" w:leader="dot" w:pos="7740"/>
          <w:tab w:val="left" w:pos="7920"/>
        </w:tabs>
        <w:spacing w:after="0" w:line="360" w:lineRule="auto"/>
        <w:ind w:right="-9"/>
        <w:jc w:val="both"/>
        <w:rPr>
          <w:rFonts w:ascii="Times New Roman" w:hAnsi="Times New Roman"/>
          <w:b/>
          <w:sz w:val="24"/>
        </w:rPr>
      </w:pPr>
      <w:r w:rsidRPr="006D68C4">
        <w:rPr>
          <w:rFonts w:ascii="Times New Roman" w:hAnsi="Times New Roman"/>
          <w:b/>
          <w:sz w:val="24"/>
        </w:rPr>
        <w:t>DAFTAR ISI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iii</w:t>
      </w:r>
    </w:p>
    <w:p w:rsidR="001F0991" w:rsidRPr="006D68C4" w:rsidRDefault="001F0991" w:rsidP="001F0991">
      <w:pPr>
        <w:tabs>
          <w:tab w:val="left" w:leader="dot" w:pos="7740"/>
          <w:tab w:val="left" w:pos="7920"/>
        </w:tabs>
        <w:spacing w:after="0" w:line="360" w:lineRule="auto"/>
        <w:ind w:right="-9"/>
        <w:jc w:val="both"/>
        <w:rPr>
          <w:rFonts w:ascii="Times New Roman" w:hAnsi="Times New Roman"/>
          <w:sz w:val="24"/>
        </w:rPr>
      </w:pPr>
      <w:r w:rsidRPr="006D68C4">
        <w:rPr>
          <w:rFonts w:ascii="Times New Roman" w:hAnsi="Times New Roman"/>
          <w:b/>
          <w:sz w:val="24"/>
        </w:rPr>
        <w:t>ABSTRAK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</w:t>
      </w:r>
    </w:p>
    <w:p w:rsidR="001F0991" w:rsidRDefault="001F0991" w:rsidP="001F0991">
      <w:pPr>
        <w:tabs>
          <w:tab w:val="left" w:leader="dot" w:pos="7740"/>
          <w:tab w:val="left" w:pos="7920"/>
        </w:tabs>
        <w:spacing w:after="0" w:line="360" w:lineRule="auto"/>
        <w:ind w:right="-9"/>
        <w:jc w:val="both"/>
        <w:rPr>
          <w:rFonts w:ascii="Times New Roman" w:hAnsi="Times New Roman"/>
          <w:sz w:val="24"/>
        </w:rPr>
      </w:pPr>
      <w:r w:rsidRPr="006D68C4">
        <w:rPr>
          <w:rFonts w:ascii="Times New Roman" w:hAnsi="Times New Roman"/>
          <w:b/>
          <w:sz w:val="24"/>
        </w:rPr>
        <w:t>ABSTRACT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vi</w:t>
      </w:r>
    </w:p>
    <w:p w:rsidR="001F0991" w:rsidRPr="0049483F" w:rsidRDefault="001F0991" w:rsidP="001F0991">
      <w:pPr>
        <w:tabs>
          <w:tab w:val="left" w:leader="dot" w:pos="7740"/>
          <w:tab w:val="left" w:pos="7920"/>
        </w:tabs>
        <w:spacing w:after="0" w:line="360" w:lineRule="auto"/>
        <w:ind w:left="993" w:right="-9" w:hanging="993"/>
        <w:jc w:val="both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b/>
          <w:sz w:val="24"/>
        </w:rPr>
        <w:t>BAB I</w:t>
      </w:r>
      <w:r>
        <w:rPr>
          <w:rFonts w:ascii="Times New Roman" w:hAnsi="Times New Roman"/>
          <w:b/>
          <w:sz w:val="24"/>
        </w:rPr>
        <w:tab/>
        <w:t>PENDAHULUAN</w:t>
      </w:r>
    </w:p>
    <w:p w:rsidR="001F0991" w:rsidRDefault="001F0991" w:rsidP="001F099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proofErr w:type="gramStart"/>
      <w:r>
        <w:rPr>
          <w:rFonts w:ascii="Times New Roman" w:hAnsi="Times New Roman"/>
          <w:sz w:val="24"/>
          <w:szCs w:val="32"/>
          <w:lang w:val="en-US"/>
        </w:rPr>
        <w:t xml:space="preserve">1.1  </w:t>
      </w:r>
      <w:r w:rsidRPr="00BC1C45">
        <w:rPr>
          <w:rFonts w:ascii="Times New Roman" w:hAnsi="Times New Roman"/>
          <w:sz w:val="24"/>
          <w:szCs w:val="32"/>
        </w:rPr>
        <w:t>Latar</w:t>
      </w:r>
      <w:proofErr w:type="gramEnd"/>
      <w:r w:rsidRPr="00BC1C45">
        <w:rPr>
          <w:rFonts w:ascii="Times New Roman" w:hAnsi="Times New Roman"/>
          <w:sz w:val="24"/>
          <w:szCs w:val="32"/>
        </w:rPr>
        <w:t xml:space="preserve"> Belakang Masalah</w:t>
      </w:r>
      <w:r w:rsidRPr="00BC1C45">
        <w:rPr>
          <w:rFonts w:ascii="Times New Roman" w:hAnsi="Times New Roman"/>
          <w:sz w:val="24"/>
          <w:szCs w:val="32"/>
        </w:rPr>
        <w:tab/>
        <w:t>1</w:t>
      </w:r>
    </w:p>
    <w:p w:rsidR="001F0991" w:rsidRDefault="001F0991" w:rsidP="001F099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 xml:space="preserve">1.2 </w:t>
      </w:r>
      <w:r w:rsidRPr="00BC1C45">
        <w:rPr>
          <w:rFonts w:ascii="Times New Roman" w:hAnsi="Times New Roman"/>
          <w:sz w:val="24"/>
          <w:szCs w:val="32"/>
        </w:rPr>
        <w:t>Identifikasi Masalah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</w:t>
      </w:r>
    </w:p>
    <w:p w:rsidR="001F0991" w:rsidRDefault="001F0991" w:rsidP="001F099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1.3</w:t>
      </w:r>
      <w:r>
        <w:rPr>
          <w:rFonts w:ascii="Times New Roman" w:hAnsi="Times New Roman"/>
          <w:sz w:val="24"/>
          <w:szCs w:val="32"/>
        </w:rPr>
        <w:t xml:space="preserve">Batasan Masalah </w:t>
      </w:r>
      <w:r>
        <w:rPr>
          <w:rFonts w:ascii="Times New Roman" w:hAnsi="Times New Roman"/>
          <w:sz w:val="24"/>
          <w:szCs w:val="32"/>
        </w:rPr>
        <w:tab/>
        <w:t>6</w:t>
      </w:r>
    </w:p>
    <w:p w:rsidR="001F0991" w:rsidRDefault="001F0991" w:rsidP="001F099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1.4</w:t>
      </w:r>
      <w:r w:rsidRPr="00BC1C45">
        <w:rPr>
          <w:rFonts w:ascii="Times New Roman" w:hAnsi="Times New Roman"/>
          <w:sz w:val="24"/>
          <w:szCs w:val="32"/>
        </w:rPr>
        <w:t>Rumusan Masalah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</w:t>
      </w:r>
    </w:p>
    <w:p w:rsidR="001F0991" w:rsidRDefault="001F0991" w:rsidP="001F099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1.5</w:t>
      </w:r>
      <w:r w:rsidRPr="00BC1C45">
        <w:rPr>
          <w:rFonts w:ascii="Times New Roman" w:hAnsi="Times New Roman"/>
          <w:sz w:val="24"/>
          <w:szCs w:val="32"/>
        </w:rPr>
        <w:t>Tujuan Penelitian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7</w:t>
      </w:r>
    </w:p>
    <w:p w:rsidR="001F0991" w:rsidRDefault="001F0991" w:rsidP="001F099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1.6</w:t>
      </w:r>
      <w:r w:rsidRPr="00BC1C45">
        <w:rPr>
          <w:rFonts w:ascii="Times New Roman" w:hAnsi="Times New Roman"/>
          <w:sz w:val="24"/>
          <w:szCs w:val="32"/>
        </w:rPr>
        <w:t>Manfaat Penelitian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8</w:t>
      </w:r>
    </w:p>
    <w:p w:rsidR="001F0991" w:rsidRDefault="001F0991" w:rsidP="001F099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1.7</w:t>
      </w:r>
      <w:r>
        <w:rPr>
          <w:rFonts w:ascii="Times New Roman" w:hAnsi="Times New Roman"/>
          <w:sz w:val="24"/>
          <w:szCs w:val="32"/>
        </w:rPr>
        <w:t>Asumsi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9</w:t>
      </w:r>
    </w:p>
    <w:p w:rsidR="001F0991" w:rsidRPr="001B7706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1.8</w:t>
      </w:r>
      <w:r w:rsidRPr="00BC1C45">
        <w:rPr>
          <w:rFonts w:ascii="Times New Roman" w:hAnsi="Times New Roman"/>
          <w:sz w:val="24"/>
          <w:szCs w:val="32"/>
        </w:rPr>
        <w:t>Hi</w:t>
      </w:r>
      <w:r>
        <w:rPr>
          <w:rFonts w:ascii="Times New Roman" w:hAnsi="Times New Roman"/>
          <w:sz w:val="24"/>
          <w:szCs w:val="32"/>
        </w:rPr>
        <w:t>potesis Penelitia</w:t>
      </w:r>
      <w:r>
        <w:rPr>
          <w:rFonts w:ascii="Times New Roman" w:hAnsi="Times New Roman"/>
          <w:sz w:val="24"/>
          <w:szCs w:val="32"/>
          <w:lang w:val="en-US"/>
        </w:rPr>
        <w:t xml:space="preserve">n 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10</w:t>
      </w:r>
    </w:p>
    <w:p w:rsidR="001F0991" w:rsidRPr="006D148D" w:rsidRDefault="001F0991" w:rsidP="001F0991">
      <w:pPr>
        <w:tabs>
          <w:tab w:val="left" w:pos="993"/>
          <w:tab w:val="left" w:leader="dot" w:pos="7655"/>
          <w:tab w:val="left" w:pos="7920"/>
        </w:tabs>
        <w:spacing w:after="0" w:line="360" w:lineRule="auto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BAB II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  <w:lang w:val="en-US"/>
        </w:rPr>
        <w:t>KAJIAN</w:t>
      </w:r>
      <w:r w:rsidRPr="007F3117">
        <w:rPr>
          <w:rFonts w:ascii="Times New Roman" w:hAnsi="Times New Roman"/>
          <w:b/>
          <w:sz w:val="24"/>
          <w:szCs w:val="32"/>
        </w:rPr>
        <w:t xml:space="preserve"> PUSTAKA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440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 xml:space="preserve">2.1 </w:t>
      </w:r>
      <w:r>
        <w:rPr>
          <w:rFonts w:ascii="Times New Roman" w:hAnsi="Times New Roman"/>
          <w:sz w:val="24"/>
          <w:szCs w:val="32"/>
        </w:rPr>
        <w:t>Layanan Konseling Kelompok Pendekatan Konseling Realita</w:t>
      </w:r>
      <w:r w:rsidRPr="007F311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11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2.1.1</w:t>
      </w:r>
      <w:r w:rsidRPr="00BC1C45">
        <w:rPr>
          <w:rFonts w:ascii="Times New Roman" w:hAnsi="Times New Roman"/>
          <w:sz w:val="24"/>
          <w:szCs w:val="24"/>
        </w:rPr>
        <w:t>Pengertian Layanan</w:t>
      </w:r>
      <w:r>
        <w:rPr>
          <w:rFonts w:ascii="Times New Roman" w:hAnsi="Times New Roman"/>
          <w:sz w:val="24"/>
          <w:szCs w:val="24"/>
        </w:rPr>
        <w:t xml:space="preserve"> Konseling Kelompok</w:t>
      </w:r>
      <w:r>
        <w:rPr>
          <w:rFonts w:ascii="Times New Roman" w:hAnsi="Times New Roman"/>
          <w:sz w:val="24"/>
          <w:szCs w:val="32"/>
        </w:rPr>
        <w:tab/>
        <w:t>12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2.1.2</w:t>
      </w:r>
      <w:r>
        <w:rPr>
          <w:rFonts w:ascii="Times New Roman" w:hAnsi="Times New Roman"/>
          <w:sz w:val="24"/>
          <w:szCs w:val="32"/>
        </w:rPr>
        <w:t>Tujuan Konseling Kelompok</w:t>
      </w:r>
      <w:r>
        <w:rPr>
          <w:rFonts w:ascii="Times New Roman" w:hAnsi="Times New Roman"/>
          <w:sz w:val="24"/>
          <w:szCs w:val="32"/>
        </w:rPr>
        <w:tab/>
        <w:t>12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2.1.3</w:t>
      </w:r>
      <w:r>
        <w:rPr>
          <w:rFonts w:ascii="Times New Roman" w:hAnsi="Times New Roman"/>
          <w:sz w:val="24"/>
          <w:szCs w:val="32"/>
        </w:rPr>
        <w:t>Fungsi Layanan Konseling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15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2.1.4</w:t>
      </w:r>
      <w:r>
        <w:rPr>
          <w:rFonts w:ascii="Times New Roman" w:hAnsi="Times New Roman"/>
          <w:sz w:val="24"/>
          <w:szCs w:val="32"/>
        </w:rPr>
        <w:t>Komponen di dalam Kegiatan Konseling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16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2.1.5</w:t>
      </w:r>
      <w:r>
        <w:rPr>
          <w:rFonts w:ascii="Times New Roman" w:hAnsi="Times New Roman"/>
          <w:sz w:val="24"/>
          <w:szCs w:val="32"/>
        </w:rPr>
        <w:t xml:space="preserve">Asas Layanan Konseling Kelompok </w:t>
      </w:r>
      <w:r>
        <w:rPr>
          <w:rFonts w:ascii="Times New Roman" w:hAnsi="Times New Roman"/>
          <w:sz w:val="24"/>
          <w:szCs w:val="32"/>
        </w:rPr>
        <w:tab/>
        <w:t>19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2.1.6</w:t>
      </w:r>
      <w:r>
        <w:rPr>
          <w:rFonts w:ascii="Times New Roman" w:hAnsi="Times New Roman"/>
          <w:sz w:val="24"/>
          <w:szCs w:val="32"/>
        </w:rPr>
        <w:t>Pendekatan, Strategi dan Teknik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20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2.1.7</w:t>
      </w:r>
      <w:r>
        <w:rPr>
          <w:rFonts w:ascii="Times New Roman" w:hAnsi="Times New Roman"/>
          <w:sz w:val="24"/>
          <w:szCs w:val="32"/>
        </w:rPr>
        <w:t xml:space="preserve">Konseling Kelompok dengan Pendekatan </w:t>
      </w:r>
      <w:r w:rsidRPr="001670BA">
        <w:rPr>
          <w:rFonts w:ascii="Times New Roman" w:hAnsi="Times New Roman"/>
          <w:sz w:val="24"/>
          <w:szCs w:val="32"/>
        </w:rPr>
        <w:t>Realita</w:t>
      </w:r>
      <w:r w:rsidRPr="001670B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27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2.1.8</w:t>
      </w:r>
      <w:r>
        <w:rPr>
          <w:rFonts w:ascii="Times New Roman" w:hAnsi="Times New Roman"/>
          <w:sz w:val="24"/>
          <w:szCs w:val="18"/>
        </w:rPr>
        <w:t>Kepercayaan Diri dalam Berkomunikasi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32</w:t>
      </w:r>
      <w:r w:rsidRPr="00BC1C45">
        <w:rPr>
          <w:rFonts w:ascii="Times New Roman" w:hAnsi="Times New Roman"/>
          <w:sz w:val="24"/>
          <w:szCs w:val="32"/>
        </w:rPr>
        <w:tab/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2.1.9</w:t>
      </w:r>
      <w:r w:rsidRPr="00D503E4">
        <w:rPr>
          <w:rFonts w:ascii="Times New Roman" w:hAnsi="Times New Roman"/>
          <w:sz w:val="24"/>
          <w:szCs w:val="32"/>
        </w:rPr>
        <w:t xml:space="preserve">Pengertian </w:t>
      </w:r>
      <w:r>
        <w:rPr>
          <w:rFonts w:ascii="Times New Roman" w:hAnsi="Times New Roman"/>
          <w:sz w:val="24"/>
          <w:szCs w:val="32"/>
        </w:rPr>
        <w:t>Kepercayaan Diri</w:t>
      </w:r>
      <w:r w:rsidRPr="00D503E4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32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2.1.10</w:t>
      </w:r>
      <w:r>
        <w:rPr>
          <w:rFonts w:ascii="Times New Roman" w:hAnsi="Times New Roman"/>
          <w:sz w:val="24"/>
          <w:szCs w:val="32"/>
        </w:rPr>
        <w:t>Tingkatan Kepercayaan Diri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34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2.1.11</w:t>
      </w:r>
      <w:r>
        <w:rPr>
          <w:rFonts w:ascii="Times New Roman" w:hAnsi="Times New Roman"/>
          <w:sz w:val="24"/>
          <w:szCs w:val="32"/>
        </w:rPr>
        <w:t>Ciri Percaya Diri Tinggi dan Rendah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35</w:t>
      </w:r>
    </w:p>
    <w:p w:rsidR="001F0991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1887" w:hanging="44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2.1.12</w:t>
      </w:r>
      <w:r>
        <w:rPr>
          <w:rFonts w:ascii="Times New Roman" w:hAnsi="Times New Roman"/>
          <w:sz w:val="24"/>
          <w:szCs w:val="32"/>
        </w:rPr>
        <w:t>Kepercayaan diri dalam Berkomunikasi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37</w:t>
      </w:r>
    </w:p>
    <w:p w:rsidR="001F0991" w:rsidRPr="001B7706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2268" w:hanging="828"/>
        <w:jc w:val="both"/>
        <w:rPr>
          <w:rFonts w:ascii="Times New Roman" w:hAnsi="Times New Roman"/>
          <w:i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2.1.13</w:t>
      </w:r>
      <w:r>
        <w:rPr>
          <w:rFonts w:ascii="Times New Roman" w:hAnsi="Times New Roman"/>
          <w:sz w:val="24"/>
          <w:szCs w:val="32"/>
        </w:rPr>
        <w:t>Pengaruh Layanan Konseling Kelompok Dengan Pendekatan Realita Terhadap Kepercayaan Diri dalam Berkomunikasi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38</w:t>
      </w:r>
    </w:p>
    <w:p w:rsidR="001F0991" w:rsidRPr="00C35875" w:rsidRDefault="001F0991" w:rsidP="001F0991">
      <w:pPr>
        <w:tabs>
          <w:tab w:val="left" w:pos="993"/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BA</w:t>
      </w:r>
      <w:r w:rsidRPr="00DF7DF6">
        <w:rPr>
          <w:rFonts w:ascii="Times New Roman" w:hAnsi="Times New Roman"/>
          <w:b/>
          <w:sz w:val="24"/>
        </w:rPr>
        <w:t>B III</w:t>
      </w:r>
      <w:r w:rsidRPr="00DF7DF6">
        <w:rPr>
          <w:rFonts w:ascii="Times New Roman" w:hAnsi="Times New Roman"/>
          <w:b/>
          <w:sz w:val="24"/>
        </w:rPr>
        <w:tab/>
        <w:t>METODE PENELITIAN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 xml:space="preserve">3.1 </w:t>
      </w:r>
      <w:r>
        <w:rPr>
          <w:rFonts w:ascii="Times New Roman" w:hAnsi="Times New Roman"/>
          <w:sz w:val="24"/>
          <w:szCs w:val="32"/>
        </w:rPr>
        <w:t>Desain</w:t>
      </w:r>
      <w:r w:rsidRPr="000B139E">
        <w:rPr>
          <w:rFonts w:ascii="Times New Roman" w:hAnsi="Times New Roman"/>
          <w:sz w:val="24"/>
          <w:szCs w:val="32"/>
        </w:rPr>
        <w:t xml:space="preserve"> Penelitian</w:t>
      </w:r>
      <w:r w:rsidRPr="000B139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43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3.2</w:t>
      </w:r>
      <w:r>
        <w:rPr>
          <w:rFonts w:ascii="Times New Roman" w:hAnsi="Times New Roman"/>
          <w:sz w:val="24"/>
          <w:szCs w:val="32"/>
        </w:rPr>
        <w:t>Tempat Penelitian dan Waktu Penelitian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44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3.3</w:t>
      </w:r>
      <w:proofErr w:type="gramStart"/>
      <w:r>
        <w:rPr>
          <w:rFonts w:ascii="Times New Roman" w:hAnsi="Times New Roman"/>
          <w:sz w:val="24"/>
          <w:szCs w:val="32"/>
          <w:lang w:val="en-US"/>
        </w:rPr>
        <w:t>.</w:t>
      </w:r>
      <w:r>
        <w:rPr>
          <w:rFonts w:ascii="Times New Roman" w:hAnsi="Times New Roman"/>
          <w:sz w:val="24"/>
          <w:szCs w:val="32"/>
        </w:rPr>
        <w:t>Populasi</w:t>
      </w:r>
      <w:proofErr w:type="gramEnd"/>
      <w:r>
        <w:rPr>
          <w:rFonts w:ascii="Times New Roman" w:hAnsi="Times New Roman"/>
          <w:sz w:val="24"/>
          <w:szCs w:val="32"/>
        </w:rPr>
        <w:t xml:space="preserve"> dan Sampel</w:t>
      </w:r>
      <w:r>
        <w:rPr>
          <w:rFonts w:ascii="Times New Roman" w:hAnsi="Times New Roman"/>
          <w:sz w:val="24"/>
          <w:szCs w:val="32"/>
        </w:rPr>
        <w:tab/>
        <w:t>46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3.4</w:t>
      </w:r>
      <w:r w:rsidRPr="00CC231E">
        <w:rPr>
          <w:rFonts w:ascii="Times New Roman" w:hAnsi="Times New Roman"/>
          <w:sz w:val="24"/>
          <w:szCs w:val="32"/>
        </w:rPr>
        <w:t xml:space="preserve">Variabel </w:t>
      </w:r>
      <w:r>
        <w:rPr>
          <w:rFonts w:ascii="Times New Roman" w:hAnsi="Times New Roman"/>
          <w:sz w:val="24"/>
          <w:szCs w:val="32"/>
        </w:rPr>
        <w:t>dan Indikator</w:t>
      </w:r>
      <w:r>
        <w:rPr>
          <w:rFonts w:ascii="Times New Roman" w:hAnsi="Times New Roman"/>
          <w:sz w:val="24"/>
          <w:szCs w:val="32"/>
        </w:rPr>
        <w:tab/>
        <w:t>48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3.5</w:t>
      </w:r>
      <w:r w:rsidRPr="00CC231E">
        <w:rPr>
          <w:rFonts w:ascii="Times New Roman" w:hAnsi="Times New Roman"/>
          <w:sz w:val="24"/>
          <w:szCs w:val="32"/>
        </w:rPr>
        <w:t>Instrumen Penelitian</w:t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50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 xml:space="preserve">3.6 </w:t>
      </w:r>
      <w:r>
        <w:rPr>
          <w:rFonts w:ascii="Times New Roman" w:hAnsi="Times New Roman"/>
          <w:sz w:val="24"/>
          <w:szCs w:val="32"/>
        </w:rPr>
        <w:t>Validitas Tes</w:t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52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3.7</w:t>
      </w:r>
      <w:r>
        <w:rPr>
          <w:rFonts w:ascii="Times New Roman" w:hAnsi="Times New Roman"/>
          <w:sz w:val="24"/>
          <w:szCs w:val="32"/>
        </w:rPr>
        <w:t>Reliabilitas Tes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53</w:t>
      </w:r>
    </w:p>
    <w:p w:rsidR="001F0991" w:rsidRPr="001B7706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3.8</w:t>
      </w:r>
      <w:r w:rsidRPr="00CC231E">
        <w:rPr>
          <w:rFonts w:ascii="Times New Roman" w:hAnsi="Times New Roman"/>
          <w:sz w:val="24"/>
          <w:szCs w:val="32"/>
        </w:rPr>
        <w:t>Teknik Analisis Data</w:t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53</w:t>
      </w:r>
    </w:p>
    <w:p w:rsidR="001F0991" w:rsidRPr="00B64849" w:rsidRDefault="001F0991" w:rsidP="001F0991">
      <w:pPr>
        <w:tabs>
          <w:tab w:val="left" w:pos="993"/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/>
          <w:b/>
          <w:sz w:val="24"/>
          <w:szCs w:val="32"/>
        </w:rPr>
      </w:pPr>
      <w:r w:rsidRPr="00B64849">
        <w:rPr>
          <w:rFonts w:ascii="Times New Roman" w:hAnsi="Times New Roman"/>
          <w:b/>
          <w:sz w:val="24"/>
          <w:szCs w:val="32"/>
        </w:rPr>
        <w:t>BAB IV HASIL PENELITIAN DAN PEMBAHASAN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 xml:space="preserve">4.1 </w:t>
      </w:r>
      <w:r w:rsidRPr="00B64849">
        <w:rPr>
          <w:rFonts w:ascii="Times New Roman" w:hAnsi="Times New Roman"/>
          <w:sz w:val="24"/>
          <w:szCs w:val="32"/>
        </w:rPr>
        <w:t>Hasil Penelitian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54</w:t>
      </w:r>
    </w:p>
    <w:p w:rsidR="001F0991" w:rsidRPr="001B7706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 xml:space="preserve">4.2 </w:t>
      </w:r>
      <w:r>
        <w:rPr>
          <w:rFonts w:ascii="Times New Roman" w:hAnsi="Times New Roman"/>
          <w:sz w:val="24"/>
          <w:szCs w:val="32"/>
        </w:rPr>
        <w:t>Pembahasan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65</w:t>
      </w:r>
    </w:p>
    <w:p w:rsidR="001F0991" w:rsidRDefault="001F0991" w:rsidP="001F0991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/>
          <w:b/>
          <w:sz w:val="24"/>
          <w:szCs w:val="32"/>
        </w:rPr>
      </w:pPr>
      <w:r w:rsidRPr="00B64849">
        <w:rPr>
          <w:rFonts w:ascii="Times New Roman" w:hAnsi="Times New Roman"/>
          <w:b/>
          <w:sz w:val="24"/>
          <w:szCs w:val="32"/>
        </w:rPr>
        <w:t xml:space="preserve">BAB V </w:t>
      </w:r>
      <w:r>
        <w:rPr>
          <w:rFonts w:ascii="Times New Roman" w:hAnsi="Times New Roman"/>
          <w:b/>
          <w:sz w:val="24"/>
          <w:szCs w:val="32"/>
        </w:rPr>
        <w:tab/>
      </w:r>
      <w:r w:rsidRPr="00B64849">
        <w:rPr>
          <w:rFonts w:ascii="Times New Roman" w:hAnsi="Times New Roman"/>
          <w:b/>
          <w:sz w:val="24"/>
          <w:szCs w:val="32"/>
        </w:rPr>
        <w:t>KESIMPULAN DAN SARAN</w:t>
      </w:r>
    </w:p>
    <w:p w:rsidR="001F0991" w:rsidRPr="00B64849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5.1 Kesimpulan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68</w:t>
      </w:r>
    </w:p>
    <w:p w:rsidR="001F0991" w:rsidRDefault="001F0991" w:rsidP="001F0991">
      <w:pPr>
        <w:pStyle w:val="ListParagraph"/>
        <w:tabs>
          <w:tab w:val="left" w:leader="dot" w:pos="7513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5.2 Saran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69</w:t>
      </w:r>
    </w:p>
    <w:p w:rsidR="001F0991" w:rsidRPr="008E0258" w:rsidRDefault="001F0991" w:rsidP="001F0991">
      <w:pPr>
        <w:pStyle w:val="ListParagraph"/>
        <w:tabs>
          <w:tab w:val="left" w:leader="dot" w:pos="7655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/>
          <w:sz w:val="24"/>
          <w:szCs w:val="32"/>
        </w:rPr>
      </w:pPr>
      <w:r w:rsidRPr="00835A34">
        <w:rPr>
          <w:rFonts w:ascii="Times New Roman" w:hAnsi="Times New Roman"/>
          <w:b/>
          <w:sz w:val="24"/>
          <w:szCs w:val="32"/>
        </w:rPr>
        <w:t>DAFTAR PUSTAKA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70</w:t>
      </w:r>
    </w:p>
    <w:p w:rsidR="001F0991" w:rsidRPr="00D70554" w:rsidRDefault="001F0991" w:rsidP="001F0991">
      <w:pPr>
        <w:tabs>
          <w:tab w:val="left" w:leader="dot" w:pos="7655"/>
          <w:tab w:val="left" w:pos="7938"/>
        </w:tabs>
        <w:spacing w:after="0" w:line="360" w:lineRule="auto"/>
        <w:ind w:right="-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LAMPIRAN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72</w:t>
      </w:r>
    </w:p>
    <w:p w:rsidR="001F0991" w:rsidRDefault="001F0991" w:rsidP="001F09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F0991" w:rsidRDefault="001F0991" w:rsidP="001F09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F0991"/>
    <w:rsid w:val="000E4360"/>
    <w:rsid w:val="001E5313"/>
    <w:rsid w:val="001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91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1F099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1F099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2022-07-22T03:46:00Z</dcterms:created>
  <dcterms:modified xsi:type="dcterms:W3CDTF">2022-07-22T03:46:00Z</dcterms:modified>
</cp:coreProperties>
</file>