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42" w:rsidRPr="00BE37BA" w:rsidRDefault="00743842" w:rsidP="0074384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663EF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Rectangle 26" o:spid="_x0000_s1026" style="position:absolute;left:0;text-align:left;margin-left:418.95pt;margin-top:-88.15pt;width:39.25pt;height:5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" fillcolor="white [3201]" stroked="f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E37BA">
        <w:rPr>
          <w:rFonts w:ascii="Times New Roman" w:hAnsi="Times New Roman" w:cs="Times New Roman"/>
          <w:sz w:val="24"/>
          <w:szCs w:val="24"/>
        </w:rPr>
        <w:t>.</w:t>
      </w:r>
    </w:p>
    <w:p w:rsidR="00743842" w:rsidRDefault="00743842" w:rsidP="0074384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Buchari,2010. Pembelaaran Studi Sosial.Bandung : Alfabeta.</w:t>
      </w: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14"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 w:rsidRPr="007F5F14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7F5F14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743842" w:rsidRPr="007F5F14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89188E">
        <w:rPr>
          <w:rFonts w:ascii="Times New Roman" w:hAnsi="Times New Roman"/>
          <w:sz w:val="24"/>
          <w:szCs w:val="24"/>
        </w:rPr>
        <w:t xml:space="preserve">.2013. </w:t>
      </w:r>
      <w:r w:rsidRPr="000D50C9">
        <w:rPr>
          <w:rFonts w:ascii="Times New Roman" w:hAnsi="Times New Roman"/>
          <w:i/>
          <w:sz w:val="24"/>
          <w:szCs w:val="24"/>
        </w:rPr>
        <w:t>Prosedur penelitian (Suatu Pendekatan Praktik</w:t>
      </w:r>
      <w:r w:rsidRPr="0089188E">
        <w:rPr>
          <w:rFonts w:ascii="Times New Roman" w:hAnsi="Times New Roman"/>
          <w:sz w:val="24"/>
          <w:szCs w:val="24"/>
        </w:rPr>
        <w:t>. Jakarta: PT Rineka Cipta.</w:t>
      </w:r>
    </w:p>
    <w:p w:rsidR="00743842" w:rsidRPr="00054A7E" w:rsidRDefault="00743842" w:rsidP="0074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054A7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4A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________________. 2013. </w:t>
      </w:r>
      <w:r w:rsidRPr="00054A7E">
        <w:rPr>
          <w:rFonts w:ascii="Times New Roman" w:eastAsia="Times New Roman" w:hAnsi="Times New Roman" w:cs="Times New Roman"/>
          <w:i/>
          <w:sz w:val="24"/>
          <w:szCs w:val="24"/>
        </w:rPr>
        <w:t>Dasar-Dasar Evaluasi Pendidikan</w:t>
      </w:r>
      <w:r w:rsidRPr="00054A7E">
        <w:rPr>
          <w:rFonts w:ascii="Times New Roman" w:eastAsia="Times New Roman" w:hAnsi="Times New Roman" w:cs="Times New Roman"/>
          <w:sz w:val="24"/>
          <w:szCs w:val="24"/>
        </w:rPr>
        <w:t>. Jakarta: Bumi Aksara</w:t>
      </w:r>
    </w:p>
    <w:p w:rsidR="00743842" w:rsidRDefault="00743842" w:rsidP="00743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Kusmana, Suherli. 2012.</w:t>
      </w:r>
      <w:r w:rsidRPr="00054A7E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Merancang Karya Tulis Ilmiah</w: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Bandung : PT Remaja Rosdakarya </w:t>
      </w:r>
    </w:p>
    <w:p w:rsidR="00743842" w:rsidRPr="00BE37BA" w:rsidRDefault="00743842" w:rsidP="00743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188E">
        <w:rPr>
          <w:rFonts w:ascii="Times New Roman" w:hAnsi="Times New Roman"/>
          <w:sz w:val="24"/>
          <w:szCs w:val="24"/>
        </w:rPr>
        <w:t xml:space="preserve">Prayitno, Amti Erman. 2004. </w:t>
      </w:r>
      <w:r w:rsidRPr="00DD2AB7">
        <w:rPr>
          <w:rFonts w:ascii="Times New Roman" w:hAnsi="Times New Roman"/>
          <w:i/>
          <w:sz w:val="24"/>
          <w:szCs w:val="24"/>
        </w:rPr>
        <w:t>Dasar-dasar Bimbingan dan Konseling</w:t>
      </w:r>
      <w:r w:rsidRPr="0089188E">
        <w:rPr>
          <w:rFonts w:ascii="Times New Roman" w:hAnsi="Times New Roman"/>
          <w:sz w:val="24"/>
          <w:szCs w:val="24"/>
        </w:rPr>
        <w:t>. Jakarta : Rineka Cipta.</w:t>
      </w:r>
    </w:p>
    <w:p w:rsidR="00743842" w:rsidRDefault="00743842" w:rsidP="00743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842" w:rsidRDefault="00743842" w:rsidP="00743842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D17"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554D17">
        <w:rPr>
          <w:rFonts w:ascii="Times New Roman" w:hAnsi="Times New Roman" w:cs="Times New Roman"/>
          <w:i/>
          <w:sz w:val="24"/>
          <w:szCs w:val="24"/>
        </w:rPr>
        <w:t xml:space="preserve">Seri Panduan Layanan dan Kegiatan Pendukung Konseling. </w:t>
      </w:r>
      <w:r w:rsidRPr="00554D17">
        <w:rPr>
          <w:rFonts w:ascii="Times New Roman" w:hAnsi="Times New Roman" w:cs="Times New Roman"/>
          <w:sz w:val="24"/>
          <w:szCs w:val="24"/>
        </w:rPr>
        <w:t>Padang : Universitas Negeri Padang</w:t>
      </w:r>
    </w:p>
    <w:p w:rsidR="00743842" w:rsidRPr="00054A7E" w:rsidRDefault="00743842" w:rsidP="00743842">
      <w:pPr>
        <w:spacing w:after="0" w:line="240" w:lineRule="auto"/>
        <w:ind w:left="540" w:right="-14" w:hanging="540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43842" w:rsidRPr="00054A7E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_______Dan Amti, Erman.2013.</w:t>
      </w:r>
      <w:r w:rsidRPr="00054A7E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Dasar-Dasar Bimbingan dan Konseling</w: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Jakarta  Rineka Cipta.</w:t>
      </w:r>
    </w:p>
    <w:p w:rsidR="00743842" w:rsidRDefault="00743842" w:rsidP="00743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44C4A">
        <w:rPr>
          <w:rFonts w:ascii="Times New Roman" w:hAnsi="Times New Roman"/>
          <w:sz w:val="24"/>
          <w:szCs w:val="24"/>
        </w:rPr>
        <w:t xml:space="preserve">Romlah, Tatiek. 2001. </w:t>
      </w:r>
      <w:r w:rsidRPr="00644C4A">
        <w:rPr>
          <w:rFonts w:ascii="Times New Roman" w:hAnsi="Times New Roman"/>
          <w:i/>
          <w:sz w:val="24"/>
          <w:szCs w:val="24"/>
        </w:rPr>
        <w:t>Teori dan Praktik</w:t>
      </w:r>
      <w:r w:rsidRPr="00644C4A">
        <w:rPr>
          <w:rFonts w:ascii="Times New Roman" w:hAnsi="Times New Roman"/>
          <w:sz w:val="24"/>
          <w:szCs w:val="24"/>
        </w:rPr>
        <w:t>. Malang: Universitas Negeri Malang</w:t>
      </w:r>
    </w:p>
    <w:p w:rsidR="00743842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43842" w:rsidRPr="00054A7E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Rumengan, Jemmy. 2013. </w:t>
      </w:r>
      <w:r w:rsidRPr="00054A7E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Metodologi Penelitian</w: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Bandung: Citapustaka Media Perintis.</w:t>
      </w:r>
    </w:p>
    <w:p w:rsidR="00743842" w:rsidRDefault="00743842" w:rsidP="00743842">
      <w:pPr>
        <w:spacing w:after="0" w:line="240" w:lineRule="auto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Pr="00054A7E" w:rsidRDefault="00743842" w:rsidP="007438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7E">
        <w:rPr>
          <w:rFonts w:ascii="Times New Roman" w:eastAsia="Times New Roman" w:hAnsi="Times New Roman" w:cs="Times New Roman"/>
          <w:sz w:val="24"/>
          <w:szCs w:val="24"/>
        </w:rPr>
        <w:t xml:space="preserve">Sedarmayanti dan Syarifudin Hidayat. 2011. </w:t>
      </w:r>
      <w:r w:rsidRPr="00054A7E">
        <w:rPr>
          <w:rFonts w:ascii="Times New Roman" w:eastAsia="Times New Roman" w:hAnsi="Times New Roman" w:cs="Times New Roman"/>
          <w:i/>
          <w:sz w:val="24"/>
          <w:szCs w:val="24"/>
        </w:rPr>
        <w:t>Metodologi Penelitian.</w:t>
      </w:r>
      <w:r w:rsidRPr="00054A7E">
        <w:rPr>
          <w:rFonts w:ascii="Times New Roman" w:eastAsia="Times New Roman" w:hAnsi="Times New Roman" w:cs="Times New Roman"/>
          <w:sz w:val="24"/>
          <w:szCs w:val="24"/>
        </w:rPr>
        <w:t xml:space="preserve"> Bandung: Mandar Maju.</w:t>
      </w:r>
    </w:p>
    <w:p w:rsidR="00743842" w:rsidRDefault="00743842" w:rsidP="00743842">
      <w:pPr>
        <w:spacing w:after="0" w:line="240" w:lineRule="auto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0D50C9">
        <w:rPr>
          <w:rFonts w:ascii="Times New Roman" w:eastAsia="Calibri" w:hAnsi="Times New Roman" w:cs="Arial"/>
          <w:noProof/>
          <w:sz w:val="24"/>
        </w:rPr>
        <w:t xml:space="preserve">Sugiyono, 2010. </w:t>
      </w:r>
      <w:r w:rsidRPr="000D50C9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 w:rsidRPr="000D50C9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_______,</w:t>
      </w:r>
      <w:r w:rsidRPr="007F5F1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F5F14">
        <w:rPr>
          <w:rFonts w:ascii="Times New Roman" w:hAnsi="Times New Roman" w:cs="Times New Roman"/>
          <w:sz w:val="24"/>
          <w:szCs w:val="24"/>
        </w:rPr>
        <w:t xml:space="preserve">. </w:t>
      </w:r>
      <w:r w:rsidRPr="007F5F14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 w:rsidRPr="007F5F14">
        <w:rPr>
          <w:rFonts w:ascii="Times New Roman" w:hAnsi="Times New Roman" w:cs="Times New Roman"/>
          <w:sz w:val="24"/>
          <w:szCs w:val="24"/>
        </w:rPr>
        <w:t>. Bandung: Alfabeta.</w:t>
      </w: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Pr="005731AF" w:rsidRDefault="00743842" w:rsidP="00743842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_______</w:t>
      </w:r>
      <w:r w:rsidRPr="005731AF">
        <w:rPr>
          <w:rFonts w:ascii="Times New Roman" w:eastAsia="Calibri" w:hAnsi="Times New Roman" w:cs="Arial"/>
          <w:noProof/>
          <w:sz w:val="24"/>
        </w:rPr>
        <w:t xml:space="preserve">, 2013. </w:t>
      </w:r>
      <w:r w:rsidRPr="005731AF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5731AF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743842" w:rsidRDefault="00743842" w:rsidP="00743842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5F14">
        <w:rPr>
          <w:rFonts w:asciiTheme="majorBidi" w:eastAsia="Times New Roman" w:hAnsiTheme="majorBidi" w:cstheme="majorBidi"/>
          <w:sz w:val="24"/>
          <w:szCs w:val="24"/>
        </w:rPr>
        <w:t xml:space="preserve">Suherli. 2007. </w:t>
      </w:r>
      <w:r w:rsidRPr="007F5F14">
        <w:rPr>
          <w:rFonts w:asciiTheme="majorBidi" w:eastAsia="Times New Roman" w:hAnsiTheme="majorBidi" w:cstheme="majorBidi"/>
          <w:i/>
          <w:sz w:val="24"/>
          <w:szCs w:val="24"/>
        </w:rPr>
        <w:t>Menulis Karangan Ilmiah</w:t>
      </w:r>
      <w:r w:rsidRPr="007F5F14">
        <w:rPr>
          <w:rFonts w:asciiTheme="majorBidi" w:eastAsia="Times New Roman" w:hAnsiTheme="majorBidi" w:cstheme="majorBidi"/>
          <w:sz w:val="24"/>
          <w:szCs w:val="24"/>
        </w:rPr>
        <w:t>. Yogyakarta : Arya Duta.</w:t>
      </w:r>
    </w:p>
    <w:p w:rsidR="00743842" w:rsidRPr="00054A7E" w:rsidRDefault="00743842" w:rsidP="0074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7E">
        <w:rPr>
          <w:rFonts w:ascii="Times New Roman" w:eastAsia="Times New Roman" w:hAnsi="Times New Roman" w:cs="Times New Roman"/>
          <w:sz w:val="24"/>
          <w:szCs w:val="24"/>
        </w:rPr>
        <w:t xml:space="preserve">Suryabrata, Sumadi. 2013. </w:t>
      </w:r>
      <w:r w:rsidRPr="00054A7E">
        <w:rPr>
          <w:rFonts w:ascii="Times New Roman" w:eastAsia="Times New Roman" w:hAnsi="Times New Roman" w:cs="Times New Roman"/>
          <w:i/>
          <w:sz w:val="24"/>
          <w:szCs w:val="24"/>
        </w:rPr>
        <w:t>Metodologi Penelitian</w:t>
      </w:r>
      <w:r w:rsidRPr="00054A7E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743842" w:rsidRPr="00054A7E" w:rsidRDefault="00743842" w:rsidP="007438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Syaodih Sukmadinata, Nana. 2012. </w:t>
      </w:r>
      <w:r w:rsidRPr="00054A7E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Metode Penelitian Pendidikan</w: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Bandung: PT</w:t>
      </w:r>
    </w:p>
    <w:p w:rsidR="00743842" w:rsidRPr="00054A7E" w:rsidRDefault="00743842" w:rsidP="007438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Remaja Rosdakarya.</w:t>
      </w:r>
    </w:p>
    <w:p w:rsidR="00743842" w:rsidRPr="00054A7E" w:rsidRDefault="00743842" w:rsidP="0074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663EF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0;margin-top:61.15pt;width:48.6pt;height:34.5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" fillcolor="white [3201]" stroked="f" strokeweight="2pt">
            <v:textbox>
              <w:txbxContent>
                <w:p w:rsidR="00743842" w:rsidRPr="008D0651" w:rsidRDefault="00743842" w:rsidP="0074384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69</w:t>
                  </w:r>
                </w:p>
              </w:txbxContent>
            </v:textbox>
            <w10:wrap anchorx="margin"/>
          </v:shape>
        </w:pic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Tohirin, 2014. </w:t>
      </w:r>
      <w:r w:rsidRPr="00054A7E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Bimbingan dan Konseling Di Sekolah dan Madrasah (Berbasis Integrasi)</w:t>
      </w:r>
      <w:r w:rsidRPr="00054A7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Jakarta : PT Raja Grafindo Persada</w:t>
      </w:r>
      <w:r w:rsidRPr="00054A7E">
        <w:rPr>
          <w:rFonts w:ascii="Calibri" w:eastAsia="Calibri" w:hAnsi="Calibri" w:cs="Times New Roman"/>
          <w:iCs/>
          <w:sz w:val="20"/>
          <w:szCs w:val="20"/>
          <w:lang w:bidi="en-US"/>
        </w:rPr>
        <w:t xml:space="preserve">. </w:t>
      </w:r>
    </w:p>
    <w:p w:rsidR="00743842" w:rsidRDefault="00743842" w:rsidP="0074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F95389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>
        <w:rPr>
          <w:rFonts w:ascii="Times New Roman" w:hAnsi="Times New Roman" w:cs="Times New Roman"/>
          <w:sz w:val="24"/>
          <w:szCs w:val="24"/>
        </w:rPr>
        <w:t>. Medan: UMN</w:t>
      </w:r>
    </w:p>
    <w:p w:rsidR="00743842" w:rsidRDefault="00743842" w:rsidP="007438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7F5F14">
        <w:rPr>
          <w:rFonts w:ascii="Times New Roman" w:eastAsia="Calibri" w:hAnsi="Times New Roman" w:cs="Arial"/>
          <w:noProof/>
          <w:sz w:val="24"/>
        </w:rPr>
        <w:lastRenderedPageBreak/>
        <w:t xml:space="preserve">Tohirin, 2008. </w:t>
      </w:r>
      <w:r w:rsidRPr="007F5F14">
        <w:rPr>
          <w:rFonts w:ascii="Times New Roman" w:eastAsia="Calibri" w:hAnsi="Times New Roman" w:cs="Arial"/>
          <w:i/>
          <w:iCs/>
          <w:noProof/>
          <w:sz w:val="24"/>
        </w:rPr>
        <w:t>Bimbingan dan Konseling di Sekolah dan Madrasah(Berbasis Intregrasi)</w:t>
      </w:r>
      <w:r w:rsidRPr="007F5F14">
        <w:rPr>
          <w:rFonts w:ascii="Times New Roman" w:eastAsia="Calibri" w:hAnsi="Times New Roman" w:cs="Arial"/>
          <w:noProof/>
          <w:sz w:val="24"/>
        </w:rPr>
        <w:t>. Jakarta: Raja Grafindo Persada.</w:t>
      </w:r>
    </w:p>
    <w:p w:rsidR="00743842" w:rsidRPr="00BE37BA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Pr="00054A7E" w:rsidRDefault="00743842" w:rsidP="007438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7E">
        <w:rPr>
          <w:rFonts w:ascii="Times New Roman" w:eastAsia="Times New Roman" w:hAnsi="Times New Roman" w:cs="Times New Roman"/>
          <w:sz w:val="24"/>
          <w:szCs w:val="24"/>
        </w:rPr>
        <w:t xml:space="preserve">Usman, Husaini dan Purnomo Setiady. 2011. </w:t>
      </w:r>
      <w:r w:rsidRPr="00054A7E">
        <w:rPr>
          <w:rFonts w:ascii="Times New Roman" w:eastAsia="Times New Roman" w:hAnsi="Times New Roman" w:cs="Times New Roman"/>
          <w:i/>
          <w:sz w:val="24"/>
          <w:szCs w:val="24"/>
        </w:rPr>
        <w:t xml:space="preserve">Metodologi Penelitian Sosial. </w:t>
      </w:r>
      <w:r w:rsidRPr="00054A7E">
        <w:rPr>
          <w:rFonts w:ascii="Times New Roman" w:eastAsia="Times New Roman" w:hAnsi="Times New Roman" w:cs="Times New Roman"/>
          <w:sz w:val="24"/>
          <w:szCs w:val="24"/>
        </w:rPr>
        <w:t>Jakarta: Bumi Aksara</w:t>
      </w: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Wawan, dan Dewi.2015.</w:t>
      </w:r>
      <w:r w:rsidRPr="00DF697D">
        <w:rPr>
          <w:rFonts w:ascii="Times New Roman" w:eastAsia="Calibri" w:hAnsi="Times New Roman" w:cs="Arial"/>
          <w:i/>
          <w:noProof/>
          <w:sz w:val="24"/>
        </w:rPr>
        <w:t>Teori dan Pengukuran Pengetahuan, Sikap, dan Perilaku Manusia dilengkapi dengan contoh Kuesioner</w:t>
      </w:r>
      <w:r>
        <w:rPr>
          <w:rFonts w:ascii="Times New Roman" w:eastAsia="Calibri" w:hAnsi="Times New Roman" w:cs="Arial"/>
          <w:noProof/>
          <w:sz w:val="24"/>
        </w:rPr>
        <w:t>.Yogyakarta:Nuha Medika</w:t>
      </w: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Pr="00BE37BA" w:rsidRDefault="00743842" w:rsidP="00743842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743842" w:rsidRDefault="00743842" w:rsidP="0074384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Pr="00054A7E" w:rsidRDefault="00743842" w:rsidP="00743842">
      <w:pPr>
        <w:spacing w:after="0" w:line="240" w:lineRule="auto"/>
        <w:ind w:left="709" w:right="-14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43842" w:rsidRDefault="00743842" w:rsidP="0074384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Default="00743842" w:rsidP="0074384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Pr="00DD2AB7" w:rsidRDefault="00743842" w:rsidP="0074384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3842" w:rsidRPr="00DC7777" w:rsidRDefault="00743842" w:rsidP="00743842">
      <w:pPr>
        <w:spacing w:after="0"/>
        <w:jc w:val="both"/>
      </w:pPr>
    </w:p>
    <w:p w:rsidR="00743842" w:rsidRDefault="00743842" w:rsidP="0074384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842"/>
    <w:rsid w:val="000E4360"/>
    <w:rsid w:val="00743842"/>
    <w:rsid w:val="009A5F00"/>
    <w:rsid w:val="00B0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2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384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43842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2022-07-27T01:52:00Z</dcterms:created>
  <dcterms:modified xsi:type="dcterms:W3CDTF">2022-07-27T01:52:00Z</dcterms:modified>
</cp:coreProperties>
</file>