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1" w:rsidRDefault="00EF2C01" w:rsidP="00EF2C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EF2C01" w:rsidRPr="0034337A" w:rsidRDefault="00EF2C01" w:rsidP="00EF2C0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337A">
        <w:rPr>
          <w:rFonts w:ascii="Times New Roman" w:hAnsi="Times New Roman" w:cs="Times New Roman"/>
          <w:sz w:val="24"/>
        </w:rPr>
        <w:t>Halaman</w:t>
      </w:r>
    </w:p>
    <w:p w:rsidR="00EF2C01" w:rsidRDefault="00EF2C01" w:rsidP="00EF2C01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FD40C9">
        <w:rPr>
          <w:rFonts w:ascii="Times New Roman" w:hAnsi="Times New Roman" w:cs="Times New Roman"/>
          <w:sz w:val="24"/>
        </w:rPr>
        <w:tab/>
      </w:r>
      <w:r w:rsidRPr="00FD40C9">
        <w:rPr>
          <w:rFonts w:ascii="Times New Roman" w:hAnsi="Times New Roman" w:cs="Times New Roman"/>
          <w:sz w:val="24"/>
        </w:rPr>
        <w:tab/>
        <w:t>i</w:t>
      </w:r>
    </w:p>
    <w:p w:rsidR="00EF2C01" w:rsidRPr="006D68C4" w:rsidRDefault="00EF2C01" w:rsidP="00EF2C01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DAFTAR ISI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EF2C01" w:rsidRPr="006D68C4" w:rsidRDefault="00EF2C01" w:rsidP="00EF2C01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ABSTRAK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EF2C01" w:rsidRDefault="00EF2C01" w:rsidP="00EF2C01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ABSTRACT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EF2C01" w:rsidRPr="006D68C4" w:rsidRDefault="00EF2C01" w:rsidP="00EF2C01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</w:p>
    <w:p w:rsidR="00EF2C01" w:rsidRDefault="00EF2C01" w:rsidP="00EF2C01">
      <w:pPr>
        <w:tabs>
          <w:tab w:val="left" w:pos="1021"/>
          <w:tab w:val="left" w:leader="dot" w:pos="7740"/>
          <w:tab w:val="left" w:pos="7920"/>
        </w:tabs>
        <w:spacing w:line="480" w:lineRule="auto"/>
        <w:ind w:left="1134" w:right="-9" w:hanging="1134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Latar Belakang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Identifikasi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Batasan Masalah </w:t>
      </w:r>
      <w:r>
        <w:rPr>
          <w:rFonts w:ascii="Times New Roman" w:hAnsi="Times New Roman" w:cs="Times New Roman"/>
          <w:sz w:val="24"/>
          <w:szCs w:val="32"/>
        </w:rPr>
        <w:tab/>
        <w:t xml:space="preserve">   8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Rumusan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9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10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Manfaat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11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Anggapan Dasar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12</w:t>
      </w:r>
    </w:p>
    <w:p w:rsidR="00EF2C01" w:rsidRDefault="00EF2C01" w:rsidP="00EF2C01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Hipotesis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13</w:t>
      </w:r>
    </w:p>
    <w:p w:rsidR="00EF2C01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F2C01" w:rsidRDefault="00EF2C01" w:rsidP="00EF2C01">
      <w:pPr>
        <w:tabs>
          <w:tab w:val="left" w:pos="1080"/>
          <w:tab w:val="left" w:leader="dot" w:pos="7740"/>
          <w:tab w:val="left" w:pos="7920"/>
        </w:tabs>
        <w:spacing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  <w:t>TINJAUAN PUSTAKA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14</w:t>
      </w:r>
    </w:p>
    <w:p w:rsidR="00EF2C01" w:rsidRDefault="00EF2C01" w:rsidP="00EF2C01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Sikap Hormat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14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Pengertian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14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14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Tingkatan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15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Faktor-Faktor yang mempengaruhi Sikap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16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Hormat Pada Guru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16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Faktor-Faktor Penyebab Menurunya Sikap Hormat </w:t>
      </w:r>
    </w:p>
    <w:p w:rsidR="00EF2C01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Siswa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17</w:t>
      </w:r>
    </w:p>
    <w:p w:rsidR="00EF2C01" w:rsidRDefault="00EF2C01" w:rsidP="00EF2C01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Layanan Bimbingan Kelompok dengan Teknik </w:t>
      </w: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ab/>
        <w:t xml:space="preserve">   18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Pengertian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18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Tujuan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21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Fungsi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23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Komponen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24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Asas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27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Pendekatan, Strategi dan Teknik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29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Keterkaitan Layanan Bimbingan Kelompok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Pengertian Teknik </w:t>
      </w: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 xml:space="preserve"> Terstruktur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39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Langkah-Langkah Pelaksanaan </w:t>
      </w: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39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Keuntungan/Kelebihan Teknik </w:t>
      </w: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41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Kelemahan Teknik </w:t>
      </w:r>
      <w:r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44</w:t>
      </w:r>
    </w:p>
    <w:p w:rsidR="00EF2C01" w:rsidRDefault="00EF2C01" w:rsidP="00EF2C01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48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Pengaruh Layanan Bimbingan Kelompok Teknik </w:t>
      </w:r>
      <w:r w:rsidRPr="00702D9E">
        <w:rPr>
          <w:rFonts w:ascii="Times New Roman" w:hAnsi="Times New Roman" w:cs="Times New Roman"/>
          <w:i/>
          <w:sz w:val="24"/>
          <w:szCs w:val="32"/>
        </w:rPr>
        <w:t>Role Playing</w:t>
      </w:r>
      <w:r>
        <w:rPr>
          <w:rFonts w:ascii="Times New Roman" w:hAnsi="Times New Roman" w:cs="Times New Roman"/>
          <w:sz w:val="24"/>
          <w:szCs w:val="32"/>
        </w:rPr>
        <w:t xml:space="preserve"> Terhadap Sikap Hormat Siswa Pada Guru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46</w:t>
      </w:r>
    </w:p>
    <w:p w:rsidR="00EF2C01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2268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F2C01" w:rsidRDefault="00EF2C01" w:rsidP="00EF2C01">
      <w:pPr>
        <w:tabs>
          <w:tab w:val="left" w:pos="1080"/>
          <w:tab w:val="left" w:leader="dot" w:pos="7740"/>
          <w:tab w:val="left" w:pos="7920"/>
        </w:tabs>
        <w:spacing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Desain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51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Tempat Penelitian dan Waktu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53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Populasi dan Sampel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54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Variabel dan Indikator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57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Instrumen Penelitian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59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Validitas Tes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60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Reliabilitas Tes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61</w:t>
      </w:r>
    </w:p>
    <w:p w:rsidR="00EF2C01" w:rsidRDefault="00EF2C01" w:rsidP="00EF2C01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Teknik Analisis Data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62</w:t>
      </w:r>
    </w:p>
    <w:p w:rsidR="00EF2C01" w:rsidRPr="00AF7A3E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F2C01" w:rsidRPr="00B64849" w:rsidRDefault="00EF2C01" w:rsidP="00EF2C01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>BAB IV HASIL PENELITIAN DAN PEMBAHASAN</w:t>
      </w:r>
    </w:p>
    <w:p w:rsidR="00EF2C01" w:rsidRPr="005A3EB2" w:rsidRDefault="00EF2C01" w:rsidP="00EF2C01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64849">
        <w:rPr>
          <w:rFonts w:ascii="Times New Roman" w:hAnsi="Times New Roman" w:cs="Times New Roman"/>
          <w:sz w:val="24"/>
          <w:szCs w:val="32"/>
        </w:rPr>
        <w:t>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63</w:t>
      </w:r>
    </w:p>
    <w:p w:rsidR="00EF2C01" w:rsidRPr="00AF7A3E" w:rsidRDefault="00EF2C01" w:rsidP="00EF2C01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Pembahasan 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70</w:t>
      </w:r>
    </w:p>
    <w:p w:rsidR="00EF2C01" w:rsidRPr="00574A8E" w:rsidRDefault="00EF2C01" w:rsidP="00EF2C01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F2C01" w:rsidRDefault="00EF2C01" w:rsidP="00EF2C01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 xml:space="preserve">BAB V </w:t>
      </w:r>
      <w:r>
        <w:rPr>
          <w:rFonts w:ascii="Times New Roman" w:hAnsi="Times New Roman" w:cs="Times New Roman"/>
          <w:b/>
          <w:sz w:val="24"/>
          <w:szCs w:val="32"/>
        </w:rPr>
        <w:tab/>
      </w:r>
      <w:r w:rsidRPr="00B64849">
        <w:rPr>
          <w:rFonts w:ascii="Times New Roman" w:hAnsi="Times New Roman" w:cs="Times New Roman"/>
          <w:b/>
          <w:sz w:val="24"/>
          <w:szCs w:val="32"/>
        </w:rPr>
        <w:t>KESIMPULAN DAN SARAN</w:t>
      </w:r>
    </w:p>
    <w:p w:rsidR="00EF2C01" w:rsidRPr="00B64849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5.1 Kesimpulan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73</w:t>
      </w:r>
    </w:p>
    <w:p w:rsidR="00EF2C01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5.2 Saran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73</w:t>
      </w:r>
    </w:p>
    <w:p w:rsidR="00EF2C01" w:rsidRPr="00ED56BF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</w:p>
    <w:p w:rsidR="00EF2C01" w:rsidRPr="008E0258" w:rsidRDefault="00EF2C01" w:rsidP="00EF2C01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</w:rPr>
      </w:pPr>
      <w:r w:rsidRPr="00835A34">
        <w:rPr>
          <w:rFonts w:ascii="Times New Roman" w:hAnsi="Times New Roman" w:cs="Times New Roman"/>
          <w:b/>
          <w:sz w:val="24"/>
          <w:szCs w:val="32"/>
        </w:rPr>
        <w:t>DAFTAR PUSTAKA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75</w:t>
      </w:r>
    </w:p>
    <w:p w:rsidR="00EF2C01" w:rsidRPr="00AF7A3E" w:rsidRDefault="00EF2C01" w:rsidP="00EF2C01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EF2C01" w:rsidRDefault="00EF2C01" w:rsidP="00EF2C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01" w:rsidRDefault="00EF2C01" w:rsidP="00EF2C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C01"/>
    <w:rsid w:val="000E4360"/>
    <w:rsid w:val="009A5F00"/>
    <w:rsid w:val="00E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01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2C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2C01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2022-07-27T01:50:00Z</dcterms:created>
  <dcterms:modified xsi:type="dcterms:W3CDTF">2022-07-27T01:50:00Z</dcterms:modified>
</cp:coreProperties>
</file>