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8" w:rsidRPr="00F02A86" w:rsidRDefault="00E20E08" w:rsidP="00E20E08">
      <w:pPr>
        <w:tabs>
          <w:tab w:val="left" w:pos="567"/>
          <w:tab w:val="left" w:pos="279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86EFE">
        <w:rPr>
          <w:rFonts w:asciiTheme="majorBidi" w:hAnsiTheme="majorBidi" w:cstheme="majorBid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74.85pt;margin-top:-65.4pt;width:33.7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" fillcolor="white [3201]" stroked="f" strokeweight=".5pt">
            <v:textbox>
              <w:txbxContent>
                <w:p w:rsidR="00E20E08" w:rsidRDefault="00E20E08" w:rsidP="00E20E08"/>
              </w:txbxContent>
            </v:textbox>
          </v:shape>
        </w:pict>
      </w:r>
      <w:r w:rsidRPr="00F02A86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E20E08" w:rsidRPr="00F02A86" w:rsidRDefault="00E20E08" w:rsidP="00E20E08">
      <w:pPr>
        <w:tabs>
          <w:tab w:val="left" w:pos="567"/>
          <w:tab w:val="left" w:pos="279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20E08" w:rsidRPr="0064303B" w:rsidRDefault="00E20E08" w:rsidP="00E20E0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Adnan, Warsito. 2010.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 xml:space="preserve">Psikologi Pendidikan. </w:t>
      </w:r>
      <w:r w:rsidRPr="0064303B">
        <w:rPr>
          <w:rFonts w:asciiTheme="majorBidi" w:hAnsiTheme="majorBidi" w:cstheme="majorBidi"/>
          <w:sz w:val="24"/>
          <w:szCs w:val="24"/>
        </w:rPr>
        <w:t>Jakarta: Rineka Cipta.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Ananda, Rusdi, </w:t>
      </w:r>
      <w:r w:rsidRPr="0064303B">
        <w:rPr>
          <w:rFonts w:asciiTheme="majorBidi" w:hAnsiTheme="majorBidi" w:cstheme="majorBidi"/>
          <w:i/>
          <w:sz w:val="24"/>
          <w:szCs w:val="24"/>
        </w:rPr>
        <w:t xml:space="preserve">etal. </w:t>
      </w:r>
      <w:r w:rsidRPr="0064303B">
        <w:rPr>
          <w:rFonts w:asciiTheme="majorBidi" w:hAnsiTheme="majorBidi" w:cstheme="majorBidi"/>
          <w:sz w:val="24"/>
          <w:szCs w:val="24"/>
        </w:rPr>
        <w:t>2015. Penelitian Tindakan Kelas. Bandung: Citapustaka Media.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Arikunto, Suharsimi. 2013. </w:t>
      </w:r>
      <w:r w:rsidRPr="0064303B">
        <w:rPr>
          <w:rFonts w:asciiTheme="majorBidi" w:hAnsiTheme="majorBidi" w:cstheme="majorBidi"/>
          <w:i/>
          <w:sz w:val="24"/>
          <w:szCs w:val="24"/>
        </w:rPr>
        <w:t>Prosedur Penelitian Suatu Pendekatan Praktik</w:t>
      </w:r>
      <w:r w:rsidRPr="0064303B">
        <w:rPr>
          <w:rFonts w:asciiTheme="majorBidi" w:hAnsiTheme="majorBidi" w:cstheme="majorBidi"/>
          <w:sz w:val="24"/>
          <w:szCs w:val="24"/>
        </w:rPr>
        <w:t>. Jakarta: Rineka Cipta.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Arikunto, Suharsimi. 2010.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Mempengaruhinya</w:t>
      </w:r>
      <w:r w:rsidRPr="0064303B">
        <w:rPr>
          <w:rFonts w:asciiTheme="majorBidi" w:hAnsiTheme="majorBidi" w:cstheme="majorBidi"/>
          <w:sz w:val="24"/>
          <w:szCs w:val="24"/>
        </w:rPr>
        <w:t>. Jakarta: Rineka Cipta.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4303B">
        <w:rPr>
          <w:rFonts w:asciiTheme="majorBidi" w:eastAsia="Times New Roman" w:hAnsiTheme="majorBidi" w:cstheme="majorBidi"/>
          <w:sz w:val="24"/>
          <w:szCs w:val="24"/>
        </w:rPr>
        <w:t>Bimo Walgito. 2010.</w:t>
      </w:r>
      <w:r w:rsidRPr="0064303B">
        <w:rPr>
          <w:rFonts w:asciiTheme="majorBidi" w:eastAsia="Times New Roman" w:hAnsiTheme="majorBidi" w:cstheme="majorBidi"/>
          <w:i/>
          <w:sz w:val="24"/>
          <w:szCs w:val="24"/>
        </w:rPr>
        <w:t>Dasar-dasar Bimbingan Konseling</w:t>
      </w:r>
      <w:r w:rsidRPr="0064303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64303B">
        <w:rPr>
          <w:rFonts w:asciiTheme="majorBidi" w:hAnsiTheme="majorBidi" w:cstheme="majorBidi"/>
          <w:sz w:val="24"/>
          <w:szCs w:val="24"/>
        </w:rPr>
        <w:t>Bandung: Alfabeta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Heidjrachman dan Husnan, 2002.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 xml:space="preserve">Analisis datan Kualitatif </w:t>
      </w:r>
      <w:r w:rsidRPr="0064303B">
        <w:rPr>
          <w:rFonts w:asciiTheme="majorBidi" w:hAnsiTheme="majorBidi" w:cstheme="majorBidi"/>
          <w:sz w:val="24"/>
          <w:szCs w:val="24"/>
        </w:rPr>
        <w:t>(penerjemah:Tjejjep Rohendi Rohidi), Jakarta: Universitas Indonesia (UI-Press)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4303B">
        <w:rPr>
          <w:rFonts w:asciiTheme="majorBidi" w:hAnsiTheme="majorBidi" w:cstheme="majorBidi"/>
          <w:sz w:val="24"/>
          <w:szCs w:val="24"/>
        </w:rPr>
        <w:t>Kurnanto, Edi. 2013.</w:t>
      </w:r>
      <w:r w:rsidRPr="0064303B">
        <w:rPr>
          <w:rFonts w:asciiTheme="majorBidi" w:hAnsiTheme="majorBidi" w:cstheme="majorBidi"/>
          <w:i/>
          <w:sz w:val="24"/>
          <w:szCs w:val="24"/>
        </w:rPr>
        <w:t>Bimbingan Kelompok</w:t>
      </w:r>
      <w:r w:rsidRPr="0064303B">
        <w:rPr>
          <w:rFonts w:asciiTheme="majorBidi" w:hAnsiTheme="majorBidi" w:cstheme="majorBidi"/>
          <w:sz w:val="24"/>
          <w:szCs w:val="24"/>
        </w:rPr>
        <w:t>. Bandung: Alfabeta 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>Rumengan dan Purwanto. 2013.</w:t>
      </w:r>
      <w:r w:rsidRPr="0064303B">
        <w:rPr>
          <w:rFonts w:asciiTheme="majorBidi" w:hAnsiTheme="majorBidi" w:cstheme="majorBidi"/>
          <w:i/>
          <w:sz w:val="24"/>
          <w:szCs w:val="24"/>
        </w:rPr>
        <w:t>Metodologi Penelitian</w:t>
      </w:r>
      <w:r w:rsidRPr="0064303B">
        <w:rPr>
          <w:rFonts w:asciiTheme="majorBidi" w:hAnsiTheme="majorBidi" w:cstheme="majorBidi"/>
          <w:sz w:val="24"/>
          <w:szCs w:val="24"/>
        </w:rPr>
        <w:t>. Yogyakarta:Rineka Cipta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Muri Yusuf. 2000. </w:t>
      </w:r>
      <w:r w:rsidRPr="0064303B">
        <w:rPr>
          <w:rFonts w:asciiTheme="majorBidi" w:hAnsiTheme="majorBidi" w:cstheme="majorBidi"/>
          <w:i/>
          <w:sz w:val="24"/>
          <w:szCs w:val="24"/>
        </w:rPr>
        <w:t xml:space="preserve">Psikologi Kepribadian. </w:t>
      </w:r>
      <w:r w:rsidRPr="0064303B">
        <w:rPr>
          <w:rFonts w:asciiTheme="majorBidi" w:hAnsiTheme="majorBidi" w:cstheme="majorBidi"/>
          <w:sz w:val="24"/>
          <w:szCs w:val="24"/>
        </w:rPr>
        <w:t>Bandung: Alfabeta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Mursid, 2015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Pr="0064303B">
        <w:rPr>
          <w:rFonts w:asciiTheme="majorBidi" w:hAnsiTheme="majorBidi" w:cstheme="majorBidi"/>
          <w:sz w:val="24"/>
          <w:szCs w:val="24"/>
        </w:rPr>
        <w:t>. Bandung: Remaja Rosdakarya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Prayitno.2014. </w:t>
      </w:r>
      <w:r w:rsidRPr="0064303B">
        <w:rPr>
          <w:rFonts w:asciiTheme="majorBidi" w:hAnsiTheme="majorBidi" w:cstheme="majorBidi"/>
          <w:i/>
          <w:sz w:val="24"/>
          <w:szCs w:val="24"/>
        </w:rPr>
        <w:t>Layanan dan Bimbingan Bimbingan Kelompok</w:t>
      </w:r>
      <w:r w:rsidRPr="0064303B">
        <w:rPr>
          <w:rFonts w:asciiTheme="majorBidi" w:hAnsiTheme="majorBidi" w:cstheme="majorBidi"/>
          <w:sz w:val="24"/>
          <w:szCs w:val="24"/>
        </w:rPr>
        <w:t>. Jakarta : Balai Aksara.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Sari, Dini P. Daeng. 2006.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 xml:space="preserve">Metode Mengajar </w:t>
      </w:r>
      <w:r w:rsidRPr="0064303B">
        <w:rPr>
          <w:rFonts w:asciiTheme="majorBidi" w:hAnsiTheme="majorBidi" w:cstheme="majorBidi"/>
          <w:sz w:val="24"/>
          <w:szCs w:val="24"/>
        </w:rPr>
        <w:t>(Bagian II). Depdikbud Dirjen Dikti: Jakarta.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tabs>
          <w:tab w:val="left" w:pos="567"/>
          <w:tab w:val="left" w:pos="720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Schaefer &amp;Millman. 2011. </w:t>
      </w:r>
      <w:r w:rsidRPr="0064303B">
        <w:rPr>
          <w:rFonts w:asciiTheme="majorBidi" w:hAnsiTheme="majorBidi" w:cstheme="majorBidi"/>
          <w:i/>
          <w:sz w:val="24"/>
          <w:szCs w:val="24"/>
        </w:rPr>
        <w:t>Psikologi Sosial</w:t>
      </w:r>
      <w:r w:rsidRPr="0064303B">
        <w:rPr>
          <w:rFonts w:asciiTheme="majorBidi" w:hAnsiTheme="majorBidi" w:cstheme="majorBidi"/>
          <w:sz w:val="24"/>
          <w:szCs w:val="24"/>
        </w:rPr>
        <w:t>. Bandung: Citapustaka Media</w:t>
      </w:r>
    </w:p>
    <w:p w:rsidR="00E20E08" w:rsidRPr="0064303B" w:rsidRDefault="00E20E08" w:rsidP="00E20E08">
      <w:pPr>
        <w:tabs>
          <w:tab w:val="left" w:pos="567"/>
          <w:tab w:val="left" w:pos="720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0E08" w:rsidRPr="00AC5279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4303B">
        <w:rPr>
          <w:rFonts w:asciiTheme="majorBidi" w:eastAsia="Times New Roman" w:hAnsiTheme="majorBidi" w:cstheme="majorBidi"/>
          <w:sz w:val="24"/>
          <w:szCs w:val="24"/>
        </w:rPr>
        <w:t>Sementara Romlah. 2001.</w:t>
      </w:r>
      <w:r w:rsidRPr="0064303B">
        <w:rPr>
          <w:rFonts w:asciiTheme="majorBidi" w:eastAsia="Times New Roman" w:hAnsiTheme="majorBidi" w:cstheme="majorBidi"/>
          <w:i/>
          <w:sz w:val="24"/>
          <w:szCs w:val="24"/>
        </w:rPr>
        <w:t>Dasar-dasar Bimbingan Konseling</w:t>
      </w:r>
      <w:r w:rsidRPr="0064303B">
        <w:rPr>
          <w:rFonts w:asciiTheme="majorBidi" w:eastAsia="Times New Roman" w:hAnsiTheme="majorBidi" w:cstheme="majorBidi"/>
          <w:sz w:val="24"/>
          <w:szCs w:val="24"/>
        </w:rPr>
        <w:t>. Yogyakarta: Renaka Cipta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4303B">
        <w:rPr>
          <w:rFonts w:asciiTheme="majorBidi" w:eastAsia="Times New Roman" w:hAnsiTheme="majorBidi" w:cstheme="majorBidi"/>
          <w:sz w:val="24"/>
          <w:szCs w:val="24"/>
        </w:rPr>
        <w:t>Sri Hastuti. 2004.</w:t>
      </w:r>
      <w:r w:rsidRPr="0064303B">
        <w:rPr>
          <w:rFonts w:asciiTheme="majorBidi" w:eastAsia="Times New Roman" w:hAnsiTheme="majorBidi" w:cstheme="majorBidi"/>
          <w:i/>
          <w:sz w:val="24"/>
          <w:szCs w:val="24"/>
        </w:rPr>
        <w:t>Bimbingan Kelompok</w:t>
      </w:r>
      <w:r w:rsidRPr="0064303B">
        <w:rPr>
          <w:rFonts w:asciiTheme="majorBidi" w:eastAsia="Times New Roman" w:hAnsiTheme="majorBidi" w:cstheme="majorBidi"/>
          <w:sz w:val="24"/>
          <w:szCs w:val="24"/>
        </w:rPr>
        <w:t>. Bandung: Alfabeta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20E08" w:rsidRPr="00AC5279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Sugiyono. 2013.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Kualitatif, dan R&amp;D</w:t>
      </w:r>
      <w:r w:rsidRPr="0064303B">
        <w:rPr>
          <w:rFonts w:asciiTheme="majorBidi" w:hAnsiTheme="majorBidi" w:cstheme="majorBidi"/>
          <w:sz w:val="24"/>
          <w:szCs w:val="24"/>
        </w:rPr>
        <w:t>. Bandung: Alfabeta.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20E08" w:rsidRPr="0064303B" w:rsidRDefault="00E20E08" w:rsidP="00E20E0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Sumarsono, 2010,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>Kamus Pengajaran pengajaran Umum</w:t>
      </w:r>
      <w:r w:rsidRPr="0064303B">
        <w:rPr>
          <w:rFonts w:asciiTheme="majorBidi" w:hAnsiTheme="majorBidi" w:cstheme="majorBidi"/>
          <w:sz w:val="24"/>
          <w:szCs w:val="24"/>
        </w:rPr>
        <w:t>, Jakarta: PT Rineka Cipta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86EFE">
        <w:rPr>
          <w:rFonts w:asciiTheme="majorBidi" w:hAnsiTheme="majorBidi" w:cstheme="majorBidi"/>
          <w:noProof/>
          <w:sz w:val="24"/>
          <w:szCs w:val="24"/>
        </w:rPr>
        <w:pict>
          <v:shape id="Text Box 17" o:spid="_x0000_s1027" type="#_x0000_t202" style="position:absolute;left:0;text-align:left;margin-left:191.85pt;margin-top:43.4pt;width:35.25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" fillcolor="white [3201]" stroked="f" strokeweight=".5pt">
            <v:textbox>
              <w:txbxContent>
                <w:p w:rsidR="00E20E08" w:rsidRPr="0065656D" w:rsidRDefault="00E20E08" w:rsidP="00E20E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88</w:t>
                  </w:r>
                </w:p>
              </w:txbxContent>
            </v:textbox>
          </v:shape>
        </w:pic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4303B">
        <w:rPr>
          <w:rFonts w:asciiTheme="majorBidi" w:hAnsiTheme="majorBidi" w:cstheme="majorBidi"/>
          <w:sz w:val="24"/>
          <w:szCs w:val="24"/>
        </w:rPr>
        <w:lastRenderedPageBreak/>
        <w:t xml:space="preserve">Tim UMN Al-Washliyah.2015.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>Pedoman Penelitian Tindakan Kelas Bimbingan dan Bimbingan</w:t>
      </w:r>
      <w:r w:rsidRPr="0064303B">
        <w:rPr>
          <w:rFonts w:asciiTheme="majorBidi" w:hAnsiTheme="majorBidi" w:cstheme="majorBidi"/>
          <w:sz w:val="24"/>
          <w:szCs w:val="24"/>
        </w:rPr>
        <w:t>. Medan: UMN Al-Wash</w:t>
      </w:r>
      <w:bookmarkStart w:id="0" w:name="_GoBack"/>
      <w:bookmarkEnd w:id="0"/>
      <w:r w:rsidRPr="0064303B">
        <w:rPr>
          <w:rFonts w:asciiTheme="majorBidi" w:hAnsiTheme="majorBidi" w:cstheme="majorBidi"/>
          <w:sz w:val="24"/>
          <w:szCs w:val="24"/>
        </w:rPr>
        <w:t>liyah.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4303B">
        <w:rPr>
          <w:rFonts w:asciiTheme="majorBidi" w:eastAsia="Times New Roman" w:hAnsiTheme="majorBidi" w:cstheme="majorBidi"/>
          <w:sz w:val="24"/>
          <w:szCs w:val="24"/>
        </w:rPr>
        <w:t>Tohirin &amp; Wibowo. 2005.</w:t>
      </w:r>
      <w:r w:rsidRPr="0064303B">
        <w:rPr>
          <w:rFonts w:asciiTheme="majorBidi" w:eastAsia="Times New Roman" w:hAnsiTheme="majorBidi" w:cstheme="majorBidi"/>
          <w:i/>
          <w:sz w:val="24"/>
          <w:szCs w:val="24"/>
        </w:rPr>
        <w:t xml:space="preserve">Layanan Bimbingan Kelompok. </w:t>
      </w:r>
      <w:r w:rsidRPr="0064303B">
        <w:rPr>
          <w:rFonts w:asciiTheme="majorBidi" w:hAnsiTheme="majorBidi" w:cstheme="majorBidi"/>
          <w:sz w:val="24"/>
          <w:szCs w:val="24"/>
        </w:rPr>
        <w:t xml:space="preserve"> Bandung: Alfabeta</w:t>
      </w:r>
    </w:p>
    <w:p w:rsidR="00E20E08" w:rsidRPr="0064303B" w:rsidRDefault="00E20E08" w:rsidP="00E20E08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0E08" w:rsidRPr="0064303B" w:rsidRDefault="00E20E08" w:rsidP="00E20E0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4303B">
        <w:rPr>
          <w:rFonts w:asciiTheme="majorBidi" w:hAnsiTheme="majorBidi" w:cstheme="majorBidi"/>
          <w:sz w:val="24"/>
          <w:szCs w:val="24"/>
        </w:rPr>
        <w:t xml:space="preserve">Ubaedy, A.N. 2007. </w:t>
      </w:r>
      <w:r w:rsidRPr="0064303B">
        <w:rPr>
          <w:rFonts w:asciiTheme="majorBidi" w:hAnsiTheme="majorBidi" w:cstheme="majorBidi"/>
          <w:i/>
          <w:iCs/>
          <w:sz w:val="24"/>
          <w:szCs w:val="24"/>
        </w:rPr>
        <w:t>Quantum Tahajud</w:t>
      </w:r>
      <w:r w:rsidRPr="0064303B">
        <w:rPr>
          <w:rFonts w:asciiTheme="majorBidi" w:hAnsiTheme="majorBidi" w:cstheme="majorBidi"/>
          <w:sz w:val="24"/>
          <w:szCs w:val="24"/>
        </w:rPr>
        <w:t>. Jakarta:Grafindo Khasanah Ilmu</w:t>
      </w:r>
    </w:p>
    <w:p w:rsidR="00E20E08" w:rsidRPr="00F02A86" w:rsidRDefault="00E20E08" w:rsidP="00E20E08">
      <w:pPr>
        <w:spacing w:after="0" w:line="240" w:lineRule="auto"/>
        <w:ind w:left="680" w:hanging="6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E4360" w:rsidRDefault="000E4360"/>
    <w:sectPr w:rsidR="000E4360" w:rsidSect="0033775C">
      <w:headerReference w:type="even" r:id="rId4"/>
      <w:headerReference w:type="default" r:id="rId5"/>
      <w:pgSz w:w="11907" w:h="16839" w:code="9"/>
      <w:pgMar w:top="2268" w:right="1701" w:bottom="1701" w:left="2268" w:header="1135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9" w:rsidRDefault="00F217A9" w:rsidP="009248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279" w:rsidRDefault="00F217A9" w:rsidP="003377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9" w:rsidRPr="0033775C" w:rsidRDefault="00F217A9" w:rsidP="009248E4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33775C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33775C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3775C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E20E08">
      <w:rPr>
        <w:rStyle w:val="PageNumber"/>
        <w:rFonts w:asciiTheme="majorBidi" w:hAnsiTheme="majorBidi" w:cstheme="majorBidi"/>
        <w:noProof/>
        <w:sz w:val="24"/>
        <w:szCs w:val="24"/>
      </w:rPr>
      <w:t>2</w:t>
    </w:r>
    <w:r w:rsidRPr="0033775C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AC5279" w:rsidRDefault="00F217A9" w:rsidP="0033775C">
    <w:pPr>
      <w:pStyle w:val="Header"/>
      <w:ind w:right="360"/>
      <w:jc w:val="right"/>
    </w:pPr>
  </w:p>
  <w:p w:rsidR="00AC5279" w:rsidRDefault="00F217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E08"/>
    <w:rsid w:val="000E4360"/>
    <w:rsid w:val="006F18DE"/>
    <w:rsid w:val="00E20E08"/>
    <w:rsid w:val="00F2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08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0E08"/>
    <w:rPr>
      <w:rFonts w:ascii="Calibri" w:eastAsia="Calibri" w:hAnsi="Calibri" w:cs="Times New Roman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E2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2022-07-28T02:12:00Z</dcterms:created>
  <dcterms:modified xsi:type="dcterms:W3CDTF">2022-07-28T02:12:00Z</dcterms:modified>
</cp:coreProperties>
</file>