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B0" w:rsidRPr="00C91486" w:rsidRDefault="005E73B0" w:rsidP="005E73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48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E73B0" w:rsidRDefault="005E73B0" w:rsidP="005E7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LAYANAN KONSELING KELOMPOK PENDEKATAN RASIONAL EMOTIF TERHADAP HARGA DIRI  RENDAH SISWA </w:t>
      </w:r>
    </w:p>
    <w:p w:rsidR="005E73B0" w:rsidRDefault="005E73B0" w:rsidP="005E7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DARI KELUARGA BROKEN HOME PADA SISWA KELAS X </w:t>
      </w:r>
    </w:p>
    <w:p w:rsidR="005E73B0" w:rsidRPr="00C91486" w:rsidRDefault="005E73B0" w:rsidP="005E7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SMK ISTIQLAL DELITUA TAHUN AJARAN 2017/2018</w:t>
      </w:r>
    </w:p>
    <w:p w:rsidR="005E73B0" w:rsidRPr="00C91486" w:rsidRDefault="005E73B0" w:rsidP="005E7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B0" w:rsidRPr="00C91486" w:rsidRDefault="005E73B0" w:rsidP="005E7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B0" w:rsidRPr="00C91486" w:rsidRDefault="005E73B0" w:rsidP="005E7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486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E73B0" w:rsidRPr="00C91486" w:rsidRDefault="005E73B0" w:rsidP="005E7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B0" w:rsidRPr="00C91486" w:rsidRDefault="005E73B0" w:rsidP="005E7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3B0" w:rsidRPr="00C91486" w:rsidRDefault="005E73B0" w:rsidP="005E7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ANNISA LUKMANA</w:t>
      </w:r>
    </w:p>
    <w:p w:rsidR="005E73B0" w:rsidRPr="00C91486" w:rsidRDefault="005E73B0" w:rsidP="005E7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131484018</w:t>
      </w:r>
    </w:p>
    <w:p w:rsidR="005E73B0" w:rsidRPr="00C91486" w:rsidRDefault="005E73B0" w:rsidP="005E7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B0" w:rsidRPr="00C91486" w:rsidRDefault="005E73B0" w:rsidP="005E7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B0" w:rsidRPr="00C91486" w:rsidRDefault="005E73B0" w:rsidP="005E73B0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 diri</w:t>
      </w:r>
      <w:r w:rsidRPr="00C91486"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dari keluarga </w:t>
      </w:r>
      <w:r w:rsidRPr="00E3564E">
        <w:rPr>
          <w:rFonts w:ascii="Times New Roman" w:hAnsi="Times New Roman" w:cs="Times New Roman"/>
          <w:i/>
          <w:sz w:val="24"/>
          <w:szCs w:val="24"/>
        </w:rPr>
        <w:t>broken home</w:t>
      </w:r>
      <w:r w:rsidRPr="00C9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siswa </w:t>
      </w:r>
      <w:r w:rsidRPr="00C91486">
        <w:rPr>
          <w:rFonts w:ascii="Times New Roman" w:hAnsi="Times New Roman" w:cs="Times New Roman"/>
          <w:sz w:val="24"/>
          <w:szCs w:val="24"/>
        </w:rPr>
        <w:t xml:space="preserve">kelas X </w:t>
      </w:r>
      <w:r>
        <w:rPr>
          <w:rFonts w:ascii="Times New Roman" w:hAnsi="Times New Roman" w:cs="Times New Roman"/>
          <w:sz w:val="24"/>
          <w:szCs w:val="24"/>
        </w:rPr>
        <w:t xml:space="preserve">SMK Istiqlal Delitua </w:t>
      </w:r>
      <w:r w:rsidRPr="00C91486">
        <w:rPr>
          <w:rFonts w:ascii="Times New Roman" w:hAnsi="Times New Roman" w:cs="Times New Roman"/>
          <w:sz w:val="24"/>
          <w:szCs w:val="24"/>
        </w:rPr>
        <w:t xml:space="preserve">masih tergolong rendah. Hal tersebut dikarenakan kurangnya layanan yang diberikan oleh guru BK khususnya Layanan konseling kelompok </w:t>
      </w:r>
      <w:r>
        <w:rPr>
          <w:rFonts w:ascii="Times New Roman" w:hAnsi="Times New Roman" w:cs="Times New Roman"/>
          <w:sz w:val="24"/>
          <w:szCs w:val="24"/>
        </w:rPr>
        <w:t xml:space="preserve">dengan pendekatan rasional emotif </w:t>
      </w:r>
      <w:r w:rsidRPr="00C91486">
        <w:rPr>
          <w:rFonts w:ascii="Times New Roman" w:hAnsi="Times New Roman" w:cs="Times New Roman"/>
          <w:sz w:val="24"/>
          <w:szCs w:val="24"/>
        </w:rPr>
        <w:t xml:space="preserve">mengenai </w:t>
      </w:r>
      <w:r>
        <w:rPr>
          <w:rFonts w:ascii="Times New Roman" w:hAnsi="Times New Roman" w:cs="Times New Roman"/>
          <w:sz w:val="24"/>
          <w:szCs w:val="24"/>
        </w:rPr>
        <w:t>harga diri</w:t>
      </w:r>
      <w:r w:rsidRPr="00C91486">
        <w:rPr>
          <w:rFonts w:ascii="Times New Roman" w:hAnsi="Times New Roman" w:cs="Times New Roman"/>
          <w:sz w:val="24"/>
          <w:szCs w:val="24"/>
        </w:rPr>
        <w:t xml:space="preserve">. Penelitian ini bertujuan untuk </w:t>
      </w:r>
      <w:r>
        <w:rPr>
          <w:rFonts w:ascii="Times New Roman" w:hAnsi="Times New Roman" w:cs="Times New Roman"/>
          <w:sz w:val="24"/>
          <w:szCs w:val="24"/>
        </w:rPr>
        <w:t>memperngaruhi harga diri rendah siswa</w:t>
      </w:r>
      <w:r w:rsidRPr="00C91486">
        <w:rPr>
          <w:rFonts w:ascii="Times New Roman" w:hAnsi="Times New Roman" w:cs="Times New Roman"/>
          <w:sz w:val="24"/>
          <w:szCs w:val="24"/>
        </w:rPr>
        <w:t xml:space="preserve"> melalui layanan konseling kelompok</w:t>
      </w:r>
      <w:r>
        <w:rPr>
          <w:rFonts w:ascii="Times New Roman" w:hAnsi="Times New Roman" w:cs="Times New Roman"/>
          <w:sz w:val="24"/>
          <w:szCs w:val="24"/>
        </w:rPr>
        <w:t xml:space="preserve"> dengan pendekatan rasional emotif</w:t>
      </w:r>
      <w:r w:rsidRPr="00C91486">
        <w:rPr>
          <w:rFonts w:ascii="Times New Roman" w:hAnsi="Times New Roman" w:cs="Times New Roman"/>
          <w:sz w:val="24"/>
          <w:szCs w:val="24"/>
        </w:rPr>
        <w:t xml:space="preserve">. Hipotesis dalam penelitian ini adalah terdapat pengaruh positif layanan konseling kelompok terhadap </w:t>
      </w:r>
      <w:r>
        <w:rPr>
          <w:rFonts w:ascii="Times New Roman" w:hAnsi="Times New Roman" w:cs="Times New Roman"/>
          <w:sz w:val="24"/>
          <w:szCs w:val="24"/>
        </w:rPr>
        <w:t>harga diri rendah siswa</w:t>
      </w:r>
      <w:r w:rsidRPr="00C9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X.</w:t>
      </w:r>
    </w:p>
    <w:p w:rsidR="005E73B0" w:rsidRPr="00C91486" w:rsidRDefault="005E73B0" w:rsidP="005E73B0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486">
        <w:rPr>
          <w:rFonts w:ascii="Times New Roman" w:hAnsi="Times New Roman" w:cs="Times New Roman"/>
          <w:sz w:val="24"/>
          <w:szCs w:val="24"/>
        </w:rPr>
        <w:t xml:space="preserve">Penelitian ini menggunakan metode penelitian eksperimen. Instrument yang digunakan dalam penelitian ini berupa angket dengan 35 butir soal. Populasi dalam penelitian ini adalah siswa kelas X sebanyak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C91486">
        <w:rPr>
          <w:rFonts w:ascii="Times New Roman" w:hAnsi="Times New Roman" w:cs="Times New Roman"/>
          <w:sz w:val="24"/>
          <w:szCs w:val="24"/>
        </w:rPr>
        <w:t xml:space="preserve"> siswa, sedangkan sampelnya pada penelitian ini diambil dengan menggunakan teknik </w:t>
      </w:r>
      <w:r w:rsidRPr="00C91486">
        <w:rPr>
          <w:rFonts w:ascii="Times New Roman" w:hAnsi="Times New Roman" w:cs="Times New Roman"/>
          <w:i/>
          <w:sz w:val="24"/>
          <w:szCs w:val="24"/>
        </w:rPr>
        <w:t>purposive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C91486">
        <w:rPr>
          <w:rFonts w:ascii="Times New Roman" w:hAnsi="Times New Roman" w:cs="Times New Roman"/>
          <w:sz w:val="24"/>
          <w:szCs w:val="24"/>
        </w:rPr>
        <w:t xml:space="preserve">sampelnya berjumlah 10 siswa. Pengumpulan data yang digunakan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C91486">
        <w:rPr>
          <w:rFonts w:ascii="Times New Roman" w:hAnsi="Times New Roman" w:cs="Times New Roman"/>
          <w:i/>
          <w:sz w:val="24"/>
          <w:szCs w:val="24"/>
        </w:rPr>
        <w:t xml:space="preserve">pre test </w:t>
      </w:r>
      <w:r w:rsidRPr="00C91486">
        <w:rPr>
          <w:rFonts w:ascii="Times New Roman" w:hAnsi="Times New Roman" w:cs="Times New Roman"/>
          <w:sz w:val="24"/>
          <w:szCs w:val="24"/>
        </w:rPr>
        <w:t xml:space="preserve">dan </w:t>
      </w:r>
      <w:r w:rsidRPr="00C91486">
        <w:rPr>
          <w:rFonts w:ascii="Times New Roman" w:hAnsi="Times New Roman" w:cs="Times New Roman"/>
          <w:i/>
          <w:sz w:val="24"/>
          <w:szCs w:val="24"/>
        </w:rPr>
        <w:t>post test.</w:t>
      </w:r>
    </w:p>
    <w:p w:rsidR="005E73B0" w:rsidRPr="00C91486" w:rsidRDefault="005E73B0" w:rsidP="005E73B0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486">
        <w:rPr>
          <w:rFonts w:ascii="Times New Roman" w:hAnsi="Times New Roman" w:cs="Times New Roman"/>
          <w:sz w:val="24"/>
          <w:szCs w:val="24"/>
        </w:rPr>
        <w:t>Uji Hipotesis menggunakan uji kesamaan dua rata-rata (Uji t) berdasarkan pengelolaan data akhir (</w:t>
      </w:r>
      <w:r w:rsidRPr="00C91486">
        <w:rPr>
          <w:rFonts w:ascii="Times New Roman" w:hAnsi="Times New Roman" w:cs="Times New Roman"/>
          <w:i/>
          <w:sz w:val="24"/>
          <w:szCs w:val="24"/>
        </w:rPr>
        <w:t>post test</w:t>
      </w:r>
      <w:r w:rsidRPr="00C91486">
        <w:rPr>
          <w:rFonts w:ascii="Times New Roman" w:hAnsi="Times New Roman" w:cs="Times New Roman"/>
          <w:sz w:val="24"/>
          <w:szCs w:val="24"/>
        </w:rPr>
        <w:t xml:space="preserve">) di peroleh nilai rata-rata </w:t>
      </w:r>
      <w:r w:rsidRPr="00C91486">
        <w:rPr>
          <w:rFonts w:ascii="Times New Roman" w:hAnsi="Times New Roman" w:cs="Times New Roman"/>
          <w:sz w:val="24"/>
        </w:rPr>
        <w:t xml:space="preserve">115,5 </w:t>
      </w:r>
      <w:r w:rsidRPr="00C91486">
        <w:rPr>
          <w:rFonts w:ascii="Times New Roman" w:hAnsi="Times New Roman" w:cs="Times New Roman"/>
          <w:sz w:val="24"/>
          <w:szCs w:val="32"/>
        </w:rPr>
        <w:t xml:space="preserve">sedangkan </w:t>
      </w:r>
      <w:r w:rsidRPr="00C91486">
        <w:rPr>
          <w:rFonts w:ascii="Times New Roman" w:hAnsi="Times New Roman" w:cs="Times New Roman"/>
          <w:i/>
          <w:sz w:val="24"/>
          <w:szCs w:val="32"/>
        </w:rPr>
        <w:t xml:space="preserve">pre test </w:t>
      </w:r>
      <w:r w:rsidRPr="00C91486">
        <w:rPr>
          <w:rFonts w:ascii="Times New Roman" w:hAnsi="Times New Roman" w:cs="Times New Roman"/>
          <w:sz w:val="24"/>
          <w:szCs w:val="32"/>
        </w:rPr>
        <w:t xml:space="preserve">68,8. Hasil uji Hipotesis uji t menunjukkan bahwa dengan taraf signifikasi 5% dan derajat kebebasan 9, maka </w:t>
      </w:r>
      <w:r w:rsidRPr="00C91486">
        <w:rPr>
          <w:rFonts w:ascii="Times New Roman" w:hAnsi="Times New Roman"/>
          <w:sz w:val="24"/>
        </w:rPr>
        <w:t>(</w:t>
      </w:r>
      <w:r w:rsidRPr="00C91486">
        <w:rPr>
          <w:rFonts w:ascii="Times New Roman" w:eastAsia="Times New Roman" w:hAnsi="Times New Roman"/>
          <w:sz w:val="24"/>
          <w:szCs w:val="32"/>
        </w:rPr>
        <w:t>t</w:t>
      </w:r>
      <w:r w:rsidRPr="00C91486">
        <w:rPr>
          <w:rFonts w:ascii="Times New Roman" w:eastAsia="Times New Roman" w:hAnsi="Times New Roman"/>
          <w:sz w:val="24"/>
          <w:szCs w:val="32"/>
          <w:vertAlign w:val="subscript"/>
        </w:rPr>
        <w:t>hitung</w:t>
      </w:r>
      <w:r w:rsidRPr="00C91486">
        <w:rPr>
          <w:rFonts w:ascii="Times New Roman" w:eastAsia="Times New Roman" w:hAnsi="Times New Roman"/>
          <w:sz w:val="24"/>
          <w:szCs w:val="32"/>
        </w:rPr>
        <w:t xml:space="preserve"> &gt; t</w:t>
      </w:r>
      <w:r w:rsidRPr="00C91486">
        <w:rPr>
          <w:rFonts w:ascii="Times New Roman" w:eastAsia="Times New Roman" w:hAnsi="Times New Roman"/>
          <w:sz w:val="24"/>
          <w:szCs w:val="32"/>
          <w:vertAlign w:val="subscript"/>
        </w:rPr>
        <w:t>tabel</w:t>
      </w:r>
      <w:r w:rsidRPr="00C91486">
        <w:rPr>
          <w:rFonts w:ascii="Times New Roman" w:eastAsia="Times New Roman" w:hAnsi="Times New Roman"/>
          <w:sz w:val="24"/>
          <w:szCs w:val="32"/>
        </w:rPr>
        <w:t xml:space="preserve"> atau 20,13 &gt; 2,228).</w:t>
      </w:r>
      <w:r w:rsidRPr="00C91486">
        <w:rPr>
          <w:rFonts w:ascii="Times New Roman" w:hAnsi="Times New Roman"/>
          <w:sz w:val="24"/>
          <w:szCs w:val="24"/>
        </w:rPr>
        <w:t xml:space="preserve">, </w:t>
      </w:r>
      <w:r w:rsidRPr="00C91486">
        <w:rPr>
          <w:rFonts w:ascii="Times New Roman" w:hAnsi="Times New Roman" w:cs="Times New Roman"/>
          <w:sz w:val="24"/>
          <w:szCs w:val="32"/>
        </w:rPr>
        <w:t>ini berarti uji hipotesis uji t adalah H</w:t>
      </w:r>
      <w:r w:rsidRPr="00C91486">
        <w:rPr>
          <w:rFonts w:ascii="Times New Roman" w:hAnsi="Times New Roman" w:cs="Times New Roman"/>
          <w:sz w:val="24"/>
          <w:szCs w:val="32"/>
          <w:vertAlign w:val="subscript"/>
        </w:rPr>
        <w:t>0</w:t>
      </w:r>
      <w:r w:rsidRPr="00C91486">
        <w:rPr>
          <w:rFonts w:ascii="Times New Roman" w:hAnsi="Times New Roman" w:cs="Times New Roman"/>
          <w:sz w:val="24"/>
          <w:szCs w:val="32"/>
        </w:rPr>
        <w:t xml:space="preserve"> ditolak dan H</w:t>
      </w:r>
      <w:r w:rsidRPr="00C91486">
        <w:rPr>
          <w:rFonts w:ascii="Times New Roman" w:hAnsi="Times New Roman" w:cs="Times New Roman"/>
          <w:sz w:val="24"/>
          <w:szCs w:val="32"/>
          <w:vertAlign w:val="subscript"/>
        </w:rPr>
        <w:t>1</w:t>
      </w:r>
      <w:r w:rsidRPr="00C91486">
        <w:rPr>
          <w:rFonts w:ascii="Times New Roman" w:hAnsi="Times New Roman" w:cs="Times New Roman"/>
          <w:sz w:val="24"/>
          <w:szCs w:val="32"/>
        </w:rPr>
        <w:t xml:space="preserve"> diterima.</w:t>
      </w:r>
    </w:p>
    <w:p w:rsidR="005E73B0" w:rsidRPr="00BD16E1" w:rsidRDefault="005E73B0" w:rsidP="005E73B0">
      <w:pPr>
        <w:pStyle w:val="ListParagraph"/>
        <w:tabs>
          <w:tab w:val="left" w:pos="0"/>
          <w:tab w:val="left" w:pos="720"/>
          <w:tab w:val="left" w:pos="1134"/>
        </w:tabs>
        <w:spacing w:before="100" w:beforeAutospacing="1" w:after="100" w:afterAutospacing="1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32"/>
        </w:rPr>
      </w:pPr>
      <w:r w:rsidRPr="00C91486">
        <w:rPr>
          <w:rFonts w:ascii="Times New Roman" w:hAnsi="Times New Roman" w:cs="Times New Roman"/>
          <w:sz w:val="24"/>
          <w:szCs w:val="32"/>
        </w:rPr>
        <w:t xml:space="preserve">Dapat disimpulkan bahwa layanan konseling kelompok </w:t>
      </w:r>
      <w:r>
        <w:rPr>
          <w:rFonts w:ascii="Times New Roman" w:hAnsi="Times New Roman" w:cs="Times New Roman"/>
          <w:sz w:val="24"/>
          <w:szCs w:val="32"/>
        </w:rPr>
        <w:t xml:space="preserve">dengan pendekatan rasional emotif </w:t>
      </w:r>
      <w:r w:rsidRPr="00C91486">
        <w:rPr>
          <w:rFonts w:ascii="Times New Roman" w:hAnsi="Times New Roman" w:cs="Times New Roman"/>
          <w:sz w:val="24"/>
          <w:szCs w:val="32"/>
        </w:rPr>
        <w:t xml:space="preserve">memberikan pengaruh </w:t>
      </w:r>
      <w:r>
        <w:rPr>
          <w:rFonts w:ascii="Times New Roman" w:hAnsi="Times New Roman" w:cs="Times New Roman"/>
          <w:sz w:val="24"/>
          <w:szCs w:val="32"/>
        </w:rPr>
        <w:t>terhadap</w:t>
      </w:r>
      <w:r w:rsidRPr="00C91486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harga diri </w:t>
      </w:r>
      <w:r w:rsidRPr="00C91486">
        <w:rPr>
          <w:rFonts w:ascii="Times New Roman" w:hAnsi="Times New Roman" w:cs="Times New Roman"/>
          <w:sz w:val="24"/>
          <w:szCs w:val="32"/>
        </w:rPr>
        <w:t>siswa</w:t>
      </w:r>
      <w:r>
        <w:rPr>
          <w:rFonts w:ascii="Times New Roman" w:hAnsi="Times New Roman" w:cs="Times New Roman"/>
          <w:sz w:val="24"/>
          <w:szCs w:val="32"/>
        </w:rPr>
        <w:t xml:space="preserve"> dari keluarga </w:t>
      </w:r>
      <w:r w:rsidRPr="00E3564E">
        <w:rPr>
          <w:rFonts w:ascii="Times New Roman" w:hAnsi="Times New Roman" w:cs="Times New Roman"/>
          <w:i/>
          <w:sz w:val="24"/>
          <w:szCs w:val="32"/>
        </w:rPr>
        <w:t xml:space="preserve">broken </w:t>
      </w:r>
      <w:r>
        <w:rPr>
          <w:rFonts w:ascii="Times New Roman" w:hAnsi="Times New Roman" w:cs="Times New Roman"/>
          <w:sz w:val="24"/>
          <w:szCs w:val="32"/>
        </w:rPr>
        <w:t>home</w:t>
      </w:r>
      <w:r w:rsidRPr="00C91486">
        <w:rPr>
          <w:rFonts w:ascii="Times New Roman" w:hAnsi="Times New Roman" w:cs="Times New Roman"/>
          <w:sz w:val="24"/>
          <w:szCs w:val="32"/>
        </w:rPr>
        <w:t xml:space="preserve"> kelas X </w:t>
      </w:r>
      <w:r>
        <w:rPr>
          <w:rFonts w:ascii="Times New Roman" w:hAnsi="Times New Roman" w:cs="Times New Roman"/>
          <w:sz w:val="24"/>
          <w:szCs w:val="32"/>
        </w:rPr>
        <w:t>SMK Istiqlal Delitua Tahun Ajaran 2017/2018.</w:t>
      </w:r>
    </w:p>
    <w:p w:rsidR="005E73B0" w:rsidRDefault="005E73B0" w:rsidP="005E73B0">
      <w:pPr>
        <w:tabs>
          <w:tab w:val="left" w:pos="0"/>
          <w:tab w:val="left" w:pos="720"/>
          <w:tab w:val="left" w:pos="1134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32"/>
        </w:rPr>
        <w:sectPr w:rsidR="005E73B0" w:rsidSect="005A7C56">
          <w:headerReference w:type="default" r:id="rId4"/>
          <w:footerReference w:type="default" r:id="rId5"/>
          <w:pgSz w:w="11906" w:h="16838" w:code="9"/>
          <w:pgMar w:top="1701" w:right="1701" w:bottom="2268" w:left="2268" w:header="1077" w:footer="709" w:gutter="0"/>
          <w:pgNumType w:fmt="lowerRoman" w:start="1"/>
          <w:cols w:space="708"/>
          <w:docGrid w:linePitch="360"/>
        </w:sect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56" w:rsidRPr="005A7C56" w:rsidRDefault="005E73B0">
    <w:pPr>
      <w:pStyle w:val="Footer"/>
      <w:jc w:val="center"/>
      <w:rPr>
        <w:rFonts w:ascii="Times New Roman" w:hAnsi="Times New Roman"/>
      </w:rPr>
    </w:pPr>
    <w:r w:rsidRPr="005A7C56">
      <w:rPr>
        <w:rFonts w:ascii="Times New Roman" w:hAnsi="Times New Roman"/>
      </w:rPr>
      <w:fldChar w:fldCharType="begin"/>
    </w:r>
    <w:r w:rsidRPr="005A7C56">
      <w:rPr>
        <w:rFonts w:ascii="Times New Roman" w:hAnsi="Times New Roman"/>
      </w:rPr>
      <w:instrText xml:space="preserve"> PAGE   \* MERGEFORMAT </w:instrText>
    </w:r>
    <w:r w:rsidRPr="005A7C5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A7C56">
      <w:rPr>
        <w:rFonts w:ascii="Times New Roman" w:hAnsi="Times New Roman"/>
        <w:noProof/>
      </w:rPr>
      <w:fldChar w:fldCharType="end"/>
    </w:r>
  </w:p>
  <w:p w:rsidR="005A7C56" w:rsidRDefault="005E73B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56" w:rsidRPr="00645420" w:rsidRDefault="005E73B0">
    <w:pPr>
      <w:pStyle w:val="Header"/>
      <w:jc w:val="right"/>
      <w:rPr>
        <w:rFonts w:cs="Calibri"/>
        <w:i/>
      </w:rPr>
    </w:pPr>
  </w:p>
  <w:p w:rsidR="005A7C56" w:rsidRPr="00BA4AA6" w:rsidRDefault="005E73B0">
    <w:pPr>
      <w:pStyle w:val="Header"/>
      <w:rPr>
        <w:rFonts w:cs="Calibri"/>
        <w:i/>
      </w:rPr>
    </w:pPr>
  </w:p>
  <w:p w:rsidR="005A7C56" w:rsidRPr="00120C10" w:rsidRDefault="005E73B0">
    <w:pPr>
      <w:pStyle w:val="Header"/>
      <w:rPr>
        <w:rFonts w:ascii="Times New Roman" w:hAnsi="Times New Roman"/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3B0"/>
    <w:rsid w:val="000E4360"/>
    <w:rsid w:val="00404553"/>
    <w:rsid w:val="005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B0"/>
    <w:pPr>
      <w:spacing w:after="200" w:line="276" w:lineRule="auto"/>
      <w:jc w:val="left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E7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B0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E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B0"/>
    <w:rPr>
      <w:rFonts w:eastAsiaTheme="minorEastAsia"/>
      <w:lang w:val="id-ID"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E73B0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2022-07-28T03:11:00Z</dcterms:created>
  <dcterms:modified xsi:type="dcterms:W3CDTF">2022-07-28T03:11:00Z</dcterms:modified>
</cp:coreProperties>
</file>