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E9" w:rsidRDefault="00BE2E3D" w:rsidP="00315A5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369.45pt;margin-top:-85.45pt;width:46.7pt;height:28.3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" fillcolor="white [3201]" strokecolor="white [3212]" strokeweight="2pt">
            <v:textbox>
              <w:txbxContent>
                <w:p w:rsidR="00AB4DF4" w:rsidRDefault="00AB4DF4" w:rsidP="006C6D5F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6" o:spid="_x0000_s1035" style="position:absolute;left:0;text-align:left;margin-left:426.1pt;margin-top:-40.2pt;width:27.9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" fillcolor="white [3201]" strokecolor="white [3212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5" o:spid="_x0000_s1027" style="position:absolute;left:0;text-align:left;margin-left:382.1pt;margin-top:-79pt;width:16.15pt;height:1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" fillcolor="white [3201]" strokecolor="white [3212]" strokeweight="2pt">
            <v:textbox>
              <w:txbxContent>
                <w:p w:rsidR="00AB4DF4" w:rsidRDefault="00AB4DF4" w:rsidP="00DE63FC">
                  <w:pPr>
                    <w:jc w:val="center"/>
                  </w:pPr>
                </w:p>
              </w:txbxContent>
            </v:textbox>
          </v:oval>
        </w:pict>
      </w:r>
      <w:r w:rsidR="00282AC7" w:rsidRPr="00282AC7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315A59" w:rsidRPr="006C6D5F" w:rsidRDefault="00315A59" w:rsidP="00315A5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7" w:rsidRDefault="00282AC7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AC7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282AC7" w:rsidRDefault="00282AC7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AC7" w:rsidRDefault="00D52EF5" w:rsidP="00DC12E5">
      <w:pPr>
        <w:pStyle w:val="ListParagraph"/>
        <w:numPr>
          <w:ilvl w:val="1"/>
          <w:numId w:val="22"/>
        </w:num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17BEC" w:rsidRDefault="00282AC7" w:rsidP="00DC12E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C3DC0" w:rsidRPr="006C3D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C3DC0" w:rsidRP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 w:rsidRPr="006C3D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r w:rsidR="006C3DC0">
        <w:rPr>
          <w:rFonts w:ascii="Times New Roman" w:hAnsi="Times New Roman" w:cs="Times New Roman"/>
          <w:i/>
          <w:sz w:val="24"/>
          <w:szCs w:val="24"/>
        </w:rPr>
        <w:t>quasi experiment</w:t>
      </w:r>
      <w:r w:rsidR="006C3DC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pengontrolan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DC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6C3DC0">
        <w:rPr>
          <w:rFonts w:ascii="Times New Roman" w:hAnsi="Times New Roman" w:cs="Times New Roman"/>
          <w:sz w:val="24"/>
          <w:szCs w:val="24"/>
        </w:rPr>
        <w:t>.</w:t>
      </w:r>
    </w:p>
    <w:p w:rsidR="00282AC7" w:rsidRPr="00B17BEC" w:rsidRDefault="00282AC7" w:rsidP="00DC12E5">
      <w:pPr>
        <w:tabs>
          <w:tab w:val="left" w:pos="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2AC7" w:rsidRDefault="00282AC7" w:rsidP="00DC12E5">
      <w:pPr>
        <w:pStyle w:val="ListParagraph"/>
        <w:numPr>
          <w:ilvl w:val="1"/>
          <w:numId w:val="22"/>
        </w:num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="00D52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2EF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82AC7" w:rsidRDefault="00282AC7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B2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4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96F4A">
        <w:rPr>
          <w:rFonts w:ascii="Times New Roman" w:hAnsi="Times New Roman" w:cs="Times New Roman"/>
          <w:sz w:val="24"/>
          <w:szCs w:val="24"/>
        </w:rPr>
        <w:t xml:space="preserve"> VIII yang </w:t>
      </w:r>
      <w:proofErr w:type="spellStart"/>
      <w:r w:rsidR="00696F4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696F4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696F4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96F4A">
        <w:rPr>
          <w:rFonts w:ascii="Times New Roman" w:hAnsi="Times New Roman" w:cs="Times New Roman"/>
          <w:sz w:val="24"/>
          <w:szCs w:val="24"/>
        </w:rPr>
        <w:t xml:space="preserve"> di </w:t>
      </w:r>
      <w:r w:rsidRPr="00B97B20">
        <w:rPr>
          <w:rFonts w:ascii="Times New Roman" w:hAnsi="Times New Roman" w:cs="Times New Roman"/>
          <w:sz w:val="24"/>
          <w:szCs w:val="24"/>
        </w:rPr>
        <w:t>SMP N</w:t>
      </w:r>
      <w:r w:rsidR="00B17BEC" w:rsidRPr="00B97B20">
        <w:rPr>
          <w:rFonts w:ascii="Times New Roman" w:hAnsi="Times New Roman" w:cs="Times New Roman"/>
          <w:sz w:val="24"/>
          <w:szCs w:val="24"/>
        </w:rPr>
        <w:t>egri</w:t>
      </w:r>
      <w:r w:rsidRPr="00B97B20">
        <w:rPr>
          <w:rFonts w:ascii="Times New Roman" w:hAnsi="Times New Roman" w:cs="Times New Roman"/>
          <w:sz w:val="24"/>
          <w:szCs w:val="24"/>
        </w:rPr>
        <w:t xml:space="preserve"> 17 </w:t>
      </w:r>
      <w:r w:rsidR="00B97B20" w:rsidRPr="00B97B20">
        <w:rPr>
          <w:rFonts w:ascii="Times New Roman" w:hAnsi="Times New Roman" w:cs="Times New Roman"/>
          <w:sz w:val="24"/>
          <w:szCs w:val="24"/>
        </w:rPr>
        <w:t xml:space="preserve">di Kota Medan.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RME dan Model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 w:rsidRPr="00B97B2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B97B20" w:rsidRPr="00B97B20">
        <w:rPr>
          <w:rFonts w:ascii="Times New Roman" w:hAnsi="Times New Roman" w:cs="Times New Roman"/>
          <w:sz w:val="24"/>
          <w:szCs w:val="24"/>
        </w:rPr>
        <w:t xml:space="preserve"> type STAD</w:t>
      </w:r>
      <w:r w:rsidR="00B97B20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keseluru</w:t>
      </w:r>
      <w:r w:rsidR="00160686">
        <w:rPr>
          <w:rFonts w:ascii="Times New Roman" w:hAnsi="Times New Roman" w:cs="Times New Roman"/>
          <w:sz w:val="24"/>
          <w:szCs w:val="24"/>
        </w:rPr>
        <w:t>h</w:t>
      </w:r>
      <w:r w:rsidR="00B97B2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VIII</w:t>
      </w:r>
      <w:r w:rsidR="00B97B2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97B2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B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97B20">
        <w:rPr>
          <w:rFonts w:ascii="Times New Roman" w:hAnsi="Times New Roman" w:cs="Times New Roman"/>
          <w:sz w:val="24"/>
          <w:szCs w:val="24"/>
        </w:rPr>
        <w:t xml:space="preserve"> eksperimen</w:t>
      </w:r>
      <w:r w:rsidR="00EA237F">
        <w:rPr>
          <w:rFonts w:ascii="Times New Roman" w:hAnsi="Times New Roman" w:cs="Times New Roman"/>
          <w:sz w:val="24"/>
          <w:szCs w:val="24"/>
        </w:rPr>
        <w:t>-1</w:t>
      </w:r>
      <w:r w:rsidR="00B97B20">
        <w:rPr>
          <w:rFonts w:ascii="Times New Roman" w:hAnsi="Times New Roman" w:cs="Times New Roman"/>
          <w:sz w:val="24"/>
          <w:szCs w:val="24"/>
        </w:rPr>
        <w:t xml:space="preserve"> dan VIII</w:t>
      </w:r>
      <w:r w:rsidR="00B97B20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B97B20">
        <w:rPr>
          <w:rFonts w:ascii="Times New Roman" w:hAnsi="Times New Roman" w:cs="Times New Roman"/>
          <w:sz w:val="24"/>
          <w:szCs w:val="24"/>
        </w:rPr>
        <w:t xml:space="preserve"> yan</w:t>
      </w:r>
      <w:r w:rsidR="00CE7B5A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CE7B5A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CE7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E7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B5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E7B5A">
        <w:rPr>
          <w:rFonts w:ascii="Times New Roman" w:hAnsi="Times New Roman" w:cs="Times New Roman"/>
          <w:sz w:val="24"/>
          <w:szCs w:val="24"/>
        </w:rPr>
        <w:t xml:space="preserve"> eksperimen</w:t>
      </w:r>
      <w:r w:rsidR="00EA237F">
        <w:rPr>
          <w:rFonts w:ascii="Times New Roman" w:hAnsi="Times New Roman" w:cs="Times New Roman"/>
          <w:sz w:val="24"/>
          <w:szCs w:val="24"/>
        </w:rPr>
        <w:t>-2</w:t>
      </w:r>
      <w:r w:rsidR="00B9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B20" w:rsidRDefault="00B97B20" w:rsidP="00DC12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B5D" w:rsidRPr="00160686" w:rsidRDefault="00B97B20" w:rsidP="00DC12E5">
      <w:pPr>
        <w:pStyle w:val="ListParagraph"/>
        <w:numPr>
          <w:ilvl w:val="1"/>
          <w:numId w:val="22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B20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B97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7B2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92B5D" w:rsidRDefault="00392B5D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B70B4">
        <w:rPr>
          <w:rFonts w:ascii="Times New Roman" w:hAnsi="Times New Roman" w:cs="Times New Roman"/>
          <w:b/>
          <w:sz w:val="24"/>
          <w:szCs w:val="24"/>
        </w:rPr>
        <w:t>.1</w:t>
      </w:r>
    </w:p>
    <w:p w:rsidR="00392B5D" w:rsidRDefault="00392B5D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50"/>
        <w:gridCol w:w="2013"/>
        <w:gridCol w:w="2147"/>
      </w:tblGrid>
      <w:tr w:rsidR="00EA237F" w:rsidTr="00160686">
        <w:trPr>
          <w:trHeight w:val="426"/>
        </w:trPr>
        <w:tc>
          <w:tcPr>
            <w:tcW w:w="2950" w:type="dxa"/>
          </w:tcPr>
          <w:p w:rsidR="00EA237F" w:rsidRPr="00392B5D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5D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39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EA237F" w:rsidRPr="00392B5D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5D">
              <w:rPr>
                <w:rFonts w:ascii="Times New Roman" w:hAnsi="Times New Roman" w:cs="Times New Roman"/>
                <w:b/>
                <w:sz w:val="24"/>
                <w:szCs w:val="24"/>
              </w:rPr>
              <w:t>Perlakuan</w:t>
            </w:r>
            <w:proofErr w:type="spellEnd"/>
            <w:r w:rsidRPr="0039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EA237F" w:rsidRPr="00392B5D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Posttest </w:t>
            </w:r>
          </w:p>
        </w:tc>
      </w:tr>
      <w:tr w:rsidR="00EA237F" w:rsidTr="00160686">
        <w:trPr>
          <w:trHeight w:val="407"/>
        </w:trPr>
        <w:tc>
          <w:tcPr>
            <w:tcW w:w="2950" w:type="dxa"/>
          </w:tcPr>
          <w:p w:rsidR="00EA237F" w:rsidRPr="00CE7B5A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Eksperimen-1</w:t>
            </w:r>
          </w:p>
        </w:tc>
        <w:tc>
          <w:tcPr>
            <w:tcW w:w="2013" w:type="dxa"/>
          </w:tcPr>
          <w:p w:rsidR="00EA237F" w:rsidRPr="00CE7B5A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7" w:type="dxa"/>
          </w:tcPr>
          <w:p w:rsidR="00EA237F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O2 </w:t>
            </w:r>
          </w:p>
        </w:tc>
      </w:tr>
      <w:tr w:rsidR="00EA237F" w:rsidTr="00160686">
        <w:trPr>
          <w:trHeight w:val="445"/>
        </w:trPr>
        <w:tc>
          <w:tcPr>
            <w:tcW w:w="2950" w:type="dxa"/>
          </w:tcPr>
          <w:p w:rsidR="00EA237F" w:rsidRPr="00CE7B5A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Eksperimen-2</w:t>
            </w:r>
          </w:p>
        </w:tc>
        <w:tc>
          <w:tcPr>
            <w:tcW w:w="2013" w:type="dxa"/>
          </w:tcPr>
          <w:p w:rsidR="00EA237F" w:rsidRPr="00CE7B5A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47" w:type="dxa"/>
          </w:tcPr>
          <w:p w:rsidR="00EA237F" w:rsidRDefault="00EA237F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O2 </w:t>
            </w:r>
          </w:p>
        </w:tc>
      </w:tr>
    </w:tbl>
    <w:p w:rsidR="004913CD" w:rsidRDefault="004913CD" w:rsidP="00DC12E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005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21958" w:rsidRDefault="00421958" w:rsidP="00DC12E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Post test</w:t>
      </w:r>
    </w:p>
    <w:p w:rsidR="00421958" w:rsidRDefault="00421958" w:rsidP="00DC12E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RME </w:t>
      </w:r>
    </w:p>
    <w:p w:rsidR="00421958" w:rsidRDefault="00BE2E3D" w:rsidP="00DC12E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3" style="position:absolute;left:0;text-align:left;margin-left:186.5pt;margin-top:32.2pt;width:46.7pt;height:28.3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" fillcolor="white [3201]" strokecolor="white [3212]" strokeweight="2pt">
            <v:textbox>
              <w:txbxContent>
                <w:p w:rsidR="00AB4DF4" w:rsidRDefault="00AB4DF4" w:rsidP="006C6D5F">
                  <w:pPr>
                    <w:jc w:val="center"/>
                  </w:pPr>
                  <w:r>
                    <w:t>45</w:t>
                  </w:r>
                </w:p>
              </w:txbxContent>
            </v:textbox>
          </v:oval>
        </w:pict>
      </w:r>
      <w:r w:rsidR="00421958">
        <w:rPr>
          <w:rFonts w:ascii="Times New Roman" w:hAnsi="Times New Roman" w:cs="Times New Roman"/>
          <w:sz w:val="24"/>
          <w:szCs w:val="24"/>
        </w:rPr>
        <w:t>X</w:t>
      </w:r>
      <w:r w:rsidR="004219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2195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21958">
        <w:rPr>
          <w:rFonts w:ascii="Times New Roman" w:hAnsi="Times New Roman" w:cs="Times New Roman"/>
          <w:sz w:val="24"/>
          <w:szCs w:val="24"/>
        </w:rPr>
        <w:t>=</w:t>
      </w:r>
      <w:r w:rsidR="00421958">
        <w:rPr>
          <w:rFonts w:ascii="Times New Roman" w:hAnsi="Times New Roman" w:cs="Times New Roman"/>
          <w:sz w:val="24"/>
          <w:szCs w:val="24"/>
        </w:rPr>
        <w:tab/>
        <w:t xml:space="preserve">Model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STAD </w:t>
      </w:r>
    </w:p>
    <w:p w:rsidR="00903413" w:rsidRPr="00903413" w:rsidRDefault="00EB70B4" w:rsidP="00903413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195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eksperimen-1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5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21958">
        <w:rPr>
          <w:rFonts w:ascii="Times New Roman" w:hAnsi="Times New Roman" w:cs="Times New Roman"/>
          <w:sz w:val="24"/>
          <w:szCs w:val="24"/>
        </w:rPr>
        <w:t xml:space="preserve"> RME </w:t>
      </w:r>
      <w:r w:rsidR="00B70C9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Eksperimen-2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Model Pelajaran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Type STAD.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i/>
          <w:sz w:val="24"/>
          <w:szCs w:val="24"/>
        </w:rPr>
        <w:t>post test</w:t>
      </w:r>
      <w:proofErr w:type="spellEnd"/>
      <w:r w:rsidR="00B70C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70C9A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r w:rsidR="00B70C9A">
        <w:rPr>
          <w:rFonts w:ascii="Times New Roman" w:hAnsi="Times New Roman" w:cs="Times New Roman"/>
          <w:i/>
          <w:sz w:val="24"/>
          <w:szCs w:val="24"/>
        </w:rPr>
        <w:t xml:space="preserve">self-efficacy.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, dan control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Weinner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9A">
        <w:rPr>
          <w:rFonts w:ascii="Times New Roman" w:hAnsi="Times New Roman" w:cs="Times New Roman"/>
          <w:sz w:val="24"/>
          <w:szCs w:val="24"/>
        </w:rPr>
        <w:t>beriku</w:t>
      </w:r>
      <w:proofErr w:type="spellEnd"/>
      <w:r w:rsidR="00B70C9A">
        <w:rPr>
          <w:rFonts w:ascii="Times New Roman" w:hAnsi="Times New Roman" w:cs="Times New Roman"/>
          <w:sz w:val="24"/>
          <w:szCs w:val="24"/>
        </w:rPr>
        <w:t>:</w:t>
      </w:r>
    </w:p>
    <w:p w:rsidR="00B73579" w:rsidRPr="00EB70B4" w:rsidRDefault="00EB70B4" w:rsidP="00DC1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0B4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EB70B4">
        <w:rPr>
          <w:rFonts w:ascii="Times New Roman" w:hAnsi="Times New Roman" w:cs="Times New Roman"/>
          <w:b/>
          <w:sz w:val="24"/>
          <w:szCs w:val="24"/>
        </w:rPr>
        <w:t xml:space="preserve"> 3.2</w:t>
      </w:r>
    </w:p>
    <w:p w:rsidR="00EB70B4" w:rsidRDefault="00EB70B4" w:rsidP="00DC1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0B4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EB70B4">
        <w:rPr>
          <w:rFonts w:ascii="Times New Roman" w:hAnsi="Times New Roman" w:cs="Times New Roman"/>
          <w:b/>
          <w:sz w:val="24"/>
          <w:szCs w:val="24"/>
        </w:rPr>
        <w:t xml:space="preserve"> Weiner </w:t>
      </w:r>
      <w:proofErr w:type="spellStart"/>
      <w:r w:rsidRPr="00EB70B4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EB7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0B4">
        <w:rPr>
          <w:rFonts w:ascii="Times New Roman" w:hAnsi="Times New Roman" w:cs="Times New Roman"/>
          <w:b/>
          <w:sz w:val="24"/>
          <w:szCs w:val="24"/>
        </w:rPr>
        <w:t>Keterkaitan</w:t>
      </w:r>
      <w:proofErr w:type="spellEnd"/>
      <w:r w:rsidRPr="00EB70B4">
        <w:rPr>
          <w:rFonts w:ascii="Times New Roman" w:hAnsi="Times New Roman" w:cs="Times New Roman"/>
          <w:b/>
          <w:sz w:val="24"/>
          <w:szCs w:val="24"/>
        </w:rPr>
        <w:t xml:space="preserve"> Ant</w:t>
      </w:r>
      <w:r w:rsidR="00B73579">
        <w:rPr>
          <w:rFonts w:ascii="Times New Roman" w:hAnsi="Times New Roman" w:cs="Times New Roman"/>
          <w:b/>
          <w:sz w:val="24"/>
          <w:szCs w:val="24"/>
        </w:rPr>
        <w:t xml:space="preserve">ara </w:t>
      </w:r>
      <w:proofErr w:type="spellStart"/>
      <w:r w:rsidR="00B73579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="00B73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b/>
          <w:sz w:val="24"/>
          <w:szCs w:val="24"/>
        </w:rPr>
        <w:t>Bebas</w:t>
      </w:r>
      <w:proofErr w:type="spellEnd"/>
      <w:r w:rsidR="00B73579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B73579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="00B73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0B4">
        <w:rPr>
          <w:rFonts w:ascii="Times New Roman" w:hAnsi="Times New Roman" w:cs="Times New Roman"/>
          <w:b/>
          <w:sz w:val="24"/>
          <w:szCs w:val="24"/>
        </w:rPr>
        <w:t>Terikat</w:t>
      </w:r>
      <w:proofErr w:type="spellEnd"/>
    </w:p>
    <w:p w:rsidR="006063B3" w:rsidRDefault="006063B3" w:rsidP="00DC1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453"/>
        <w:gridCol w:w="1342"/>
        <w:gridCol w:w="1327"/>
        <w:gridCol w:w="1288"/>
        <w:gridCol w:w="1260"/>
      </w:tblGrid>
      <w:tr w:rsidR="006063B3" w:rsidTr="001E5337">
        <w:tc>
          <w:tcPr>
            <w:tcW w:w="2703" w:type="dxa"/>
            <w:gridSpan w:val="2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669" w:type="dxa"/>
            <w:gridSpan w:val="2"/>
          </w:tcPr>
          <w:p w:rsidR="006063B3" w:rsidRDefault="006063B3" w:rsidP="00DC12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RME</w:t>
            </w:r>
          </w:p>
        </w:tc>
        <w:tc>
          <w:tcPr>
            <w:tcW w:w="2548" w:type="dxa"/>
            <w:gridSpan w:val="2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STAD</w:t>
            </w:r>
          </w:p>
        </w:tc>
      </w:tr>
      <w:tr w:rsidR="006063B3" w:rsidTr="001E5337">
        <w:tc>
          <w:tcPr>
            <w:tcW w:w="2703" w:type="dxa"/>
            <w:gridSpan w:val="2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diukur</w:t>
            </w:r>
            <w:proofErr w:type="spellEnd"/>
          </w:p>
        </w:tc>
        <w:tc>
          <w:tcPr>
            <w:tcW w:w="1342" w:type="dxa"/>
          </w:tcPr>
          <w:p w:rsidR="006063B3" w:rsidRP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K.Spasial</w:t>
            </w:r>
            <w:proofErr w:type="spellEnd"/>
          </w:p>
        </w:tc>
        <w:tc>
          <w:tcPr>
            <w:tcW w:w="1327" w:type="dxa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Self-Efficacy</w:t>
            </w:r>
          </w:p>
        </w:tc>
        <w:tc>
          <w:tcPr>
            <w:tcW w:w="1288" w:type="dxa"/>
          </w:tcPr>
          <w:p w:rsidR="006063B3" w:rsidRP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K.Spasial</w:t>
            </w:r>
            <w:proofErr w:type="spellEnd"/>
          </w:p>
        </w:tc>
        <w:tc>
          <w:tcPr>
            <w:tcW w:w="1260" w:type="dxa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Self-Efficacy</w:t>
            </w:r>
          </w:p>
        </w:tc>
      </w:tr>
      <w:tr w:rsidR="006063B3" w:rsidTr="001E5337">
        <w:tc>
          <w:tcPr>
            <w:tcW w:w="2250" w:type="dxa"/>
            <w:vMerge w:val="restart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53" w:type="dxa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342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KRT</w:t>
            </w:r>
          </w:p>
        </w:tc>
        <w:tc>
          <w:tcPr>
            <w:tcW w:w="1327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SRT</w:t>
            </w:r>
          </w:p>
        </w:tc>
        <w:tc>
          <w:tcPr>
            <w:tcW w:w="1288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KST</w:t>
            </w:r>
          </w:p>
        </w:tc>
        <w:tc>
          <w:tcPr>
            <w:tcW w:w="1260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SST</w:t>
            </w:r>
          </w:p>
        </w:tc>
      </w:tr>
      <w:tr w:rsidR="006063B3" w:rsidTr="001E5337">
        <w:tc>
          <w:tcPr>
            <w:tcW w:w="2250" w:type="dxa"/>
            <w:vMerge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342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KRS</w:t>
            </w:r>
          </w:p>
        </w:tc>
        <w:tc>
          <w:tcPr>
            <w:tcW w:w="1327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SRS</w:t>
            </w:r>
          </w:p>
        </w:tc>
        <w:tc>
          <w:tcPr>
            <w:tcW w:w="1288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KSS</w:t>
            </w:r>
          </w:p>
        </w:tc>
        <w:tc>
          <w:tcPr>
            <w:tcW w:w="1260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</w:t>
            </w:r>
          </w:p>
        </w:tc>
      </w:tr>
      <w:tr w:rsidR="006063B3" w:rsidTr="001E5337">
        <w:tc>
          <w:tcPr>
            <w:tcW w:w="2250" w:type="dxa"/>
            <w:vMerge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342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KRR</w:t>
            </w:r>
          </w:p>
        </w:tc>
        <w:tc>
          <w:tcPr>
            <w:tcW w:w="1327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SRR</w:t>
            </w:r>
          </w:p>
        </w:tc>
        <w:tc>
          <w:tcPr>
            <w:tcW w:w="1288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KSR</w:t>
            </w:r>
          </w:p>
        </w:tc>
        <w:tc>
          <w:tcPr>
            <w:tcW w:w="1260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</w:tr>
      <w:tr w:rsidR="006063B3" w:rsidTr="001E5337">
        <w:tc>
          <w:tcPr>
            <w:tcW w:w="2703" w:type="dxa"/>
            <w:gridSpan w:val="2"/>
          </w:tcPr>
          <w:p w:rsidR="006063B3" w:rsidRDefault="006063B3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342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</w:t>
            </w:r>
          </w:p>
        </w:tc>
        <w:tc>
          <w:tcPr>
            <w:tcW w:w="1327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</w:t>
            </w:r>
          </w:p>
        </w:tc>
        <w:tc>
          <w:tcPr>
            <w:tcW w:w="1288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260" w:type="dxa"/>
            <w:vAlign w:val="bottom"/>
          </w:tcPr>
          <w:p w:rsidR="006063B3" w:rsidRPr="00BE7356" w:rsidRDefault="006063B3" w:rsidP="00DC12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</w:tr>
    </w:tbl>
    <w:p w:rsidR="00AD33D4" w:rsidRDefault="00AD33D4" w:rsidP="00DC12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33D4" w:rsidRDefault="00280A86" w:rsidP="00DC12E5">
      <w:pPr>
        <w:pStyle w:val="ListParagraph"/>
        <w:numPr>
          <w:ilvl w:val="0"/>
          <w:numId w:val="27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DF6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 xml:space="preserve">RME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280A86" w:rsidRDefault="00242DF6" w:rsidP="00DC12E5">
      <w:pPr>
        <w:pStyle w:val="ListParagraph"/>
        <w:numPr>
          <w:ilvl w:val="0"/>
          <w:numId w:val="27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="00280A86">
        <w:rPr>
          <w:rFonts w:ascii="Times New Roman" w:hAnsi="Times New Roman" w:cs="Times New Roman"/>
          <w:sz w:val="24"/>
          <w:szCs w:val="24"/>
        </w:rPr>
        <w:t xml:space="preserve">RME yang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sedang</w:t>
      </w:r>
      <w:proofErr w:type="spellEnd"/>
    </w:p>
    <w:p w:rsidR="00280A86" w:rsidRDefault="00242DF6" w:rsidP="00DC12E5">
      <w:pPr>
        <w:pStyle w:val="ListParagraph"/>
        <w:numPr>
          <w:ilvl w:val="0"/>
          <w:numId w:val="27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="00280A86">
        <w:rPr>
          <w:rFonts w:ascii="Times New Roman" w:hAnsi="Times New Roman" w:cs="Times New Roman"/>
          <w:sz w:val="24"/>
          <w:szCs w:val="24"/>
        </w:rPr>
        <w:t xml:space="preserve">RME yang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8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A86">
        <w:rPr>
          <w:rFonts w:ascii="Times New Roman" w:hAnsi="Times New Roman" w:cs="Times New Roman"/>
          <w:sz w:val="24"/>
          <w:szCs w:val="24"/>
        </w:rPr>
        <w:t>rendah</w:t>
      </w:r>
      <w:proofErr w:type="spellEnd"/>
    </w:p>
    <w:p w:rsidR="00881FF9" w:rsidRDefault="00242DF6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variablel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pegangan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81F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81FF9">
        <w:rPr>
          <w:rFonts w:ascii="Times New Roman" w:hAnsi="Times New Roman" w:cs="Times New Roman"/>
          <w:sz w:val="24"/>
          <w:szCs w:val="24"/>
        </w:rPr>
        <w:t>.</w:t>
      </w:r>
    </w:p>
    <w:p w:rsidR="00881FF9" w:rsidRDefault="00881FF9" w:rsidP="00DC12E5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F9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 w:rsidRPr="00881FF9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881FF9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881FF9" w:rsidRDefault="006A5797" w:rsidP="00DC12E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r w:rsidR="00B735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dan non-test.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7C42" w:rsidRDefault="00247C42" w:rsidP="00DC1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97" w:rsidRPr="00842172" w:rsidRDefault="006A5797" w:rsidP="00DC12E5">
      <w:pPr>
        <w:pStyle w:val="ListParagraph"/>
        <w:numPr>
          <w:ilvl w:val="2"/>
          <w:numId w:val="2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84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84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84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6A5797" w:rsidRDefault="006A5797" w:rsidP="00DC12E5">
      <w:pPr>
        <w:pStyle w:val="ListParagraph"/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</w:t>
      </w:r>
      <w:r w:rsidR="00002FC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>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002FC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5797" w:rsidRDefault="006A5797" w:rsidP="00DC12E5">
      <w:pPr>
        <w:pStyle w:val="ListParagraph"/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5797" w:rsidRPr="00DA39B9" w:rsidRDefault="007C417B" w:rsidP="00DC12E5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9B9">
        <w:rPr>
          <w:rFonts w:ascii="Times New Roman" w:hAnsi="Times New Roman" w:cs="Times New Roman"/>
          <w:sz w:val="24"/>
          <w:szCs w:val="24"/>
        </w:rPr>
        <w:t>Menjumlah</w:t>
      </w:r>
      <w:proofErr w:type="spellEnd"/>
      <w:r w:rsidRPr="00DA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B9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DA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B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A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B9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7C417B" w:rsidRDefault="007C417B" w:rsidP="00DC12E5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(Mean)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A39B9" w:rsidRPr="009D2DEF" w:rsidRDefault="00DA39B9" w:rsidP="00DC12E5">
      <w:pPr>
        <w:pStyle w:val="ListParagraph"/>
        <w:numPr>
          <w:ilvl w:val="0"/>
          <w:numId w:val="29"/>
        </w:numPr>
        <w:tabs>
          <w:tab w:val="left" w:pos="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 (X)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 xml:space="preserve">: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acc>
      </m:oMath>
      <w:r w:rsidRPr="00E72EAC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den>
        </m:f>
      </m:oMath>
    </w:p>
    <w:p w:rsidR="00E72EAC" w:rsidRDefault="00E72EAC" w:rsidP="00DC12E5">
      <w:pPr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EA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72EAC">
        <w:rPr>
          <w:rFonts w:ascii="Times New Roman" w:hAnsi="Times New Roman" w:cs="Times New Roman"/>
          <w:sz w:val="24"/>
          <w:szCs w:val="24"/>
        </w:rPr>
        <w:t>:</w:t>
      </w:r>
    </w:p>
    <w:p w:rsidR="00E72EAC" w:rsidRDefault="00BE2E3D" w:rsidP="00DC12E5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acc>
      </m:oMath>
      <w:r w:rsidR="00E72EAC">
        <w:rPr>
          <w:rFonts w:ascii="Times New Roman" w:hAnsi="Times New Roman" w:cs="Times New Roman"/>
          <w:sz w:val="24"/>
          <w:szCs w:val="24"/>
        </w:rPr>
        <w:tab/>
      </w:r>
      <w:r w:rsidR="00E72EAC">
        <w:rPr>
          <w:rFonts w:ascii="Times New Roman" w:hAnsi="Times New Roman" w:cs="Times New Roman"/>
          <w:sz w:val="24"/>
          <w:szCs w:val="24"/>
        </w:rPr>
        <w:tab/>
        <w:t>: rata-rat (baca X bar)</w:t>
      </w:r>
    </w:p>
    <w:p w:rsidR="00E72EAC" w:rsidRDefault="00BE2E3D" w:rsidP="00DC12E5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i</m:t>
                </m:r>
              </m:sub>
            </m:sSub>
          </m:e>
        </m:nary>
      </m:oMath>
      <w:r w:rsidR="00E72EAC">
        <w:rPr>
          <w:rFonts w:ascii="Times New Roman" w:hAnsi="Times New Roman" w:cs="Times New Roman"/>
          <w:sz w:val="24"/>
          <w:szCs w:val="24"/>
        </w:rPr>
        <w:tab/>
        <w:t>: jumlah seluruh data</w:t>
      </w:r>
    </w:p>
    <w:p w:rsidR="00E72EAC" w:rsidRPr="00E72EAC" w:rsidRDefault="00E72EAC" w:rsidP="00DC12E5">
      <w:pPr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735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357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B73579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DA39B9" w:rsidRPr="00530541" w:rsidRDefault="00E72EAC" w:rsidP="00DC12E5">
      <w:pPr>
        <w:pStyle w:val="ListParagraph"/>
        <w:numPr>
          <w:ilvl w:val="0"/>
          <w:numId w:val="29"/>
        </w:numPr>
        <w:tabs>
          <w:tab w:val="left" w:pos="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SD=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nary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²</m:t>
        </m:r>
      </m:oMath>
    </w:p>
    <w:p w:rsidR="007900B8" w:rsidRPr="00B73579" w:rsidRDefault="00B73579" w:rsidP="00DC12E5">
      <w:pPr>
        <w:pStyle w:val="ListParagraph"/>
        <w:tabs>
          <w:tab w:val="left" w:pos="0"/>
        </w:tabs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30541" w:rsidRDefault="00530541" w:rsidP="00DC12E5">
      <w:pPr>
        <w:pStyle w:val="ListParagraph"/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SD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 w:rsidR="001F2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</w:p>
    <w:p w:rsidR="00530541" w:rsidRDefault="00BE2E3D" w:rsidP="00DC12E5">
      <w:pPr>
        <w:pStyle w:val="ListParagraph"/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nary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530541">
        <w:rPr>
          <w:rFonts w:ascii="Times New Roman" w:hAnsi="Times New Roman" w:cs="Times New Roman"/>
          <w:sz w:val="24"/>
          <w:szCs w:val="24"/>
        </w:rPr>
        <w:tab/>
      </w:r>
      <w:r w:rsidR="001F2F00">
        <w:rPr>
          <w:rFonts w:ascii="Times New Roman" w:hAnsi="Times New Roman" w:cs="Times New Roman"/>
          <w:sz w:val="24"/>
          <w:szCs w:val="24"/>
        </w:rPr>
        <w:tab/>
      </w:r>
      <w:r w:rsidR="005305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dikuadratkan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dijumlahkan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4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530541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842172" w:rsidRPr="00903413" w:rsidRDefault="00BE2E3D" w:rsidP="00903413">
      <w:pPr>
        <w:pStyle w:val="ListParagraph"/>
        <w:tabs>
          <w:tab w:val="left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²</m:t>
        </m:r>
      </m:oMath>
      <w:r w:rsidR="00530541">
        <w:rPr>
          <w:rFonts w:ascii="Times New Roman" w:hAnsi="Times New Roman" w:cs="Times New Roman"/>
          <w:sz w:val="24"/>
          <w:szCs w:val="24"/>
        </w:rPr>
        <w:tab/>
        <w:t>: Semua skor dijumlahkan, dibagi N, lalu dikuadratkan</w:t>
      </w:r>
    </w:p>
    <w:p w:rsidR="00530541" w:rsidRDefault="00530541" w:rsidP="00DC12E5">
      <w:pPr>
        <w:pStyle w:val="ListParagraph"/>
        <w:numPr>
          <w:ilvl w:val="0"/>
          <w:numId w:val="28"/>
        </w:numPr>
        <w:tabs>
          <w:tab w:val="left" w:pos="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86" w:rsidRPr="00B73579" w:rsidRDefault="00530541" w:rsidP="00DC12E5">
      <w:pPr>
        <w:pStyle w:val="ListParagraph"/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002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3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7F4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yangdiperoleh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r w:rsidR="009C77F4" w:rsidRPr="009C77F4">
        <w:rPr>
          <w:rFonts w:ascii="Times New Roman" w:hAnsi="Times New Roman" w:cs="Times New Roman"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9C77F4" w:rsidRPr="009C77F4">
        <w:rPr>
          <w:rFonts w:ascii="Times New Roman" w:hAnsi="Times New Roman" w:cs="Times New Roman"/>
          <w:sz w:val="28"/>
          <w:szCs w:val="28"/>
        </w:rPr>
        <w:t>)</w:t>
      </w:r>
      <w:r w:rsidR="001F2F00">
        <w:rPr>
          <w:rFonts w:ascii="Times New Roman" w:hAnsi="Times New Roman" w:cs="Times New Roman"/>
          <w:sz w:val="28"/>
          <w:szCs w:val="28"/>
        </w:rPr>
        <w:t xml:space="preserve"> </w:t>
      </w:r>
      <w:r w:rsidR="009C77F4" w:rsidRPr="009C77F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(s)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 w:rsidRPr="009C77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77F4" w:rsidRPr="009C77F4">
        <w:rPr>
          <w:rFonts w:ascii="Times New Roman" w:hAnsi="Times New Roman" w:cs="Times New Roman"/>
          <w:sz w:val="24"/>
          <w:szCs w:val="24"/>
        </w:rPr>
        <w:t>:</w:t>
      </w:r>
    </w:p>
    <w:p w:rsidR="009C77F4" w:rsidRDefault="009C77F4" w:rsidP="00DC12E5">
      <w:pPr>
        <w:pStyle w:val="ListParagraph"/>
        <w:tabs>
          <w:tab w:val="left" w:pos="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3.3</w:t>
      </w:r>
    </w:p>
    <w:p w:rsidR="009C77F4" w:rsidRPr="009C77F4" w:rsidRDefault="009C77F4" w:rsidP="00DC12E5">
      <w:pPr>
        <w:pStyle w:val="ListParagraph"/>
        <w:tabs>
          <w:tab w:val="left" w:pos="0"/>
        </w:tabs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tbl>
      <w:tblPr>
        <w:tblStyle w:val="TableGrid"/>
        <w:tblW w:w="0" w:type="auto"/>
        <w:tblInd w:w="885" w:type="dxa"/>
        <w:tblLook w:val="04A0" w:firstRow="1" w:lastRow="0" w:firstColumn="1" w:lastColumn="0" w:noHBand="0" w:noVBand="1"/>
      </w:tblPr>
      <w:tblGrid>
        <w:gridCol w:w="2935"/>
        <w:gridCol w:w="4134"/>
      </w:tblGrid>
      <w:tr w:rsidR="009C77F4" w:rsidRPr="009C77F4" w:rsidTr="001536C5">
        <w:tc>
          <w:tcPr>
            <w:tcW w:w="2935" w:type="dxa"/>
          </w:tcPr>
          <w:p w:rsidR="009C77F4" w:rsidRP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F4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9C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7F4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</w:p>
        </w:tc>
        <w:tc>
          <w:tcPr>
            <w:tcW w:w="4134" w:type="dxa"/>
          </w:tcPr>
          <w:p w:rsidR="009C77F4" w:rsidRP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F4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</w:p>
        </w:tc>
      </w:tr>
      <w:tr w:rsidR="009C77F4" w:rsidTr="001536C5">
        <w:tc>
          <w:tcPr>
            <w:tcW w:w="2935" w:type="dxa"/>
          </w:tcPr>
          <w:p w:rsid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  <w:tc>
          <w:tcPr>
            <w:tcW w:w="4134" w:type="dxa"/>
          </w:tcPr>
          <w:p w:rsidR="009C77F4" w:rsidRP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</w:p>
        </w:tc>
      </w:tr>
      <w:tr w:rsidR="009C77F4" w:rsidTr="001536C5">
        <w:tc>
          <w:tcPr>
            <w:tcW w:w="2935" w:type="dxa"/>
          </w:tcPr>
          <w:p w:rsid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4134" w:type="dxa"/>
          </w:tcPr>
          <w:p w:rsid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</w:t>
            </w:r>
            <w:r w:rsidR="004510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5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0E9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="0045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0E9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="0045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0E9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="0045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0E9">
              <w:rPr>
                <w:rFonts w:ascii="Times New Roman" w:hAnsi="Times New Roman" w:cs="Times New Roman"/>
                <w:sz w:val="24"/>
                <w:szCs w:val="24"/>
              </w:rPr>
              <w:t>diantara</w:t>
            </w:r>
            <w:proofErr w:type="spellEnd"/>
            <w:r w:rsidR="0045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0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dan lebih dari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</w:p>
        </w:tc>
      </w:tr>
      <w:tr w:rsidR="009C77F4" w:rsidTr="001536C5">
        <w:tc>
          <w:tcPr>
            <w:tcW w:w="2935" w:type="dxa"/>
          </w:tcPr>
          <w:p w:rsid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4134" w:type="dxa"/>
          </w:tcPr>
          <w:p w:rsidR="009C77F4" w:rsidRDefault="009C77F4" w:rsidP="00DC12E5">
            <w:pPr>
              <w:pStyle w:val="ListParagraph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</w:p>
        </w:tc>
      </w:tr>
    </w:tbl>
    <w:p w:rsidR="00247C42" w:rsidRDefault="001536C5" w:rsidP="00DC12E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77F4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="009C77F4">
        <w:rPr>
          <w:rFonts w:ascii="Times New Roman" w:hAnsi="Times New Roman" w:cs="Times New Roman"/>
          <w:sz w:val="24"/>
          <w:szCs w:val="24"/>
        </w:rPr>
        <w:t>, 2007)</w:t>
      </w:r>
    </w:p>
    <w:p w:rsidR="009C77F4" w:rsidRPr="00842172" w:rsidRDefault="00842172" w:rsidP="00DC12E5">
      <w:pPr>
        <w:pStyle w:val="ListParagraph"/>
        <w:numPr>
          <w:ilvl w:val="2"/>
          <w:numId w:val="28"/>
        </w:numPr>
        <w:tabs>
          <w:tab w:val="left" w:pos="0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84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8421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172">
        <w:rPr>
          <w:rFonts w:ascii="Times New Roman" w:hAnsi="Times New Roman" w:cs="Times New Roman"/>
          <w:b/>
          <w:sz w:val="24"/>
          <w:szCs w:val="24"/>
        </w:rPr>
        <w:t>Spasial</w:t>
      </w:r>
      <w:proofErr w:type="spellEnd"/>
    </w:p>
    <w:p w:rsidR="00842172" w:rsidRDefault="00842172" w:rsidP="00DC12E5">
      <w:pPr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</w:t>
      </w:r>
      <w:r w:rsidR="00D76485">
        <w:rPr>
          <w:rFonts w:ascii="Times New Roman" w:hAnsi="Times New Roman" w:cs="Times New Roman"/>
          <w:sz w:val="24"/>
          <w:szCs w:val="24"/>
        </w:rPr>
        <w:t>ampuan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kisi-kis</w:t>
      </w:r>
      <w:r w:rsidR="00D764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D7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485">
        <w:rPr>
          <w:rFonts w:ascii="Times New Roman" w:hAnsi="Times New Roman" w:cs="Times New Roman"/>
          <w:sz w:val="24"/>
          <w:szCs w:val="24"/>
        </w:rPr>
        <w:t>indik</w:t>
      </w:r>
      <w:r>
        <w:rPr>
          <w:rFonts w:ascii="Times New Roman" w:hAnsi="Times New Roman" w:cs="Times New Roman"/>
          <w:sz w:val="24"/>
          <w:szCs w:val="24"/>
        </w:rPr>
        <w:t>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EE8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701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D7A" w:rsidRDefault="00701EE8" w:rsidP="00DC12E5">
      <w:pPr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pretes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(</w:t>
      </w:r>
      <w:r w:rsidR="00ED56A6">
        <w:rPr>
          <w:rFonts w:ascii="Times New Roman" w:hAnsi="Times New Roman" w:cs="Times New Roman"/>
          <w:i/>
          <w:sz w:val="24"/>
          <w:szCs w:val="24"/>
        </w:rPr>
        <w:t>content validity</w:t>
      </w:r>
      <w:r w:rsidR="00ED56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kisi-kisi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A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D56A6">
        <w:rPr>
          <w:rFonts w:ascii="Times New Roman" w:hAnsi="Times New Roman" w:cs="Times New Roman"/>
          <w:sz w:val="24"/>
          <w:szCs w:val="24"/>
        </w:rPr>
        <w:t>:</w:t>
      </w:r>
    </w:p>
    <w:p w:rsidR="00903413" w:rsidRDefault="00903413" w:rsidP="00DC12E5">
      <w:pPr>
        <w:tabs>
          <w:tab w:val="left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6A6" w:rsidRDefault="00ED56A6" w:rsidP="00DC12E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3.4</w:t>
      </w:r>
    </w:p>
    <w:p w:rsidR="00ED56A6" w:rsidRDefault="00ED56A6" w:rsidP="00DC12E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Spasial</w:t>
      </w:r>
      <w:proofErr w:type="spellEnd"/>
    </w:p>
    <w:p w:rsidR="001F2F00" w:rsidRDefault="001F2F00" w:rsidP="001F2F00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8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64"/>
        <w:gridCol w:w="1504"/>
        <w:gridCol w:w="2342"/>
        <w:gridCol w:w="2700"/>
        <w:gridCol w:w="720"/>
      </w:tblGrid>
      <w:tr w:rsidR="00DC12E5" w:rsidRPr="00B73579" w:rsidTr="00DC12E5">
        <w:trPr>
          <w:trHeight w:val="191"/>
        </w:trPr>
        <w:tc>
          <w:tcPr>
            <w:tcW w:w="564" w:type="dxa"/>
          </w:tcPr>
          <w:p w:rsidR="00ED56A6" w:rsidRPr="00B73579" w:rsidRDefault="00ED56A6" w:rsidP="00DC12E5">
            <w:pPr>
              <w:pStyle w:val="ListParagraph"/>
              <w:spacing w:line="240" w:lineRule="auto"/>
              <w:ind w:left="-18"/>
              <w:jc w:val="center"/>
              <w:rPr>
                <w:rFonts w:ascii="Times New Roman" w:hAnsi="Times New Roman" w:cs="Times New Roman"/>
                <w:b/>
              </w:rPr>
            </w:pPr>
            <w:r w:rsidRPr="00B7357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04" w:type="dxa"/>
          </w:tcPr>
          <w:p w:rsidR="00ED56A6" w:rsidRPr="00B73579" w:rsidRDefault="00ED56A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3579">
              <w:rPr>
                <w:rFonts w:ascii="Times New Roman" w:hAnsi="Times New Roman" w:cs="Times New Roman"/>
                <w:b/>
              </w:rPr>
              <w:t>Aspek</w:t>
            </w:r>
            <w:proofErr w:type="spellEnd"/>
            <w:r w:rsidRPr="00B735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  <w:b/>
              </w:rPr>
              <w:t>Keruangan</w:t>
            </w:r>
            <w:proofErr w:type="spellEnd"/>
          </w:p>
        </w:tc>
        <w:tc>
          <w:tcPr>
            <w:tcW w:w="2342" w:type="dxa"/>
          </w:tcPr>
          <w:p w:rsidR="00ED56A6" w:rsidRPr="00B73579" w:rsidRDefault="00ED56A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3579">
              <w:rPr>
                <w:rFonts w:ascii="Times New Roman" w:hAnsi="Times New Roman" w:cs="Times New Roman"/>
                <w:b/>
              </w:rPr>
              <w:t>Indikator</w:t>
            </w:r>
            <w:proofErr w:type="spellEnd"/>
            <w:r w:rsidRPr="00B73579">
              <w:rPr>
                <w:rFonts w:ascii="Times New Roman" w:hAnsi="Times New Roman" w:cs="Times New Roman"/>
                <w:b/>
              </w:rPr>
              <w:t xml:space="preserve"> yang </w:t>
            </w:r>
            <w:proofErr w:type="spellStart"/>
            <w:r w:rsidRPr="00B73579">
              <w:rPr>
                <w:rFonts w:ascii="Times New Roman" w:hAnsi="Times New Roman" w:cs="Times New Roman"/>
                <w:b/>
              </w:rPr>
              <w:t>Diukur</w:t>
            </w:r>
            <w:proofErr w:type="spellEnd"/>
          </w:p>
        </w:tc>
        <w:tc>
          <w:tcPr>
            <w:tcW w:w="2700" w:type="dxa"/>
          </w:tcPr>
          <w:p w:rsidR="00ED56A6" w:rsidRPr="00B73579" w:rsidRDefault="00ED56A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3579"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  <w:r w:rsidRPr="00B735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  <w:b/>
              </w:rPr>
              <w:t>Penskoran</w:t>
            </w:r>
            <w:proofErr w:type="spellEnd"/>
          </w:p>
        </w:tc>
        <w:tc>
          <w:tcPr>
            <w:tcW w:w="720" w:type="dxa"/>
          </w:tcPr>
          <w:p w:rsidR="00ED56A6" w:rsidRPr="00B73579" w:rsidRDefault="00ED56A6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3579">
              <w:rPr>
                <w:rFonts w:ascii="Times New Roman" w:hAnsi="Times New Roman" w:cs="Times New Roman"/>
                <w:b/>
              </w:rPr>
              <w:t>Skor</w:t>
            </w:r>
            <w:proofErr w:type="spellEnd"/>
          </w:p>
        </w:tc>
      </w:tr>
      <w:tr w:rsidR="00DC12E5" w:rsidRPr="00B73579" w:rsidTr="00DC12E5">
        <w:trPr>
          <w:trHeight w:val="203"/>
        </w:trPr>
        <w:tc>
          <w:tcPr>
            <w:tcW w:w="564" w:type="dxa"/>
            <w:vMerge w:val="restart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vMerge w:val="restart"/>
          </w:tcPr>
          <w:p w:rsidR="00F60E22" w:rsidRPr="00B73579" w:rsidRDefault="00E35BC4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Spatial perception (</w:t>
            </w:r>
            <w:proofErr w:type="spellStart"/>
            <w:r w:rsidRPr="00B73579">
              <w:rPr>
                <w:rFonts w:ascii="Times New Roman" w:hAnsi="Times New Roman" w:cs="Times New Roman"/>
              </w:rPr>
              <w:t>persepsi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keruangan</w:t>
            </w:r>
            <w:proofErr w:type="spellEnd"/>
            <w:r w:rsidRPr="00B73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vMerge w:val="restart"/>
          </w:tcPr>
          <w:p w:rsidR="00F60E22" w:rsidRPr="00B73579" w:rsidRDefault="00E35BC4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Siswa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dapat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mengamati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bangun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ruang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atau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bagian-bagian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bangun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ruang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diletakkan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dalam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posisi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horizontal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atau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vertikal</w:t>
            </w:r>
            <w:proofErr w:type="spellEnd"/>
            <w:r w:rsidRPr="00B735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B73579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720" w:type="dxa"/>
          </w:tcPr>
          <w:p w:rsidR="00F60E22" w:rsidRPr="00B73579" w:rsidRDefault="00E35BC4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20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Menjawab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soal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dengan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namun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sedikit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kesalahan</w:t>
            </w:r>
            <w:proofErr w:type="spellEnd"/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15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Menjawab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soal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dengan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namun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hanya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sebagain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lengkap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F60E22" w:rsidRPr="00B73579" w:rsidRDefault="00E35BC4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</w:t>
            </w:r>
            <w:r w:rsidR="0029304B" w:rsidRPr="00B73579">
              <w:rPr>
                <w:rFonts w:ascii="Times New Roman" w:hAnsi="Times New Roman" w:cs="Times New Roman"/>
              </w:rPr>
              <w:t>0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Menjawab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soal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tetapi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jawabannya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Tidak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  <w:tc>
          <w:tcPr>
            <w:tcW w:w="72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0</w:t>
            </w:r>
          </w:p>
        </w:tc>
      </w:tr>
      <w:tr w:rsidR="00DC12E5" w:rsidRPr="00B73579" w:rsidTr="00DC12E5">
        <w:trPr>
          <w:trHeight w:val="96"/>
        </w:trPr>
        <w:tc>
          <w:tcPr>
            <w:tcW w:w="564" w:type="dxa"/>
            <w:vMerge w:val="restart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</w:t>
            </w:r>
          </w:p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 w:val="restart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Spatial visualization (</w:t>
            </w:r>
            <w:proofErr w:type="spellStart"/>
            <w:r w:rsidRPr="00B73579">
              <w:rPr>
                <w:rFonts w:ascii="Times New Roman" w:hAnsi="Times New Roman" w:cs="Times New Roman"/>
              </w:rPr>
              <w:t>visualisasi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keruangan</w:t>
            </w:r>
            <w:proofErr w:type="spellEnd"/>
            <w:r w:rsidRPr="00B73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vMerge w:val="restart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Siswa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dapat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gambaran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mengenai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perubahan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atau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perpindahan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bagian-bagian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dalam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bangun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alas an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20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15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10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F60E22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</w:tr>
      <w:tr w:rsidR="00DC12E5" w:rsidRPr="00B73579" w:rsidTr="00DC12E5">
        <w:trPr>
          <w:trHeight w:val="52"/>
        </w:trPr>
        <w:tc>
          <w:tcPr>
            <w:tcW w:w="56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Tidak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  <w:tc>
          <w:tcPr>
            <w:tcW w:w="720" w:type="dxa"/>
          </w:tcPr>
          <w:p w:rsidR="00F60E22" w:rsidRPr="00B73579" w:rsidRDefault="00F60E22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 w:val="restart"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vMerge w:val="restart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Mental rotation (</w:t>
            </w:r>
            <w:proofErr w:type="spellStart"/>
            <w:r w:rsidRPr="00B73579">
              <w:rPr>
                <w:rFonts w:ascii="Times New Roman" w:hAnsi="Times New Roman" w:cs="Times New Roman"/>
              </w:rPr>
              <w:t>rotasi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pikiran</w:t>
            </w:r>
            <w:proofErr w:type="spellEnd"/>
            <w:r w:rsidRPr="00B73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vMerge w:val="restart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Siswa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mampu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merotasikan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bangun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ruang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secara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tepat</w:t>
            </w:r>
            <w:proofErr w:type="spellEnd"/>
            <w:r w:rsidRPr="00B735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15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B344A8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344A8" w:rsidRPr="00B73579" w:rsidRDefault="00B344A8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Tidak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  <w:tc>
          <w:tcPr>
            <w:tcW w:w="720" w:type="dxa"/>
          </w:tcPr>
          <w:p w:rsidR="00B344A8" w:rsidRPr="00B73579" w:rsidRDefault="00F60E22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0</w:t>
            </w:r>
          </w:p>
        </w:tc>
      </w:tr>
      <w:tr w:rsidR="00DC12E5" w:rsidRPr="00B73579" w:rsidTr="00DC12E5">
        <w:trPr>
          <w:trHeight w:val="165"/>
        </w:trPr>
        <w:tc>
          <w:tcPr>
            <w:tcW w:w="564" w:type="dxa"/>
            <w:vMerge w:val="restart"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vMerge w:val="restart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Spatial relation (</w:t>
            </w:r>
            <w:proofErr w:type="spellStart"/>
            <w:r w:rsidRPr="00B73579">
              <w:rPr>
                <w:rFonts w:ascii="Times New Roman" w:hAnsi="Times New Roman" w:cs="Times New Roman"/>
              </w:rPr>
              <w:t>relasi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keruangan</w:t>
            </w:r>
            <w:proofErr w:type="spellEnd"/>
            <w:r w:rsidRPr="00B73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vMerge w:val="restart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Siswa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dapat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memahami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wujud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keruangan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dari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atau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bagian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dari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kaitannya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antara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bagian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dengan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bagian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yang lain.</w:t>
            </w:r>
          </w:p>
        </w:tc>
        <w:tc>
          <w:tcPr>
            <w:tcW w:w="2700" w:type="dxa"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20</w:t>
            </w:r>
          </w:p>
        </w:tc>
      </w:tr>
      <w:tr w:rsidR="00DC12E5" w:rsidRPr="00B73579" w:rsidTr="00DC12E5">
        <w:trPr>
          <w:trHeight w:val="165"/>
        </w:trPr>
        <w:tc>
          <w:tcPr>
            <w:tcW w:w="56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15</w:t>
            </w:r>
          </w:p>
        </w:tc>
      </w:tr>
      <w:tr w:rsidR="00DC12E5" w:rsidRPr="00B73579" w:rsidTr="00DC12E5">
        <w:trPr>
          <w:trHeight w:val="165"/>
        </w:trPr>
        <w:tc>
          <w:tcPr>
            <w:tcW w:w="56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="00765B20"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="00765B20"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5B20"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10</w:t>
            </w:r>
          </w:p>
        </w:tc>
      </w:tr>
      <w:tr w:rsidR="00DC12E5" w:rsidRPr="00B73579" w:rsidTr="00DC12E5">
        <w:trPr>
          <w:trHeight w:val="165"/>
        </w:trPr>
        <w:tc>
          <w:tcPr>
            <w:tcW w:w="56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16CCE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E16CCE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</w:tr>
      <w:tr w:rsidR="00DC12E5" w:rsidRPr="00B73579" w:rsidTr="00DC12E5">
        <w:trPr>
          <w:trHeight w:val="165"/>
        </w:trPr>
        <w:tc>
          <w:tcPr>
            <w:tcW w:w="56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16CCE" w:rsidRPr="00B73579" w:rsidRDefault="00E16CCE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E16CCE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Tidak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  <w:tc>
          <w:tcPr>
            <w:tcW w:w="720" w:type="dxa"/>
          </w:tcPr>
          <w:p w:rsidR="00E16CCE" w:rsidRPr="00B73579" w:rsidRDefault="00765B20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 w:val="restart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  <w:vMerge w:val="restart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Spatial orientation (</w:t>
            </w:r>
            <w:proofErr w:type="spellStart"/>
            <w:r w:rsidRPr="00B73579">
              <w:rPr>
                <w:rFonts w:ascii="Times New Roman" w:hAnsi="Times New Roman" w:cs="Times New Roman"/>
              </w:rPr>
              <w:t>orientasi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keruangan</w:t>
            </w:r>
            <w:proofErr w:type="spellEnd"/>
            <w:r w:rsidRPr="00B73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vMerge w:val="restart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Siswa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dapat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bentuk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dari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suatu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bangun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ruang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apabila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dilihat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dari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beberapa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sudut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pandang</w:t>
            </w:r>
            <w:proofErr w:type="spellEnd"/>
          </w:p>
        </w:tc>
        <w:tc>
          <w:tcPr>
            <w:tcW w:w="270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20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15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benar</w:t>
            </w:r>
            <w:proofErr w:type="spellEnd"/>
          </w:p>
        </w:tc>
        <w:tc>
          <w:tcPr>
            <w:tcW w:w="720" w:type="dxa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10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salah,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alasan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salah</w:t>
            </w:r>
          </w:p>
        </w:tc>
        <w:tc>
          <w:tcPr>
            <w:tcW w:w="720" w:type="dxa"/>
          </w:tcPr>
          <w:p w:rsidR="00765B20" w:rsidRPr="00B73579" w:rsidRDefault="0029304B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5</w:t>
            </w:r>
          </w:p>
        </w:tc>
      </w:tr>
      <w:tr w:rsidR="00DC12E5" w:rsidRPr="00B73579" w:rsidTr="00DC12E5">
        <w:trPr>
          <w:trHeight w:val="123"/>
        </w:trPr>
        <w:tc>
          <w:tcPr>
            <w:tcW w:w="56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579">
              <w:rPr>
                <w:rFonts w:ascii="Times New Roman" w:hAnsi="Times New Roman" w:cs="Times New Roman"/>
              </w:rPr>
              <w:t>Tidak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ada</w:t>
            </w:r>
            <w:proofErr w:type="spellEnd"/>
            <w:r w:rsidRPr="00B73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579">
              <w:rPr>
                <w:rFonts w:ascii="Times New Roman" w:hAnsi="Times New Roman" w:cs="Times New Roman"/>
              </w:rPr>
              <w:t>jawaban</w:t>
            </w:r>
            <w:proofErr w:type="spellEnd"/>
          </w:p>
        </w:tc>
        <w:tc>
          <w:tcPr>
            <w:tcW w:w="720" w:type="dxa"/>
          </w:tcPr>
          <w:p w:rsidR="00765B20" w:rsidRPr="00B73579" w:rsidRDefault="00765B20" w:rsidP="00DC12E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73579">
              <w:rPr>
                <w:rFonts w:ascii="Times New Roman" w:hAnsi="Times New Roman" w:cs="Times New Roman"/>
              </w:rPr>
              <w:t>0</w:t>
            </w:r>
          </w:p>
        </w:tc>
      </w:tr>
    </w:tbl>
    <w:p w:rsidR="00DC12E5" w:rsidRDefault="00DC12E5" w:rsidP="00DC12E5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4D7A" w:rsidRDefault="00704D7A" w:rsidP="001F2F00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ditanyakan.Adapun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rubric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20FF" w:rsidRDefault="00704D7A" w:rsidP="00DC12E5">
      <w:pPr>
        <w:pStyle w:val="ListParagraph"/>
        <w:numPr>
          <w:ilvl w:val="2"/>
          <w:numId w:val="28"/>
        </w:numPr>
        <w:spacing w:line="360" w:lineRule="auto"/>
        <w:ind w:left="18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Skala </w:t>
      </w:r>
      <w:r w:rsidRPr="00704D7A">
        <w:rPr>
          <w:rFonts w:ascii="Times New Roman" w:hAnsi="Times New Roman" w:cs="Times New Roman"/>
          <w:b/>
          <w:i/>
          <w:sz w:val="24"/>
          <w:szCs w:val="24"/>
        </w:rPr>
        <w:t>Self-efficacy</w:t>
      </w:r>
    </w:p>
    <w:p w:rsidR="00704D7A" w:rsidRDefault="00D0292F" w:rsidP="00DC12E5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</w:t>
      </w:r>
      <w:r w:rsidR="007620FF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0F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62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. Skala </w:t>
      </w:r>
      <w:r w:rsidR="00A6367A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. </w:t>
      </w:r>
      <w:r w:rsidR="00A6367A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A6367A" w:rsidRPr="00A636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6367A" w:rsidRP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 w:rsidRPr="00A6367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6367A" w:rsidRP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 w:rsidRPr="00A6367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6367A" w:rsidRP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 w:rsidRPr="00A6367A">
        <w:rPr>
          <w:rFonts w:ascii="Times New Roman" w:hAnsi="Times New Roman" w:cs="Times New Roman"/>
          <w:sz w:val="24"/>
          <w:szCs w:val="24"/>
        </w:rPr>
        <w:t>pembe</w:t>
      </w:r>
      <w:r w:rsidR="00A6367A">
        <w:rPr>
          <w:rFonts w:ascii="Times New Roman" w:hAnsi="Times New Roman" w:cs="Times New Roman"/>
          <w:sz w:val="24"/>
          <w:szCs w:val="24"/>
        </w:rPr>
        <w:t>lajaran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perkembnagan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r w:rsidR="00A6367A">
        <w:rPr>
          <w:rFonts w:ascii="Times New Roman" w:hAnsi="Times New Roman" w:cs="Times New Roman"/>
          <w:i/>
          <w:sz w:val="24"/>
          <w:szCs w:val="24"/>
        </w:rPr>
        <w:t>Self-</w:t>
      </w:r>
      <w:proofErr w:type="gramStart"/>
      <w:r w:rsidR="00A6367A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sehingga</w:t>
      </w:r>
      <w:r w:rsidR="00A6367A">
        <w:rPr>
          <w:rFonts w:ascii="Times New Roman" w:hAnsi="Times New Roman" w:cs="Times New Roman"/>
          <w:i/>
          <w:sz w:val="24"/>
          <w:szCs w:val="24"/>
        </w:rPr>
        <w:t>Self</w:t>
      </w:r>
      <w:proofErr w:type="spellEnd"/>
      <w:proofErr w:type="gramEnd"/>
      <w:r w:rsidR="00A6367A">
        <w:rPr>
          <w:rFonts w:ascii="Times New Roman" w:hAnsi="Times New Roman" w:cs="Times New Roman"/>
          <w:i/>
          <w:sz w:val="24"/>
          <w:szCs w:val="24"/>
        </w:rPr>
        <w:t xml:space="preserve">-efficacy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67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A6367A">
        <w:rPr>
          <w:rFonts w:ascii="Times New Roman" w:hAnsi="Times New Roman" w:cs="Times New Roman"/>
          <w:sz w:val="24"/>
          <w:szCs w:val="24"/>
        </w:rPr>
        <w:t>.</w:t>
      </w:r>
    </w:p>
    <w:p w:rsidR="00883EA7" w:rsidRDefault="00A6367A" w:rsidP="00DC12E5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r w:rsidR="00FC3394">
        <w:rPr>
          <w:rFonts w:ascii="Times New Roman" w:hAnsi="Times New Roman" w:cs="Times New Roman"/>
          <w:sz w:val="24"/>
          <w:szCs w:val="24"/>
        </w:rPr>
        <w:t>RME</w:t>
      </w:r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r w:rsidR="0002727A">
        <w:rPr>
          <w:rFonts w:ascii="Times New Roman" w:hAnsi="Times New Roman" w:cs="Times New Roman"/>
          <w:i/>
          <w:sz w:val="24"/>
          <w:szCs w:val="24"/>
        </w:rPr>
        <w:t xml:space="preserve">Self-efficacy,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orang lain, social/verbal, dan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. Skala </w:t>
      </w:r>
      <w:r w:rsidR="0002727A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r w:rsidR="00D42D01">
        <w:rPr>
          <w:rFonts w:ascii="Times New Roman" w:hAnsi="Times New Roman" w:cs="Times New Roman"/>
          <w:sz w:val="24"/>
          <w:szCs w:val="24"/>
        </w:rPr>
        <w:t>42</w:t>
      </w:r>
      <w:r w:rsidR="0002727A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(SS),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(S),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(TS), dan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Sangan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(STS) yang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dap</w:t>
      </w:r>
      <w:r w:rsidR="00EE70B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E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0B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EE70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70B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E70B0">
        <w:rPr>
          <w:rFonts w:ascii="Times New Roman" w:hAnsi="Times New Roman" w:cs="Times New Roman"/>
          <w:sz w:val="24"/>
          <w:szCs w:val="24"/>
        </w:rPr>
        <w:t xml:space="preserve"> 3.65 </w:t>
      </w:r>
      <w:proofErr w:type="spellStart"/>
      <w:r w:rsidR="00EE70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E7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0B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E70B0">
        <w:rPr>
          <w:rFonts w:ascii="Times New Roman" w:hAnsi="Times New Roman" w:cs="Times New Roman"/>
          <w:sz w:val="24"/>
          <w:szCs w:val="24"/>
        </w:rPr>
        <w:t>.</w:t>
      </w:r>
    </w:p>
    <w:p w:rsidR="007900B8" w:rsidRDefault="007900B8" w:rsidP="00DC1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0B0" w:rsidRDefault="00EE70B0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3.5</w:t>
      </w:r>
    </w:p>
    <w:p w:rsidR="00EE70B0" w:rsidRDefault="00EE70B0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Skala </w:t>
      </w:r>
      <w:r w:rsidRPr="00EE70B0">
        <w:rPr>
          <w:rFonts w:ascii="Times New Roman" w:hAnsi="Times New Roman" w:cs="Times New Roman"/>
          <w:b/>
          <w:i/>
          <w:sz w:val="24"/>
          <w:szCs w:val="24"/>
        </w:rPr>
        <w:t>Self-efficacy</w:t>
      </w:r>
    </w:p>
    <w:p w:rsidR="00EE70B0" w:rsidRDefault="00EE70B0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282" w:type="dxa"/>
        <w:tblLook w:val="04A0" w:firstRow="1" w:lastRow="0" w:firstColumn="1" w:lastColumn="0" w:noHBand="0" w:noVBand="1"/>
      </w:tblPr>
      <w:tblGrid>
        <w:gridCol w:w="3528"/>
        <w:gridCol w:w="1620"/>
        <w:gridCol w:w="1530"/>
      </w:tblGrid>
      <w:tr w:rsidR="00EE70B0" w:rsidTr="00BD1157">
        <w:tc>
          <w:tcPr>
            <w:tcW w:w="3528" w:type="dxa"/>
            <w:vMerge w:val="restart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0B0"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  <w:proofErr w:type="spellEnd"/>
            <w:r w:rsidRPr="00EE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0B0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150" w:type="dxa"/>
            <w:gridSpan w:val="2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</w:tr>
      <w:tr w:rsidR="00EE70B0" w:rsidTr="00BD1157">
        <w:tc>
          <w:tcPr>
            <w:tcW w:w="3528" w:type="dxa"/>
            <w:vMerge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530" w:type="dxa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Negatif</w:t>
            </w:r>
            <w:proofErr w:type="spellEnd"/>
          </w:p>
        </w:tc>
      </w:tr>
      <w:tr w:rsidR="00EE70B0" w:rsidTr="00BD1157">
        <w:tc>
          <w:tcPr>
            <w:tcW w:w="3528" w:type="dxa"/>
          </w:tcPr>
          <w:p w:rsidR="00EE70B0" w:rsidRDefault="008B76A7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EE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0B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EE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0B0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="00EE70B0">
              <w:rPr>
                <w:rFonts w:ascii="Times New Roman" w:hAnsi="Times New Roman" w:cs="Times New Roman"/>
                <w:sz w:val="24"/>
                <w:szCs w:val="24"/>
              </w:rPr>
              <w:t xml:space="preserve"> (STS)</w:t>
            </w:r>
          </w:p>
        </w:tc>
        <w:tc>
          <w:tcPr>
            <w:tcW w:w="162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70B0" w:rsidTr="00BD1157">
        <w:tc>
          <w:tcPr>
            <w:tcW w:w="3528" w:type="dxa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(TS)</w:t>
            </w:r>
          </w:p>
        </w:tc>
        <w:tc>
          <w:tcPr>
            <w:tcW w:w="162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0B0" w:rsidTr="00BD1157">
        <w:tc>
          <w:tcPr>
            <w:tcW w:w="3528" w:type="dxa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</w:tc>
        <w:tc>
          <w:tcPr>
            <w:tcW w:w="162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0B0" w:rsidTr="00BD1157">
        <w:tc>
          <w:tcPr>
            <w:tcW w:w="3528" w:type="dxa"/>
          </w:tcPr>
          <w:p w:rsid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(SS)</w:t>
            </w:r>
          </w:p>
        </w:tc>
        <w:tc>
          <w:tcPr>
            <w:tcW w:w="162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EE70B0" w:rsidRPr="00EE70B0" w:rsidRDefault="00EE70B0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70B0" w:rsidRPr="00EE70B0" w:rsidRDefault="00EE70B0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2D" w:rsidRPr="000F59C4" w:rsidRDefault="00EE70B0" w:rsidP="000F59C4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content validity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kisi-kisi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C42">
        <w:rPr>
          <w:rFonts w:ascii="Times New Roman" w:hAnsi="Times New Roman" w:cs="Times New Roman"/>
          <w:i/>
          <w:sz w:val="24"/>
          <w:szCs w:val="24"/>
        </w:rPr>
        <w:t>Self-</w:t>
      </w:r>
      <w:proofErr w:type="gramStart"/>
      <w:r w:rsidR="00E50C42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r w:rsidR="00E5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="00E5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4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5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4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E50C42">
        <w:rPr>
          <w:rFonts w:ascii="Times New Roman" w:hAnsi="Times New Roman" w:cs="Times New Roman"/>
          <w:sz w:val="24"/>
          <w:szCs w:val="24"/>
        </w:rPr>
        <w:t xml:space="preserve"> 3.6 </w:t>
      </w:r>
      <w:proofErr w:type="spellStart"/>
      <w:r w:rsidR="00E50C4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0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42">
        <w:rPr>
          <w:rFonts w:ascii="Times New Roman" w:hAnsi="Times New Roman" w:cs="Times New Roman"/>
          <w:sz w:val="24"/>
          <w:szCs w:val="24"/>
        </w:rPr>
        <w:t>beriku</w:t>
      </w:r>
      <w:proofErr w:type="spellEnd"/>
      <w:r w:rsidR="00E50C42">
        <w:rPr>
          <w:rFonts w:ascii="Times New Roman" w:hAnsi="Times New Roman" w:cs="Times New Roman"/>
          <w:sz w:val="24"/>
          <w:szCs w:val="24"/>
        </w:rPr>
        <w:t>.</w:t>
      </w:r>
    </w:p>
    <w:p w:rsidR="00883EA7" w:rsidRDefault="00E50C42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3.6</w:t>
      </w:r>
    </w:p>
    <w:p w:rsidR="00E50C42" w:rsidRDefault="00E50C42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Kisi-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Skala </w:t>
      </w:r>
      <w:r w:rsidRPr="00E50C42">
        <w:rPr>
          <w:rFonts w:ascii="Times New Roman" w:hAnsi="Times New Roman" w:cs="Times New Roman"/>
          <w:b/>
          <w:i/>
          <w:sz w:val="24"/>
          <w:szCs w:val="24"/>
        </w:rPr>
        <w:t>Self-</w:t>
      </w:r>
      <w:proofErr w:type="spellStart"/>
      <w:r w:rsidRPr="00E50C42">
        <w:rPr>
          <w:rFonts w:ascii="Times New Roman" w:hAnsi="Times New Roman" w:cs="Times New Roman"/>
          <w:b/>
          <w:i/>
          <w:sz w:val="24"/>
          <w:szCs w:val="24"/>
        </w:rPr>
        <w:t>efficacy</w:t>
      </w:r>
      <w:r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E50C42" w:rsidRDefault="00E50C42" w:rsidP="00DC12E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710"/>
        <w:gridCol w:w="1530"/>
        <w:gridCol w:w="990"/>
      </w:tblGrid>
      <w:tr w:rsidR="00E50C42" w:rsidTr="000F59C4">
        <w:tc>
          <w:tcPr>
            <w:tcW w:w="1620" w:type="dxa"/>
            <w:vMerge w:val="restart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Diukur</w:t>
            </w:r>
            <w:proofErr w:type="spellEnd"/>
          </w:p>
        </w:tc>
        <w:tc>
          <w:tcPr>
            <w:tcW w:w="1890" w:type="dxa"/>
            <w:vMerge w:val="restart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Prinsip</w:t>
            </w:r>
            <w:proofErr w:type="spellEnd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Ciri</w:t>
            </w:r>
            <w:proofErr w:type="spellEnd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Relevan</w:t>
            </w:r>
            <w:proofErr w:type="spellEnd"/>
          </w:p>
        </w:tc>
        <w:tc>
          <w:tcPr>
            <w:tcW w:w="3240" w:type="dxa"/>
            <w:gridSpan w:val="2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990" w:type="dxa"/>
            <w:vMerge w:val="restart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</w:p>
        </w:tc>
      </w:tr>
      <w:tr w:rsidR="00E50C42" w:rsidTr="000F59C4">
        <w:tc>
          <w:tcPr>
            <w:tcW w:w="1620" w:type="dxa"/>
            <w:vMerge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530" w:type="dxa"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CBE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</w:p>
        </w:tc>
        <w:tc>
          <w:tcPr>
            <w:tcW w:w="990" w:type="dxa"/>
            <w:vMerge/>
          </w:tcPr>
          <w:p w:rsidR="00E50C42" w:rsidRPr="00876CBE" w:rsidRDefault="00E50C42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BE" w:rsidTr="000F59C4">
        <w:tc>
          <w:tcPr>
            <w:tcW w:w="1620" w:type="dxa"/>
          </w:tcPr>
          <w:p w:rsidR="00E50C42" w:rsidRPr="00876CBE" w:rsidRDefault="00876CBE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87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CBE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876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CBE">
              <w:rPr>
                <w:rFonts w:ascii="Times New Roman" w:hAnsi="Times New Roman" w:cs="Times New Roman"/>
                <w:i/>
                <w:sz w:val="24"/>
                <w:szCs w:val="24"/>
              </w:rPr>
              <w:t>Performance Experience</w:t>
            </w:r>
            <w:r w:rsidRPr="00876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E50C42" w:rsidRDefault="00876CBE" w:rsidP="00DC12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6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matematisasi</w:t>
            </w:r>
            <w:proofErr w:type="spellEnd"/>
          </w:p>
          <w:p w:rsidR="00876CBE" w:rsidRDefault="00876CBE" w:rsidP="00DC12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6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876CBE" w:rsidRPr="00876CBE" w:rsidRDefault="00D0292F" w:rsidP="00DC12E5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61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6CBE">
              <w:rPr>
                <w:rFonts w:ascii="Times New Roman" w:hAnsi="Times New Roman" w:cs="Times New Roman"/>
                <w:sz w:val="24"/>
                <w:szCs w:val="24"/>
              </w:rPr>
              <w:t>nteraksi</w:t>
            </w:r>
            <w:proofErr w:type="spellEnd"/>
          </w:p>
        </w:tc>
        <w:tc>
          <w:tcPr>
            <w:tcW w:w="1710" w:type="dxa"/>
          </w:tcPr>
          <w:p w:rsidR="00E50C42" w:rsidRPr="00876CBE" w:rsidRDefault="00F51E2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1,2,3,7,8,9</w:t>
            </w:r>
          </w:p>
        </w:tc>
        <w:tc>
          <w:tcPr>
            <w:tcW w:w="1530" w:type="dxa"/>
          </w:tcPr>
          <w:p w:rsidR="00E50C42" w:rsidRPr="00876CBE" w:rsidRDefault="003B6C77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4,5,6,10,11,</w:t>
            </w:r>
          </w:p>
        </w:tc>
        <w:tc>
          <w:tcPr>
            <w:tcW w:w="990" w:type="dxa"/>
          </w:tcPr>
          <w:p w:rsidR="00E50C42" w:rsidRPr="00876CBE" w:rsidRDefault="003B6C77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6CBE" w:rsidTr="000F59C4">
        <w:tc>
          <w:tcPr>
            <w:tcW w:w="1620" w:type="dxa"/>
          </w:tcPr>
          <w:p w:rsidR="00E50C42" w:rsidRPr="00876CBE" w:rsidRDefault="00876CBE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Vicarious 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876CBE" w:rsidRDefault="00876CBE" w:rsidP="00DC12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6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matematisasi</w:t>
            </w:r>
            <w:proofErr w:type="spellEnd"/>
          </w:p>
          <w:p w:rsidR="00876CBE" w:rsidRDefault="00876CBE" w:rsidP="00DC12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6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E50C42" w:rsidRPr="00876CBE" w:rsidRDefault="00480AA3" w:rsidP="00DC12E5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6CBE" w:rsidRPr="00876CBE">
              <w:rPr>
                <w:rFonts w:ascii="Times New Roman" w:hAnsi="Times New Roman" w:cs="Times New Roman"/>
                <w:sz w:val="24"/>
                <w:szCs w:val="24"/>
              </w:rPr>
              <w:t>nteraksi</w:t>
            </w:r>
            <w:proofErr w:type="spellEnd"/>
          </w:p>
        </w:tc>
        <w:tc>
          <w:tcPr>
            <w:tcW w:w="1710" w:type="dxa"/>
          </w:tcPr>
          <w:p w:rsidR="00E50C42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14,15,16,17,18,21</w:t>
            </w:r>
          </w:p>
        </w:tc>
        <w:tc>
          <w:tcPr>
            <w:tcW w:w="1530" w:type="dxa"/>
          </w:tcPr>
          <w:p w:rsidR="00E50C42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12,13,19,20</w:t>
            </w:r>
          </w:p>
        </w:tc>
        <w:tc>
          <w:tcPr>
            <w:tcW w:w="990" w:type="dxa"/>
          </w:tcPr>
          <w:p w:rsidR="00E50C42" w:rsidRPr="00876CBE" w:rsidRDefault="00F51E2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CBE" w:rsidTr="000F59C4">
        <w:tc>
          <w:tcPr>
            <w:tcW w:w="1620" w:type="dxa"/>
          </w:tcPr>
          <w:p w:rsidR="00E50C42" w:rsidRPr="00876CBE" w:rsidRDefault="00876CBE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social/verbal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Verbal Persuasion</w:t>
            </w:r>
            <w:r w:rsidR="00162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162096" w:rsidRDefault="00162096" w:rsidP="00DC12E5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matematisasi</w:t>
            </w:r>
            <w:proofErr w:type="spellEnd"/>
          </w:p>
          <w:p w:rsidR="00162096" w:rsidRDefault="00162096" w:rsidP="00DC12E5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E50C42" w:rsidRPr="00162096" w:rsidRDefault="00D0292F" w:rsidP="00DC12E5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2096" w:rsidRPr="00162096">
              <w:rPr>
                <w:rFonts w:ascii="Times New Roman" w:hAnsi="Times New Roman" w:cs="Times New Roman"/>
                <w:sz w:val="24"/>
                <w:szCs w:val="24"/>
              </w:rPr>
              <w:t>nteraksi</w:t>
            </w:r>
            <w:proofErr w:type="spellEnd"/>
          </w:p>
        </w:tc>
        <w:tc>
          <w:tcPr>
            <w:tcW w:w="1710" w:type="dxa"/>
          </w:tcPr>
          <w:p w:rsidR="00E50C42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22,23,24,28,29</w:t>
            </w:r>
          </w:p>
        </w:tc>
        <w:tc>
          <w:tcPr>
            <w:tcW w:w="1530" w:type="dxa"/>
          </w:tcPr>
          <w:p w:rsidR="00E50C42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25,26,27</w:t>
            </w:r>
          </w:p>
        </w:tc>
        <w:tc>
          <w:tcPr>
            <w:tcW w:w="990" w:type="dxa"/>
          </w:tcPr>
          <w:p w:rsidR="00E50C42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096" w:rsidTr="000F59C4">
        <w:tc>
          <w:tcPr>
            <w:tcW w:w="1620" w:type="dxa"/>
          </w:tcPr>
          <w:p w:rsidR="00162096" w:rsidRPr="00162096" w:rsidRDefault="00162096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Physiological and Affective 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162096" w:rsidRPr="00162096" w:rsidRDefault="00162096" w:rsidP="00DC12E5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9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162096">
              <w:rPr>
                <w:rFonts w:ascii="Times New Roman" w:hAnsi="Times New Roman" w:cs="Times New Roman"/>
                <w:sz w:val="24"/>
                <w:szCs w:val="24"/>
              </w:rPr>
              <w:t>matematisasi</w:t>
            </w:r>
            <w:proofErr w:type="spellEnd"/>
          </w:p>
          <w:p w:rsidR="00162096" w:rsidRDefault="00162096" w:rsidP="00DC12E5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162096" w:rsidRDefault="00D0292F" w:rsidP="00DC12E5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261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2096" w:rsidRPr="00162096">
              <w:rPr>
                <w:rFonts w:ascii="Times New Roman" w:hAnsi="Times New Roman" w:cs="Times New Roman"/>
                <w:sz w:val="24"/>
                <w:szCs w:val="24"/>
              </w:rPr>
              <w:t>nteraksi</w:t>
            </w:r>
            <w:proofErr w:type="spellEnd"/>
          </w:p>
        </w:tc>
        <w:tc>
          <w:tcPr>
            <w:tcW w:w="1710" w:type="dxa"/>
          </w:tcPr>
          <w:p w:rsidR="00162096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30,32,34,37,38</w:t>
            </w:r>
          </w:p>
        </w:tc>
        <w:tc>
          <w:tcPr>
            <w:tcW w:w="1530" w:type="dxa"/>
          </w:tcPr>
          <w:p w:rsidR="00162096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31,33,35,36</w:t>
            </w:r>
          </w:p>
        </w:tc>
        <w:tc>
          <w:tcPr>
            <w:tcW w:w="990" w:type="dxa"/>
          </w:tcPr>
          <w:p w:rsidR="00162096" w:rsidRPr="00876CBE" w:rsidRDefault="002F7C8A" w:rsidP="00DC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50C42" w:rsidRPr="00480AA3" w:rsidRDefault="00E50C42" w:rsidP="00DC12E5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62096" w:rsidRDefault="00162096" w:rsidP="00DC12E5">
      <w:pPr>
        <w:spacing w:line="36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4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r w:rsidR="00480AA3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. Setelah instrument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r w:rsidR="00480AA3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0AA3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="00480AA3">
        <w:rPr>
          <w:rFonts w:ascii="Times New Roman" w:hAnsi="Times New Roman" w:cs="Times New Roman"/>
          <w:sz w:val="24"/>
          <w:szCs w:val="24"/>
        </w:rPr>
        <w:t>.</w:t>
      </w:r>
    </w:p>
    <w:p w:rsidR="00BD1157" w:rsidRDefault="003475D8" w:rsidP="00DC12E5">
      <w:pPr>
        <w:spacing w:line="36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872B11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72B11">
        <w:rPr>
          <w:rFonts w:ascii="Times New Roman" w:hAnsi="Times New Roman" w:cs="Times New Roman"/>
          <w:sz w:val="24"/>
          <w:szCs w:val="24"/>
        </w:rPr>
        <w:t>SS,S</w:t>
      </w:r>
      <w:proofErr w:type="gramEnd"/>
      <w:r w:rsidR="00872B11">
        <w:rPr>
          <w:rFonts w:ascii="Times New Roman" w:hAnsi="Times New Roman" w:cs="Times New Roman"/>
          <w:sz w:val="24"/>
          <w:szCs w:val="24"/>
        </w:rPr>
        <w:t xml:space="preserve">,TS,STS)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r w:rsidR="00872B11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aposteriori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2B11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normal (Azwar,2009).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7A1">
        <w:rPr>
          <w:rFonts w:ascii="Times New Roman" w:hAnsi="Times New Roman" w:cs="Times New Roman"/>
          <w:sz w:val="24"/>
          <w:szCs w:val="24"/>
        </w:rPr>
        <w:t>SS,S</w:t>
      </w:r>
      <w:proofErr w:type="gramEnd"/>
      <w:r w:rsidR="007077A1">
        <w:rPr>
          <w:rFonts w:ascii="Times New Roman" w:hAnsi="Times New Roman" w:cs="Times New Roman"/>
          <w:sz w:val="24"/>
          <w:szCs w:val="24"/>
        </w:rPr>
        <w:t xml:space="preserve">,TS,STS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r w:rsidR="007077A1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data uji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r w:rsidR="007077A1">
        <w:rPr>
          <w:rFonts w:ascii="Times New Roman" w:hAnsi="Times New Roman" w:cs="Times New Roman"/>
          <w:i/>
          <w:sz w:val="24"/>
          <w:szCs w:val="24"/>
        </w:rPr>
        <w:t>Self-</w:t>
      </w:r>
      <w:proofErr w:type="gramStart"/>
      <w:r w:rsidR="007077A1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validitasi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077A1">
        <w:rPr>
          <w:rFonts w:ascii="Times New Roman" w:hAnsi="Times New Roman" w:cs="Times New Roman"/>
          <w:sz w:val="24"/>
          <w:szCs w:val="24"/>
        </w:rPr>
        <w:t>reabilitasi</w:t>
      </w:r>
      <w:proofErr w:type="spellEnd"/>
      <w:r w:rsidR="007077A1">
        <w:rPr>
          <w:rFonts w:ascii="Times New Roman" w:hAnsi="Times New Roman" w:cs="Times New Roman"/>
          <w:sz w:val="24"/>
          <w:szCs w:val="24"/>
        </w:rPr>
        <w:t>.</w:t>
      </w:r>
    </w:p>
    <w:p w:rsidR="00BD1157" w:rsidRDefault="00BD1157" w:rsidP="00DC12E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25FC" w:rsidRPr="00AB25FC" w:rsidRDefault="00AB25FC" w:rsidP="00DC12E5">
      <w:pPr>
        <w:pStyle w:val="ListParagraph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AF3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5FC">
        <w:rPr>
          <w:rFonts w:ascii="Times New Roman" w:hAnsi="Times New Roman" w:cs="Times New Roman"/>
          <w:b/>
          <w:w w:val="110"/>
          <w:sz w:val="24"/>
          <w:szCs w:val="24"/>
          <w:lang w:val="id-ID"/>
        </w:rPr>
        <w:t>Uji Coba Instrumen</w:t>
      </w:r>
    </w:p>
    <w:p w:rsidR="00AB25FC" w:rsidRDefault="00AB25FC" w:rsidP="00DC12E5">
      <w:pPr>
        <w:spacing w:line="360" w:lineRule="auto"/>
        <w:ind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B25FC">
        <w:rPr>
          <w:rFonts w:ascii="Times New Roman" w:hAnsi="Times New Roman" w:cs="Times New Roman"/>
          <w:w w:val="110"/>
          <w:sz w:val="24"/>
          <w:szCs w:val="24"/>
          <w:lang w:val="id-ID"/>
        </w:rPr>
        <w:t>Sebelum instrumen penelitian digunakan, terlebih dahulu di validasi isi semua perangkat tes dan dianalisis oleh para pembimbing. Validitas isi ditetapkan berdasarkan kesesuaian antara kisi-kisi soal dengan butir soal. Untuk instrumen yang validitas isinya memadai diujicobakan kepada  siswa yang berada di luar dari sampel penelitian untuk mengetahui apakah soal-soal dapat dipahami dengan baik. Setelah dilakukan revisi semua perangkat tes diujicobakan kepada siswa kelas VII</w:t>
      </w:r>
      <w:r w:rsidRPr="00AB25F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AB25FC">
        <w:rPr>
          <w:rFonts w:ascii="Times New Roman" w:hAnsi="Times New Roman" w:cs="Times New Roman"/>
          <w:w w:val="110"/>
          <w:sz w:val="24"/>
          <w:szCs w:val="24"/>
          <w:lang w:val="id-ID"/>
        </w:rPr>
        <w:t xml:space="preserve"> SMP </w:t>
      </w:r>
      <w:r w:rsidRPr="00AB25FC">
        <w:rPr>
          <w:rFonts w:ascii="Times New Roman" w:hAnsi="Times New Roman" w:cs="Times New Roman"/>
          <w:w w:val="110"/>
          <w:sz w:val="24"/>
          <w:szCs w:val="24"/>
        </w:rPr>
        <w:t>di Medan</w:t>
      </w:r>
      <w:r w:rsidRPr="00AB25FC">
        <w:rPr>
          <w:rFonts w:ascii="Times New Roman" w:hAnsi="Times New Roman" w:cs="Times New Roman"/>
          <w:w w:val="110"/>
          <w:sz w:val="24"/>
          <w:szCs w:val="24"/>
          <w:lang w:val="id-ID"/>
        </w:rPr>
        <w:t>. Uji coba tes dilakukan untuk melihat validitas butir soal, reabilitas tes, daya pembeda butir soal, dan tingkat kesukaran butir soal. Data hasil uji coba instrumen dianalisis dengan menggunakan program</w:t>
      </w:r>
      <w:r w:rsidR="00242A3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242A33">
        <w:rPr>
          <w:rFonts w:ascii="Times New Roman" w:hAnsi="Times New Roman" w:cs="Times New Roman"/>
          <w:w w:val="110"/>
          <w:sz w:val="24"/>
          <w:szCs w:val="24"/>
        </w:rPr>
        <w:t>komputer</w:t>
      </w:r>
      <w:proofErr w:type="spellEnd"/>
      <w:r w:rsidR="00242A33">
        <w:rPr>
          <w:rFonts w:ascii="Times New Roman" w:hAnsi="Times New Roman" w:cs="Times New Roman"/>
          <w:w w:val="110"/>
          <w:sz w:val="24"/>
          <w:szCs w:val="24"/>
        </w:rPr>
        <w:t xml:space="preserve"> SPSS 25</w:t>
      </w:r>
      <w:r w:rsidRPr="00AB25FC">
        <w:rPr>
          <w:rFonts w:ascii="Times New Roman" w:hAnsi="Times New Roman" w:cs="Times New Roman"/>
          <w:w w:val="110"/>
          <w:sz w:val="24"/>
          <w:szCs w:val="24"/>
          <w:lang w:val="id-ID"/>
        </w:rPr>
        <w:t xml:space="preserve">. Tujuan analisis untuk melihat apakah soal yang diujicobakan valid dan reliabel untuk menjadi instrument dalam penelitian ini. </w:t>
      </w:r>
    </w:p>
    <w:p w:rsidR="00383EAD" w:rsidRPr="00383EAD" w:rsidRDefault="00383EAD" w:rsidP="00DC12E5">
      <w:pPr>
        <w:spacing w:line="240" w:lineRule="auto"/>
        <w:ind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173709" w:rsidRPr="00173709" w:rsidRDefault="00383EAD" w:rsidP="00DC12E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73709">
        <w:rPr>
          <w:rFonts w:ascii="Times New Roman" w:hAnsi="Times New Roman" w:cs="Times New Roman"/>
          <w:b/>
          <w:w w:val="110"/>
          <w:sz w:val="24"/>
          <w:szCs w:val="24"/>
        </w:rPr>
        <w:t>3.5</w:t>
      </w:r>
      <w:r w:rsidR="00AB25FC" w:rsidRPr="00173709">
        <w:rPr>
          <w:rFonts w:ascii="Times New Roman" w:hAnsi="Times New Roman" w:cs="Times New Roman"/>
          <w:b/>
          <w:w w:val="110"/>
          <w:sz w:val="24"/>
          <w:szCs w:val="24"/>
        </w:rPr>
        <w:t xml:space="preserve">.1. </w:t>
      </w:r>
      <w:proofErr w:type="spellStart"/>
      <w:r w:rsidR="00173709" w:rsidRPr="00173709">
        <w:rPr>
          <w:rFonts w:ascii="Times New Roman" w:eastAsiaTheme="minorEastAsia" w:hAnsi="Times New Roman" w:cs="Times New Roman"/>
          <w:b/>
          <w:sz w:val="24"/>
          <w:szCs w:val="24"/>
        </w:rPr>
        <w:t>Validitas</w:t>
      </w:r>
      <w:proofErr w:type="spellEnd"/>
    </w:p>
    <w:p w:rsidR="00173709" w:rsidRPr="00E230BC" w:rsidRDefault="00173709" w:rsidP="00DC12E5">
      <w:pPr>
        <w:tabs>
          <w:tab w:val="left" w:pos="1440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validitas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penulis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menggunakan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kolerasi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product moment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73709" w:rsidRPr="00F60496" w:rsidRDefault="00173709" w:rsidP="00DC12E5">
      <w:pPr>
        <w:pStyle w:val="ListParagraph"/>
        <w:tabs>
          <w:tab w:val="left" w:pos="1440"/>
        </w:tabs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5C5AA4">
        <w:rPr>
          <w:rFonts w:ascii="Times New Roman" w:eastAsiaTheme="minorEastAsia" w:hAnsi="Times New Roman" w:cs="Times New Roman"/>
          <w:sz w:val="32"/>
          <w:szCs w:val="32"/>
        </w:rPr>
        <w:t>r</w:t>
      </w:r>
      <w:r w:rsidRPr="005C5AA4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xy</w:t>
      </w:r>
      <w:proofErr w:type="spellEnd"/>
      <w:r w:rsidRPr="005C5AA4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</w:t>
      </w:r>
      <w:r w:rsidRPr="005C5AA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N 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 Y-(</m:t>
                </m:r>
              </m:e>
            </m:nary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 )(</m:t>
                </m:r>
              </m:e>
            </m:nary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 )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N 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X²-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X )²</m:t>
                        </m:r>
                      </m:e>
                    </m:nary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</m:t>
                </m:r>
              </m:e>
            </m:nary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N 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Y²-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Y )²</m:t>
                        </m:r>
                      </m:e>
                    </m:nary>
                  </m:e>
                </m:d>
              </m:e>
            </m:nary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(Suharsini Arikunto, 1998 :162).</w:t>
      </w:r>
    </w:p>
    <w:p w:rsidR="00173709" w:rsidRDefault="00173709" w:rsidP="00DC12E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lastRenderedPageBreak/>
        <w:t>Dimana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E230B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30BC">
        <w:rPr>
          <w:rFonts w:ascii="Times New Roman" w:eastAsiaTheme="minorEastAsia" w:hAnsi="Times New Roman" w:cs="Times New Roman"/>
          <w:sz w:val="24"/>
          <w:szCs w:val="24"/>
        </w:rPr>
        <w:tab/>
        <w:t xml:space="preserve">r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xy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validitas</w:t>
      </w:r>
      <w:proofErr w:type="spellEnd"/>
    </w:p>
    <w:p w:rsidR="00173709" w:rsidRPr="00E230BC" w:rsidRDefault="00173709" w:rsidP="00DC12E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E230BC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E230BC"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butir</w:t>
      </w:r>
      <w:proofErr w:type="spellEnd"/>
    </w:p>
    <w:p w:rsidR="00173709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butir</w:t>
      </w:r>
      <w:proofErr w:type="spellEnd"/>
    </w:p>
    <w:p w:rsidR="00173709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sampel</w:t>
      </w:r>
      <w:proofErr w:type="spellEnd"/>
    </w:p>
    <w:p w:rsidR="00173709" w:rsidRPr="00E230BC" w:rsidRDefault="00173709" w:rsidP="00DC12E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Langkah-langkah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ditempuh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73709" w:rsidRDefault="00173709" w:rsidP="00DC12E5">
      <w:pPr>
        <w:pStyle w:val="ListParagraph"/>
        <w:numPr>
          <w:ilvl w:val="0"/>
          <w:numId w:val="42"/>
        </w:numPr>
        <w:tabs>
          <w:tab w:val="left" w:pos="851"/>
        </w:tabs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Mentabulasi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</w:p>
    <w:p w:rsidR="00173709" w:rsidRDefault="00173709" w:rsidP="00DC12E5">
      <w:pPr>
        <w:pStyle w:val="ListParagraph"/>
        <w:numPr>
          <w:ilvl w:val="0"/>
          <w:numId w:val="42"/>
        </w:numPr>
        <w:tabs>
          <w:tab w:val="left" w:pos="851"/>
        </w:tabs>
        <w:ind w:hanging="11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Y,</m:t>
                </m:r>
              </m:e>
            </m:nary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X²,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,(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X)²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,(</m:t>
                </m:r>
              </m:e>
            </m:nary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Y)²</m:t>
                </m:r>
              </m:e>
            </m:nary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</m:t>
            </m:r>
          </m:e>
        </m:nary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 Y</m:t>
            </m:r>
          </m:e>
        </m:nary>
      </m:oMath>
    </w:p>
    <w:p w:rsidR="00173709" w:rsidRPr="003E19F5" w:rsidRDefault="00173709" w:rsidP="003E19F5">
      <w:pPr>
        <w:pStyle w:val="ListParagraph"/>
        <w:numPr>
          <w:ilvl w:val="0"/>
          <w:numId w:val="42"/>
        </w:numPr>
        <w:tabs>
          <w:tab w:val="left" w:pos="851"/>
        </w:tabs>
        <w:ind w:left="851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rxy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 product moment,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C5AA4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5C5A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hitung</w:t>
      </w:r>
      <w:proofErr w:type="spellEnd"/>
      <w:r w:rsidRPr="005C5A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5C5AA4">
        <w:rPr>
          <w:rFonts w:ascii="Times New Roman" w:eastAsiaTheme="minorEastAsia" w:hAnsi="Times New Roman" w:cs="Times New Roman"/>
          <w:sz w:val="28"/>
          <w:szCs w:val="28"/>
        </w:rPr>
        <w:t xml:space="preserve">&gt; </w:t>
      </w:r>
      <w:proofErr w:type="spellStart"/>
      <w:r w:rsidRPr="005C5AA4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5C5A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tabel</w:t>
      </w:r>
      <w:proofErr w:type="spellEnd"/>
    </w:p>
    <w:p w:rsidR="00173709" w:rsidRPr="00173709" w:rsidRDefault="00173709" w:rsidP="00DC12E5">
      <w:pPr>
        <w:pStyle w:val="ListParagraph"/>
        <w:numPr>
          <w:ilvl w:val="2"/>
          <w:numId w:val="42"/>
        </w:numPr>
        <w:tabs>
          <w:tab w:val="left" w:pos="0"/>
        </w:tabs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173709">
        <w:rPr>
          <w:rFonts w:ascii="Times New Roman" w:eastAsiaTheme="minorEastAsia" w:hAnsi="Times New Roman" w:cs="Times New Roman"/>
          <w:b/>
          <w:sz w:val="24"/>
          <w:szCs w:val="24"/>
        </w:rPr>
        <w:t>Reliabilitas</w:t>
      </w:r>
      <w:proofErr w:type="spellEnd"/>
    </w:p>
    <w:p w:rsidR="00173709" w:rsidRPr="00E230BC" w:rsidRDefault="00173709" w:rsidP="00DC12E5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menentukan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re</w:t>
      </w:r>
      <w:r w:rsidR="001F2F00">
        <w:rPr>
          <w:rFonts w:ascii="Times New Roman" w:eastAsiaTheme="minorEastAsia" w:hAnsi="Times New Roman" w:cs="Times New Roman"/>
          <w:sz w:val="24"/>
          <w:szCs w:val="24"/>
        </w:rPr>
        <w:t>liabilitas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tes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230BC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Pr="00E230BC">
        <w:rPr>
          <w:rFonts w:ascii="Times New Roman" w:eastAsiaTheme="minorEastAsia" w:hAnsi="Times New Roman" w:cs="Times New Roman"/>
          <w:sz w:val="24"/>
          <w:szCs w:val="24"/>
        </w:rPr>
        <w:t xml:space="preserve"> Kuder Richardson 20 (K-R 20):</w:t>
      </w:r>
    </w:p>
    <w:p w:rsidR="00173709" w:rsidRPr="00AA4A94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5C5AA4">
        <w:rPr>
          <w:rFonts w:ascii="Times New Roman" w:eastAsiaTheme="minorEastAsia" w:hAnsi="Times New Roman" w:cs="Times New Roman"/>
          <w:sz w:val="32"/>
          <w:szCs w:val="32"/>
        </w:rPr>
        <w:t>r</w:t>
      </w:r>
      <w:r w:rsidRPr="005C5AA4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11 </w:t>
      </w:r>
      <w:r w:rsidRPr="005C5AA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²</m:t>
                    </m:r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²</m:t>
                </m:r>
              </m:den>
            </m:f>
          </m:e>
        </m:d>
      </m:oMath>
      <w:r w:rsidR="001F2F00">
        <w:rPr>
          <w:rFonts w:ascii="Times New Roman" w:eastAsiaTheme="minorEastAsia" w:hAnsi="Times New Roman" w:cs="Times New Roman"/>
          <w:sz w:val="32"/>
          <w:szCs w:val="32"/>
        </w:rPr>
        <w:tab/>
      </w:r>
      <w:r w:rsidR="001F2F00">
        <w:rPr>
          <w:rFonts w:ascii="Times New Roman" w:eastAsiaTheme="minorEastAsia" w:hAnsi="Times New Roman" w:cs="Times New Roman"/>
          <w:sz w:val="32"/>
          <w:szCs w:val="32"/>
        </w:rPr>
        <w:tab/>
      </w:r>
      <w:r w:rsidR="001F2F00">
        <w:rPr>
          <w:rFonts w:ascii="Times New Roman" w:eastAsiaTheme="minorEastAsia" w:hAnsi="Times New Roman" w:cs="Times New Roman"/>
          <w:sz w:val="32"/>
          <w:szCs w:val="32"/>
        </w:rPr>
        <w:tab/>
      </w:r>
      <w:r w:rsidRPr="00F903A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F903A7">
        <w:rPr>
          <w:rFonts w:ascii="Times New Roman" w:eastAsiaTheme="minorEastAsia" w:hAnsi="Times New Roman" w:cs="Times New Roman"/>
          <w:sz w:val="24"/>
          <w:szCs w:val="24"/>
        </w:rPr>
        <w:t>Arikunto</w:t>
      </w:r>
      <w:proofErr w:type="spellEnd"/>
      <w:r w:rsidRPr="00F903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903A7">
        <w:rPr>
          <w:rFonts w:ascii="Times New Roman" w:eastAsiaTheme="minorEastAsia" w:hAnsi="Times New Roman" w:cs="Times New Roman"/>
          <w:sz w:val="24"/>
          <w:szCs w:val="24"/>
        </w:rPr>
        <w:t>1998 :</w:t>
      </w:r>
      <w:proofErr w:type="gramEnd"/>
      <w:r w:rsidRPr="00F903A7">
        <w:rPr>
          <w:rFonts w:ascii="Times New Roman" w:eastAsiaTheme="minorEastAsia" w:hAnsi="Times New Roman" w:cs="Times New Roman"/>
          <w:sz w:val="24"/>
          <w:szCs w:val="24"/>
        </w:rPr>
        <w:t xml:space="preserve"> 193)</w:t>
      </w:r>
    </w:p>
    <w:p w:rsidR="00173709" w:rsidRPr="003E19F5" w:rsidRDefault="003E19F5" w:rsidP="003E19F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73709" w:rsidRPr="003E19F5">
        <w:rPr>
          <w:rFonts w:ascii="Times New Roman" w:eastAsiaTheme="minorEastAsia" w:hAnsi="Times New Roman" w:cs="Times New Roman"/>
          <w:sz w:val="24"/>
          <w:szCs w:val="24"/>
        </w:rPr>
        <w:tab/>
        <w:t>r</w:t>
      </w:r>
      <w:r w:rsidR="00173709" w:rsidRPr="003E19F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11</w:t>
      </w:r>
      <w:r w:rsidR="00173709" w:rsidRPr="003E19F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="00173709" w:rsidRPr="003E19F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173709" w:rsidRPr="003E19F5">
        <w:rPr>
          <w:rFonts w:ascii="Times New Roman" w:eastAsiaTheme="minorEastAsia" w:hAnsi="Times New Roman" w:cs="Times New Roman"/>
          <w:sz w:val="24"/>
          <w:szCs w:val="24"/>
        </w:rPr>
        <w:t>Reliabilitas</w:t>
      </w:r>
      <w:proofErr w:type="spellEnd"/>
      <w:r w:rsidR="00173709" w:rsidRPr="003E19F5">
        <w:rPr>
          <w:rFonts w:ascii="Times New Roman" w:eastAsiaTheme="minorEastAsia" w:hAnsi="Times New Roman" w:cs="Times New Roman"/>
          <w:sz w:val="24"/>
          <w:szCs w:val="24"/>
        </w:rPr>
        <w:t xml:space="preserve"> instrument</w:t>
      </w:r>
    </w:p>
    <w:p w:rsidR="00173709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²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: Banyaknya respon</w:t>
      </w:r>
    </w:p>
    <w:p w:rsidR="00173709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: rata-rata</w:t>
      </w:r>
    </w:p>
    <w:p w:rsidR="00173709" w:rsidRDefault="00173709" w:rsidP="00DC12E5">
      <w:pPr>
        <w:pStyle w:val="ListParagraph"/>
        <w:tabs>
          <w:tab w:val="left" w:pos="1440"/>
        </w:tabs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</w:p>
    <w:p w:rsidR="00173709" w:rsidRDefault="00173709" w:rsidP="00DC12E5">
      <w:pPr>
        <w:tabs>
          <w:tab w:val="left" w:pos="14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73709" w:rsidRDefault="00BE2E3D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²</m:t>
        </m:r>
      </m:oMath>
      <w:r w:rsidR="0017370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²-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 xml:space="preserve">1 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)²</m:t>
                        </m:r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N</m:t>
                    </m:r>
                  </m:den>
                </m:f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den>
        </m:f>
      </m:oMath>
    </w:p>
    <w:p w:rsidR="00173709" w:rsidRPr="002F7C8A" w:rsidRDefault="00173709" w:rsidP="00DC12E5">
      <w:pPr>
        <w:tabs>
          <w:tab w:val="left" w:pos="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menafsirkan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</w:t>
      </w:r>
      <w:r w:rsidR="001F2F00">
        <w:rPr>
          <w:rFonts w:ascii="Times New Roman" w:eastAsiaTheme="minorEastAsia" w:hAnsi="Times New Roman" w:cs="Times New Roman"/>
          <w:sz w:val="24"/>
          <w:szCs w:val="24"/>
        </w:rPr>
        <w:t>liabilits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dikonsultasikan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product moment,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0,05 jika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1442D" w:rsidRPr="00AA4A94" w:rsidRDefault="00D1442D" w:rsidP="00DC12E5">
      <w:pPr>
        <w:pStyle w:val="ListParagraph"/>
        <w:tabs>
          <w:tab w:val="left" w:pos="1440"/>
        </w:tabs>
        <w:spacing w:line="24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3709" w:rsidRDefault="00173709" w:rsidP="00DC12E5">
      <w:pPr>
        <w:pStyle w:val="ListParagraph"/>
        <w:numPr>
          <w:ilvl w:val="2"/>
          <w:numId w:val="42"/>
        </w:numPr>
        <w:tabs>
          <w:tab w:val="left" w:pos="1440"/>
        </w:tabs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Tingkat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Kesukaran</w:t>
      </w:r>
      <w:proofErr w:type="spellEnd"/>
    </w:p>
    <w:p w:rsidR="00173709" w:rsidRDefault="00173709" w:rsidP="00DC12E5">
      <w:pPr>
        <w:tabs>
          <w:tab w:val="left" w:pos="567"/>
        </w:tabs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(TK)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173709" w:rsidRDefault="00173709" w:rsidP="00DC12E5">
      <w:pPr>
        <w:tabs>
          <w:tab w:val="left" w:pos="567"/>
        </w:tabs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TK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KA+ 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KB</m:t>
                    </m:r>
                  </m:e>
                </m:nary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St.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100%</w:t>
      </w:r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 A=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jumlah skor kelompok atas</w:t>
      </w:r>
    </w:p>
    <w:p w:rsidR="00173709" w:rsidRDefault="00173709" w:rsidP="00DC12E5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 A=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jumlah skor kelompok bawah</w:t>
      </w:r>
    </w:p>
    <w:p w:rsidR="00173709" w:rsidRDefault="00173709" w:rsidP="00DC12E5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(27% x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x 2</w:t>
      </w:r>
    </w:p>
    <w:p w:rsidR="00173709" w:rsidRDefault="00173709" w:rsidP="00DC12E5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tertinggi</w:t>
      </w:r>
      <w:proofErr w:type="spellEnd"/>
    </w:p>
    <w:p w:rsidR="00173709" w:rsidRDefault="00173709" w:rsidP="00DC12E5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kesukaran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</w:p>
    <w:p w:rsidR="00173709" w:rsidRDefault="00173709" w:rsidP="00DC12E5">
      <w:pPr>
        <w:pStyle w:val="ListParagraph"/>
        <w:numPr>
          <w:ilvl w:val="0"/>
          <w:numId w:val="43"/>
        </w:num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sukar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≤27%</m:t>
        </m:r>
      </m:oMath>
    </w:p>
    <w:p w:rsidR="00173709" w:rsidRDefault="00173709" w:rsidP="00DC12E5">
      <w:pPr>
        <w:pStyle w:val="ListParagraph"/>
        <w:numPr>
          <w:ilvl w:val="0"/>
          <w:numId w:val="43"/>
        </w:num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27% &lt; TK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≤73%</m:t>
        </m:r>
      </m:oMath>
    </w:p>
    <w:p w:rsidR="00173709" w:rsidRPr="003E19F5" w:rsidRDefault="00173709" w:rsidP="003E19F5">
      <w:pPr>
        <w:pStyle w:val="ListParagraph"/>
        <w:numPr>
          <w:ilvl w:val="0"/>
          <w:numId w:val="43"/>
        </w:num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TK &gt; 73%</w:t>
      </w:r>
    </w:p>
    <w:p w:rsidR="00173709" w:rsidRDefault="00173709" w:rsidP="00DC12E5">
      <w:pPr>
        <w:pStyle w:val="ListParagraph"/>
        <w:numPr>
          <w:ilvl w:val="2"/>
          <w:numId w:val="42"/>
        </w:numPr>
        <w:tabs>
          <w:tab w:val="left" w:pos="1440"/>
        </w:tabs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Daya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Beda</w:t>
      </w:r>
    </w:p>
    <w:p w:rsidR="00173709" w:rsidRDefault="00173709" w:rsidP="00DC12E5">
      <w:pPr>
        <w:tabs>
          <w:tab w:val="left" w:pos="0"/>
        </w:tabs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(DB)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73709" w:rsidRDefault="00173709" w:rsidP="00DC12E5">
      <w:pPr>
        <w:tabs>
          <w:tab w:val="left" w:pos="0"/>
        </w:tabs>
        <w:ind w:left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²+  ∑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²</m:t>
                        </m:r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 xml:space="preserve">1 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- 1)</m:t>
                    </m:r>
                  </m:den>
                </m:f>
              </m:e>
            </m:rad>
          </m:den>
        </m:f>
      </m:oMath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= mean kelompok atas</w:t>
      </w:r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mean kelompok bawah</w:t>
      </w:r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`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∑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jumlah kuadrat deviasi skor KA</w:t>
      </w:r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∑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jumlah kuadrat deviasi skor KB</w:t>
      </w:r>
    </w:p>
    <w:p w:rsidR="00173709" w:rsidRDefault="00173709" w:rsidP="00DC12E5">
      <w:pPr>
        <w:tabs>
          <w:tab w:val="left" w:pos="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= N x 27%</w:t>
      </w:r>
    </w:p>
    <w:p w:rsidR="00025195" w:rsidRPr="000F59C4" w:rsidRDefault="00173709" w:rsidP="000F59C4">
      <w:pPr>
        <w:tabs>
          <w:tab w:val="left" w:pos="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menetukan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konsultasikan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determining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of statistic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df -2 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2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0,05. Jika DB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BD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25FC" w:rsidRPr="005912C3" w:rsidRDefault="00AB25FC" w:rsidP="00DC12E5">
      <w:pPr>
        <w:pStyle w:val="ListParagraph"/>
        <w:numPr>
          <w:ilvl w:val="1"/>
          <w:numId w:val="31"/>
        </w:numPr>
        <w:tabs>
          <w:tab w:val="left" w:pos="45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  <w:w w:val="110"/>
          <w:sz w:val="24"/>
          <w:szCs w:val="24"/>
          <w:lang w:val="id-ID"/>
        </w:rPr>
      </w:pPr>
      <w:r w:rsidRPr="005912C3">
        <w:rPr>
          <w:rFonts w:ascii="Times New Roman" w:hAnsi="Times New Roman" w:cs="Times New Roman"/>
          <w:b/>
          <w:w w:val="110"/>
          <w:sz w:val="24"/>
          <w:szCs w:val="24"/>
          <w:lang w:val="id-ID"/>
        </w:rPr>
        <w:t>Tahap Analisis Data</w:t>
      </w:r>
    </w:p>
    <w:p w:rsidR="004735D9" w:rsidRDefault="004735D9" w:rsidP="00DC12E5">
      <w:pPr>
        <w:spacing w:line="360" w:lineRule="auto"/>
        <w:ind w:firstLine="540"/>
        <w:jc w:val="both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4735D9">
        <w:rPr>
          <w:rFonts w:ascii="Times New Roman" w:hAnsi="Times New Roman" w:cs="Times New Roman"/>
          <w:w w:val="110"/>
          <w:sz w:val="24"/>
          <w:szCs w:val="24"/>
        </w:rPr>
        <w:t>Berkaitan</w:t>
      </w:r>
      <w:proofErr w:type="spellEnd"/>
      <w:r w:rsidRPr="004735D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 w:rsidRPr="004735D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35D9">
        <w:rPr>
          <w:rFonts w:ascii="Times New Roman" w:hAnsi="Times New Roman" w:cs="Times New Roman"/>
          <w:w w:val="110"/>
          <w:sz w:val="24"/>
          <w:szCs w:val="24"/>
        </w:rPr>
        <w:t>per</w:t>
      </w:r>
      <w:r>
        <w:rPr>
          <w:rFonts w:ascii="Times New Roman" w:hAnsi="Times New Roman" w:cs="Times New Roman"/>
          <w:w w:val="110"/>
          <w:sz w:val="24"/>
          <w:szCs w:val="24"/>
        </w:rPr>
        <w:t>tanyaan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statistk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self-efficacy</w:t>
      </w:r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yang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diperoleh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berupa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data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kuantitatif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yang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kemudian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akan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diolah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dan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dianalisis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statistic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inferensial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Pengolahan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data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diawali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menguji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persyaratan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statistic yang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diperlukan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sebagai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dasar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dalam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pengujian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hipotesis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antara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lain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adalah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uji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normalitas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data dan uji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homogenitas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varians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Selanjutnya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proofErr w:type="spellStart"/>
      <w:r w:rsidR="00796E13">
        <w:rPr>
          <w:rFonts w:ascii="Times New Roman" w:hAnsi="Times New Roman" w:cs="Times New Roman"/>
          <w:w w:val="110"/>
          <w:sz w:val="24"/>
          <w:szCs w:val="24"/>
        </w:rPr>
        <w:t>dilakukan</w:t>
      </w:r>
      <w:proofErr w:type="spellEnd"/>
      <w:r w:rsidR="00796E13">
        <w:rPr>
          <w:rFonts w:ascii="Times New Roman" w:hAnsi="Times New Roman" w:cs="Times New Roman"/>
          <w:w w:val="110"/>
          <w:sz w:val="24"/>
          <w:szCs w:val="24"/>
        </w:rPr>
        <w:t xml:space="preserve"> uji ANAV</w:t>
      </w:r>
      <w:r w:rsidR="00621173">
        <w:rPr>
          <w:rFonts w:ascii="Times New Roman" w:hAnsi="Times New Roman" w:cs="Times New Roman"/>
          <w:w w:val="110"/>
          <w:sz w:val="24"/>
          <w:szCs w:val="24"/>
        </w:rPr>
        <w:t xml:space="preserve">A. </w:t>
      </w:r>
      <w:proofErr w:type="spellStart"/>
      <w:r w:rsidR="00621173">
        <w:rPr>
          <w:rFonts w:ascii="Times New Roman" w:hAnsi="Times New Roman" w:cs="Times New Roman"/>
          <w:w w:val="110"/>
          <w:sz w:val="24"/>
          <w:szCs w:val="24"/>
        </w:rPr>
        <w:t>Seluruh</w:t>
      </w:r>
      <w:proofErr w:type="spellEnd"/>
      <w:r w:rsidR="0062117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621173">
        <w:rPr>
          <w:rFonts w:ascii="Times New Roman" w:hAnsi="Times New Roman" w:cs="Times New Roman"/>
          <w:w w:val="110"/>
          <w:sz w:val="24"/>
          <w:szCs w:val="24"/>
        </w:rPr>
        <w:t>perhitungan</w:t>
      </w:r>
      <w:proofErr w:type="spellEnd"/>
      <w:r w:rsidR="0062117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621173">
        <w:rPr>
          <w:rFonts w:ascii="Times New Roman" w:hAnsi="Times New Roman" w:cs="Times New Roman"/>
          <w:w w:val="110"/>
          <w:sz w:val="24"/>
          <w:szCs w:val="24"/>
        </w:rPr>
        <w:t>statistikmenggunakan</w:t>
      </w:r>
      <w:proofErr w:type="spellEnd"/>
      <w:r w:rsidR="0062117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621173">
        <w:rPr>
          <w:rFonts w:ascii="Times New Roman" w:hAnsi="Times New Roman" w:cs="Times New Roman"/>
          <w:w w:val="110"/>
          <w:sz w:val="24"/>
          <w:szCs w:val="24"/>
        </w:rPr>
        <w:t>bantuan</w:t>
      </w:r>
      <w:proofErr w:type="spellEnd"/>
      <w:r w:rsidR="00621173">
        <w:rPr>
          <w:rFonts w:ascii="Times New Roman" w:hAnsi="Times New Roman" w:cs="Times New Roman"/>
          <w:w w:val="110"/>
          <w:sz w:val="24"/>
          <w:szCs w:val="24"/>
        </w:rPr>
        <w:t xml:space="preserve"> program </w:t>
      </w:r>
      <w:proofErr w:type="spellStart"/>
      <w:r w:rsidR="00621173">
        <w:rPr>
          <w:rFonts w:ascii="Times New Roman" w:hAnsi="Times New Roman" w:cs="Times New Roman"/>
          <w:w w:val="110"/>
          <w:sz w:val="24"/>
          <w:szCs w:val="24"/>
        </w:rPr>
        <w:t>k</w:t>
      </w:r>
      <w:r w:rsidR="00327DCC">
        <w:rPr>
          <w:rFonts w:ascii="Times New Roman" w:hAnsi="Times New Roman" w:cs="Times New Roman"/>
          <w:w w:val="110"/>
          <w:sz w:val="24"/>
          <w:szCs w:val="24"/>
        </w:rPr>
        <w:t>omputer</w:t>
      </w:r>
      <w:proofErr w:type="spellEnd"/>
      <w:r w:rsidR="00327DC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B0AF5">
        <w:rPr>
          <w:rFonts w:ascii="Times New Roman" w:hAnsi="Times New Roman" w:cs="Times New Roman"/>
          <w:i/>
          <w:w w:val="110"/>
          <w:sz w:val="24"/>
          <w:szCs w:val="24"/>
        </w:rPr>
        <w:t>SPSS 25</w:t>
      </w:r>
      <w:r w:rsidR="00327DCC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D3546" w:rsidRPr="005912C3" w:rsidRDefault="000D3546" w:rsidP="00DC12E5">
      <w:pPr>
        <w:pStyle w:val="ListParagraph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5912C3">
        <w:rPr>
          <w:rFonts w:ascii="Times New Roman" w:hAnsi="Times New Roman" w:cs="Times New Roman"/>
          <w:b/>
          <w:w w:val="110"/>
          <w:sz w:val="24"/>
          <w:szCs w:val="24"/>
        </w:rPr>
        <w:t>Analisis</w:t>
      </w:r>
      <w:proofErr w:type="spellEnd"/>
      <w:r w:rsidRPr="005912C3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5912C3">
        <w:rPr>
          <w:rFonts w:ascii="Times New Roman" w:hAnsi="Times New Roman" w:cs="Times New Roman"/>
          <w:b/>
          <w:w w:val="110"/>
          <w:sz w:val="24"/>
          <w:szCs w:val="24"/>
        </w:rPr>
        <w:t>Statistik</w:t>
      </w:r>
      <w:proofErr w:type="spellEnd"/>
      <w:r w:rsidRPr="005912C3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5912C3">
        <w:rPr>
          <w:rFonts w:ascii="Times New Roman" w:hAnsi="Times New Roman" w:cs="Times New Roman"/>
          <w:b/>
          <w:w w:val="110"/>
          <w:sz w:val="24"/>
          <w:szCs w:val="24"/>
        </w:rPr>
        <w:t>Deskriptif</w:t>
      </w:r>
      <w:proofErr w:type="spellEnd"/>
    </w:p>
    <w:p w:rsidR="005F09A4" w:rsidRPr="001F2F00" w:rsidRDefault="00EC79DC" w:rsidP="001F2F00">
      <w:pPr>
        <w:pStyle w:val="ListParagraph"/>
        <w:tabs>
          <w:tab w:val="left" w:pos="0"/>
        </w:tabs>
        <w:spacing w:line="360" w:lineRule="auto"/>
        <w:ind w:left="18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Analisis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deskriptif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dalam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penelitian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ini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menggunakan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tabel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frekuensi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, rata-rata dan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persentase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. Data yang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menggunakan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analisis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statistic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deskriptif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857E20">
        <w:rPr>
          <w:rFonts w:ascii="Times New Roman" w:hAnsi="Times New Roman" w:cs="Times New Roman"/>
          <w:w w:val="110"/>
          <w:sz w:val="24"/>
          <w:szCs w:val="24"/>
        </w:rPr>
        <w:t>adalah</w:t>
      </w:r>
      <w:proofErr w:type="spellEnd"/>
      <w:r w:rsidR="00857E20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857E20" w:rsidRDefault="00857E20" w:rsidP="00DC12E5">
      <w:pPr>
        <w:pStyle w:val="ListParagraph"/>
        <w:numPr>
          <w:ilvl w:val="0"/>
          <w:numId w:val="37"/>
        </w:numPr>
        <w:spacing w:line="360" w:lineRule="auto"/>
        <w:ind w:left="450" w:hanging="45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posttest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siswa</w:t>
      </w:r>
      <w:proofErr w:type="spellEnd"/>
    </w:p>
    <w:p w:rsidR="002C3646" w:rsidRDefault="00857E20" w:rsidP="00DC12E5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posttest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self-efficacy </w:t>
      </w:r>
      <w:proofErr w:type="spellStart"/>
      <w:r w:rsidR="00EC79DC">
        <w:rPr>
          <w:rFonts w:ascii="Times New Roman" w:hAnsi="Times New Roman" w:cs="Times New Roman"/>
          <w:w w:val="110"/>
          <w:sz w:val="24"/>
          <w:szCs w:val="24"/>
        </w:rPr>
        <w:t>matematika</w:t>
      </w:r>
      <w:proofErr w:type="spellEnd"/>
      <w:r w:rsidR="00EC79D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EC79DC">
        <w:rPr>
          <w:rFonts w:ascii="Times New Roman" w:hAnsi="Times New Roman" w:cs="Times New Roman"/>
          <w:w w:val="110"/>
          <w:sz w:val="24"/>
          <w:szCs w:val="24"/>
        </w:rPr>
        <w:t>siswa</w:t>
      </w:r>
      <w:proofErr w:type="spellEnd"/>
      <w:r w:rsidR="00EC79D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2C3646">
        <w:rPr>
          <w:rFonts w:ascii="Times New Roman" w:hAnsi="Times New Roman" w:cs="Times New Roman"/>
          <w:w w:val="110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siswa</w:t>
      </w:r>
      <w:proofErr w:type="spellEnd"/>
      <w:r w:rsidR="002C3646">
        <w:rPr>
          <w:rFonts w:ascii="Times New Roman" w:hAnsi="Times New Roman" w:cs="Times New Roman"/>
          <w:w w:val="110"/>
          <w:sz w:val="24"/>
          <w:szCs w:val="24"/>
        </w:rPr>
        <w:t xml:space="preserve"> dan </w:t>
      </w:r>
      <w:r w:rsidR="002C3646">
        <w:rPr>
          <w:rFonts w:ascii="Times New Roman" w:hAnsi="Times New Roman" w:cs="Times New Roman"/>
          <w:i/>
          <w:w w:val="110"/>
          <w:sz w:val="24"/>
          <w:szCs w:val="24"/>
        </w:rPr>
        <w:t>self-efficacy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pembelajar</w:t>
      </w:r>
      <w:r w:rsidR="00025195">
        <w:rPr>
          <w:rFonts w:ascii="Times New Roman" w:hAnsi="Times New Roman" w:cs="Times New Roman"/>
          <w:w w:val="110"/>
          <w:sz w:val="24"/>
          <w:szCs w:val="24"/>
        </w:rPr>
        <w:t>an</w:t>
      </w:r>
      <w:proofErr w:type="spellEnd"/>
      <w:r w:rsidR="00025195">
        <w:rPr>
          <w:rFonts w:ascii="Times New Roman" w:hAnsi="Times New Roman" w:cs="Times New Roman"/>
          <w:w w:val="110"/>
          <w:sz w:val="24"/>
          <w:szCs w:val="24"/>
        </w:rPr>
        <w:t xml:space="preserve"> RME </w:t>
      </w:r>
      <w:proofErr w:type="spellStart"/>
      <w:r w:rsidR="00025195">
        <w:rPr>
          <w:rFonts w:ascii="Times New Roman" w:hAnsi="Times New Roman" w:cs="Times New Roman"/>
          <w:w w:val="110"/>
          <w:sz w:val="24"/>
          <w:szCs w:val="24"/>
        </w:rPr>
        <w:t>dengan</w:t>
      </w:r>
      <w:proofErr w:type="spellEnd"/>
      <w:r w:rsidR="00025195">
        <w:rPr>
          <w:rFonts w:ascii="Times New Roman" w:hAnsi="Times New Roman" w:cs="Times New Roman"/>
          <w:w w:val="110"/>
          <w:sz w:val="24"/>
          <w:szCs w:val="24"/>
        </w:rPr>
        <w:t xml:space="preserve"> STAD.</w:t>
      </w:r>
    </w:p>
    <w:p w:rsidR="002C3646" w:rsidRPr="005828C4" w:rsidRDefault="002C3646" w:rsidP="00DC12E5">
      <w:pPr>
        <w:spacing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A13CDA" w:rsidRDefault="00A13CDA" w:rsidP="00DC12E5">
      <w:pPr>
        <w:pStyle w:val="ListParagraph"/>
        <w:numPr>
          <w:ilvl w:val="1"/>
          <w:numId w:val="31"/>
        </w:numPr>
        <w:spacing w:line="360" w:lineRule="auto"/>
        <w:ind w:left="630" w:hanging="54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A13CDA">
        <w:rPr>
          <w:rFonts w:ascii="Times New Roman" w:hAnsi="Times New Roman" w:cs="Times New Roman"/>
          <w:b/>
          <w:w w:val="110"/>
          <w:sz w:val="24"/>
          <w:szCs w:val="24"/>
        </w:rPr>
        <w:t>Analisis</w:t>
      </w:r>
      <w:proofErr w:type="spellEnd"/>
      <w:r w:rsidRPr="00A13CD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A13CDA">
        <w:rPr>
          <w:rFonts w:ascii="Times New Roman" w:hAnsi="Times New Roman" w:cs="Times New Roman"/>
          <w:b/>
          <w:w w:val="110"/>
          <w:sz w:val="24"/>
          <w:szCs w:val="24"/>
        </w:rPr>
        <w:t>Statistik</w:t>
      </w:r>
      <w:proofErr w:type="spellEnd"/>
      <w:r w:rsidRPr="00A13CD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A13CDA">
        <w:rPr>
          <w:rFonts w:ascii="Times New Roman" w:hAnsi="Times New Roman" w:cs="Times New Roman"/>
          <w:b/>
          <w:w w:val="110"/>
          <w:sz w:val="24"/>
          <w:szCs w:val="24"/>
        </w:rPr>
        <w:t>Inferensial</w:t>
      </w:r>
      <w:proofErr w:type="spellEnd"/>
    </w:p>
    <w:p w:rsidR="00E157E6" w:rsidRPr="00E157E6" w:rsidRDefault="00E157E6" w:rsidP="00DC12E5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7E6">
        <w:rPr>
          <w:rFonts w:ascii="Times New Roman" w:hAnsi="Times New Roman" w:cs="Times New Roman"/>
          <w:b/>
          <w:sz w:val="24"/>
          <w:szCs w:val="24"/>
        </w:rPr>
        <w:t>Menguji</w:t>
      </w:r>
      <w:proofErr w:type="spellEnd"/>
      <w:r w:rsidRPr="00E157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57E6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E157E6" w:rsidRDefault="00056D5F" w:rsidP="00056D5F">
      <w:pPr>
        <w:pStyle w:val="Default"/>
        <w:tabs>
          <w:tab w:val="left" w:pos="72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E157E6" w:rsidRPr="00E157E6">
        <w:rPr>
          <w:color w:val="auto"/>
          <w:vertAlign w:val="subscript"/>
        </w:rPr>
        <w:t>.</w:t>
      </w:r>
      <w:proofErr w:type="spellStart"/>
      <w:r w:rsidR="00E157E6" w:rsidRPr="00E157E6">
        <w:rPr>
          <w:color w:val="auto"/>
        </w:rPr>
        <w:t>Untuk</w:t>
      </w:r>
      <w:proofErr w:type="spellEnd"/>
      <w:proofErr w:type="gram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menguji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normalitas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skor</w:t>
      </w:r>
      <w:proofErr w:type="spellEnd"/>
      <w:r w:rsidR="00E157E6" w:rsidRPr="00E157E6">
        <w:rPr>
          <w:color w:val="auto"/>
        </w:rPr>
        <w:t xml:space="preserve"> pada </w:t>
      </w:r>
      <w:proofErr w:type="spellStart"/>
      <w:r w:rsidR="00E157E6" w:rsidRPr="00E157E6">
        <w:rPr>
          <w:color w:val="auto"/>
        </w:rPr>
        <w:t>masing-masing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kelompok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digunakan</w:t>
      </w:r>
      <w:proofErr w:type="spellEnd"/>
      <w:r w:rsidR="00E157E6" w:rsidRPr="00E157E6">
        <w:rPr>
          <w:color w:val="auto"/>
        </w:rPr>
        <w:t xml:space="preserve">  </w:t>
      </w:r>
      <w:proofErr w:type="spellStart"/>
      <w:r w:rsidR="00E157E6" w:rsidRPr="00E157E6">
        <w:rPr>
          <w:color w:val="auto"/>
        </w:rPr>
        <w:t>uji</w:t>
      </w:r>
      <w:r w:rsidR="00E157E6" w:rsidRPr="00E157E6">
        <w:rPr>
          <w:i/>
          <w:iCs/>
          <w:color w:val="auto"/>
        </w:rPr>
        <w:t>Kolmogorov</w:t>
      </w:r>
      <w:proofErr w:type="spellEnd"/>
      <w:r w:rsidR="00E157E6" w:rsidRPr="00E157E6">
        <w:rPr>
          <w:i/>
          <w:iCs/>
          <w:color w:val="auto"/>
        </w:rPr>
        <w:t>-Smir</w:t>
      </w:r>
      <w:r w:rsidR="00E157E6" w:rsidRPr="00E157E6">
        <w:rPr>
          <w:i/>
          <w:color w:val="auto"/>
        </w:rPr>
        <w:t>nov</w:t>
      </w:r>
      <w:r w:rsidR="00AF35C0">
        <w:rPr>
          <w:color w:val="auto"/>
        </w:rPr>
        <w:t xml:space="preserve"> </w:t>
      </w:r>
      <w:proofErr w:type="spellStart"/>
      <w:r w:rsidR="00AF35C0">
        <w:rPr>
          <w:color w:val="auto"/>
        </w:rPr>
        <w:t>dengan</w:t>
      </w:r>
      <w:proofErr w:type="spellEnd"/>
      <w:r w:rsidR="00AF35C0">
        <w:rPr>
          <w:color w:val="auto"/>
        </w:rPr>
        <w:t xml:space="preserve"> </w:t>
      </w:r>
      <w:proofErr w:type="spellStart"/>
      <w:r w:rsidR="00AF35C0">
        <w:rPr>
          <w:color w:val="auto"/>
        </w:rPr>
        <w:t>menggunakan</w:t>
      </w:r>
      <w:proofErr w:type="spellEnd"/>
      <w:r w:rsidR="00AF35C0">
        <w:rPr>
          <w:color w:val="auto"/>
        </w:rPr>
        <w:t xml:space="preserve"> SPSS 25</w:t>
      </w:r>
      <w:r w:rsidR="00E157E6" w:rsidRPr="00E157E6">
        <w:rPr>
          <w:color w:val="auto"/>
        </w:rPr>
        <w:t xml:space="preserve">. </w:t>
      </w:r>
      <w:proofErr w:type="spellStart"/>
      <w:r w:rsidR="00E157E6" w:rsidRPr="00E157E6">
        <w:rPr>
          <w:color w:val="auto"/>
        </w:rPr>
        <w:t>Adapun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hipotesis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statistiknya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sebagai</w:t>
      </w:r>
      <w:proofErr w:type="spellEnd"/>
      <w:r w:rsidR="00E157E6" w:rsidRPr="00E157E6">
        <w:rPr>
          <w:color w:val="auto"/>
        </w:rPr>
        <w:t xml:space="preserve"> </w:t>
      </w:r>
      <w:proofErr w:type="spellStart"/>
      <w:r w:rsidR="00E157E6" w:rsidRPr="00E157E6">
        <w:rPr>
          <w:color w:val="auto"/>
        </w:rPr>
        <w:t>berikut</w:t>
      </w:r>
      <w:proofErr w:type="spellEnd"/>
      <w:r w:rsidR="00E157E6" w:rsidRPr="00E157E6">
        <w:rPr>
          <w:color w:val="auto"/>
        </w:rPr>
        <w:t>:</w:t>
      </w:r>
    </w:p>
    <w:p w:rsidR="00E157E6" w:rsidRPr="00E157E6" w:rsidRDefault="00E157E6" w:rsidP="00DC12E5">
      <w:pPr>
        <w:pStyle w:val="Default"/>
        <w:tabs>
          <w:tab w:val="left" w:pos="720"/>
        </w:tabs>
        <w:ind w:left="360"/>
        <w:jc w:val="both"/>
        <w:rPr>
          <w:color w:val="auto"/>
        </w:rPr>
      </w:pPr>
    </w:p>
    <w:p w:rsidR="00E157E6" w:rsidRPr="00E157E6" w:rsidRDefault="00E157E6" w:rsidP="00DC12E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57E6">
        <w:rPr>
          <w:rFonts w:ascii="Times New Roman" w:hAnsi="Times New Roman" w:cs="Times New Roman"/>
          <w:i/>
          <w:sz w:val="24"/>
          <w:szCs w:val="24"/>
        </w:rPr>
        <w:t>H</w:t>
      </w:r>
      <w:proofErr w:type="gramStart"/>
      <w:r w:rsidRPr="00E157E6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E157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E157E6" w:rsidRPr="00056D5F" w:rsidRDefault="00E157E6" w:rsidP="00056D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7E6">
        <w:rPr>
          <w:rFonts w:ascii="Times New Roman" w:hAnsi="Times New Roman" w:cs="Times New Roman"/>
          <w:i/>
          <w:sz w:val="24"/>
          <w:szCs w:val="24"/>
        </w:rPr>
        <w:t>H</w:t>
      </w:r>
      <w:r w:rsidR="009125E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E157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E157E6" w:rsidRDefault="00E157E6" w:rsidP="00056D5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57E6">
        <w:rPr>
          <w:rFonts w:ascii="Times New Roman" w:hAnsi="Times New Roman" w:cs="Times New Roman"/>
          <w:sz w:val="24"/>
          <w:szCs w:val="24"/>
        </w:rPr>
        <w:lastRenderedPageBreak/>
        <w:t xml:space="preserve">Pada software SPSS uji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uji </w:t>
      </w:r>
      <w:r w:rsidRPr="00E157E6">
        <w:rPr>
          <w:rFonts w:ascii="Times New Roman" w:hAnsi="Times New Roman" w:cs="Times New Roman"/>
          <w:i/>
          <w:iCs/>
          <w:sz w:val="24"/>
          <w:szCs w:val="24"/>
        </w:rPr>
        <w:t>Kolmogorov-Smir</w:t>
      </w:r>
      <w:r w:rsidRPr="001F2F00">
        <w:rPr>
          <w:rFonts w:ascii="Times New Roman" w:hAnsi="Times New Roman" w:cs="Times New Roman"/>
          <w:i/>
          <w:sz w:val="24"/>
          <w:szCs w:val="24"/>
        </w:rPr>
        <w:t>nov</w:t>
      </w:r>
      <w:r w:rsidRPr="00E15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7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57E6">
        <w:rPr>
          <w:rFonts w:ascii="Times New Roman" w:hAnsi="Times New Roman" w:cs="Times New Roman"/>
          <w:sz w:val="24"/>
          <w:szCs w:val="24"/>
        </w:rPr>
        <w:t xml:space="preserve"> k</w:t>
      </w:r>
      <w:r w:rsidRPr="00E157E6">
        <w:rPr>
          <w:rFonts w:ascii="Times New Roman" w:hAnsi="Times New Roman" w:cs="Times New Roman"/>
          <w:sz w:val="24"/>
          <w:szCs w:val="24"/>
          <w:lang w:val="id-ID"/>
        </w:rPr>
        <w:t>riteria</w:t>
      </w:r>
      <w:r w:rsidRPr="00E157E6">
        <w:rPr>
          <w:rFonts w:ascii="Times New Roman" w:hAnsi="Times New Roman" w:cs="Times New Roman"/>
          <w:sz w:val="24"/>
          <w:szCs w:val="24"/>
        </w:rPr>
        <w:t xml:space="preserve"> t</w:t>
      </w:r>
      <w:r w:rsidRPr="00E157E6">
        <w:rPr>
          <w:rFonts w:ascii="Times New Roman" w:hAnsi="Times New Roman" w:cs="Times New Roman"/>
          <w:sz w:val="24"/>
          <w:szCs w:val="24"/>
          <w:lang w:val="id-ID"/>
        </w:rPr>
        <w:t>erima H</w:t>
      </w:r>
      <w:r w:rsidRPr="00E157E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157E6">
        <w:rPr>
          <w:rFonts w:ascii="Times New Roman" w:hAnsi="Times New Roman" w:cs="Times New Roman"/>
          <w:sz w:val="24"/>
          <w:szCs w:val="24"/>
          <w:lang w:val="id-ID"/>
        </w:rPr>
        <w:t xml:space="preserve"> jika taraf signifikansi perhitungan lebih besar dari taraf signifikansi 0,05</w:t>
      </w:r>
      <w:r w:rsidRPr="00E157E6">
        <w:rPr>
          <w:rFonts w:ascii="Times New Roman" w:hAnsi="Times New Roman" w:cs="Times New Roman"/>
          <w:sz w:val="24"/>
          <w:szCs w:val="24"/>
        </w:rPr>
        <w:t>.</w:t>
      </w:r>
    </w:p>
    <w:p w:rsidR="00427EA9" w:rsidRPr="00E157E6" w:rsidRDefault="00427EA9" w:rsidP="00DC12E5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3CDA" w:rsidRDefault="00E157E6" w:rsidP="00DC12E5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w w:val="110"/>
          <w:sz w:val="24"/>
          <w:szCs w:val="24"/>
        </w:rPr>
        <w:t>Homogenitas</w:t>
      </w:r>
      <w:proofErr w:type="spellEnd"/>
    </w:p>
    <w:p w:rsidR="00B03A6F" w:rsidRPr="00B03A6F" w:rsidRDefault="00E157E6" w:rsidP="00056D5F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6F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r w:rsidRPr="00B03A6F">
        <w:rPr>
          <w:rFonts w:ascii="Times New Roman" w:hAnsi="Times New Roman" w:cs="Times New Roman"/>
          <w:sz w:val="24"/>
          <w:szCs w:val="24"/>
          <w:lang w:val="id-ID"/>
        </w:rPr>
        <w:t>kel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ompok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eksperimen-1 dan eksperimen-2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STAD,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A6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03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r w:rsidR="00B03A6F" w:rsidRPr="00B03A6F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B03A6F" w:rsidRPr="00B03A6F">
        <w:rPr>
          <w:rFonts w:ascii="Times New Roman" w:hAnsi="Times New Roman" w:cs="Times New Roman"/>
          <w:sz w:val="24"/>
          <w:szCs w:val="24"/>
        </w:rPr>
        <w:t xml:space="preserve"> uji </w:t>
      </w:r>
      <w:r w:rsidR="00B03A6F" w:rsidRPr="00B03A6F">
        <w:rPr>
          <w:rFonts w:ascii="Times New Roman" w:hAnsi="Times New Roman" w:cs="Times New Roman"/>
          <w:i/>
          <w:sz w:val="24"/>
          <w:szCs w:val="24"/>
          <w:lang w:val="id-ID"/>
        </w:rPr>
        <w:t>Levene</w:t>
      </w:r>
      <w:r w:rsidR="006E18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r w:rsidR="00AF35C0">
        <w:rPr>
          <w:rFonts w:ascii="Times New Roman" w:hAnsi="Times New Roman" w:cs="Times New Roman"/>
          <w:i/>
          <w:sz w:val="24"/>
          <w:szCs w:val="24"/>
        </w:rPr>
        <w:t>SPSS 25</w:t>
      </w:r>
      <w:r w:rsidR="00B03A6F" w:rsidRPr="00B03A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A6F" w:rsidRPr="00B03A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03A6F" w:rsidRPr="00B03A6F">
        <w:rPr>
          <w:rFonts w:ascii="Times New Roman" w:hAnsi="Times New Roman" w:cs="Times New Roman"/>
          <w:sz w:val="24"/>
          <w:szCs w:val="24"/>
        </w:rPr>
        <w:t>:</w:t>
      </w:r>
    </w:p>
    <w:p w:rsidR="00427EA9" w:rsidRPr="006E189B" w:rsidRDefault="00427EA9" w:rsidP="00DC12E5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25195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251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195">
        <w:rPr>
          <w:rFonts w:ascii="Times New Roman" w:hAnsi="Times New Roman" w:cs="Times New Roman"/>
          <w:sz w:val="24"/>
          <w:szCs w:val="24"/>
        </w:rPr>
        <w:t xml:space="preserve"> σ</w:t>
      </w:r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0251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5195">
        <w:rPr>
          <w:rFonts w:ascii="Times New Roman" w:hAnsi="Times New Roman" w:cs="Times New Roman"/>
          <w:sz w:val="24"/>
          <w:szCs w:val="24"/>
        </w:rPr>
        <w:t xml:space="preserve"> = σ</w:t>
      </w:r>
      <w:r w:rsidRPr="0002519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251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41CE" w:rsidRPr="006E189B" w:rsidRDefault="00427EA9" w:rsidP="00DC12E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A9">
        <w:rPr>
          <w:rFonts w:ascii="Times New Roman" w:hAnsi="Times New Roman" w:cs="Times New Roman"/>
          <w:sz w:val="24"/>
          <w:szCs w:val="24"/>
        </w:rPr>
        <w:t>H</w:t>
      </w:r>
      <w:r w:rsidR="009125E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427E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7EA9">
        <w:rPr>
          <w:rFonts w:ascii="Times New Roman" w:hAnsi="Times New Roman" w:cs="Times New Roman"/>
          <w:sz w:val="24"/>
          <w:szCs w:val="24"/>
        </w:rPr>
        <w:t xml:space="preserve"> σ</w:t>
      </w:r>
      <w:r w:rsidRPr="00427EA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27E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EA9">
        <w:rPr>
          <w:rFonts w:ascii="Times New Roman" w:hAnsi="Times New Roman" w:cs="Times New Roman"/>
          <w:sz w:val="24"/>
          <w:szCs w:val="24"/>
        </w:rPr>
        <w:t xml:space="preserve"> ≠ σ</w:t>
      </w:r>
      <w:r w:rsidRPr="00427EA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27EA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27EA9" w:rsidRPr="00427EA9" w:rsidRDefault="00427EA9" w:rsidP="00056D5F">
      <w:pPr>
        <w:pStyle w:val="Default"/>
        <w:tabs>
          <w:tab w:val="left" w:pos="720"/>
        </w:tabs>
        <w:spacing w:line="360" w:lineRule="auto"/>
        <w:jc w:val="both"/>
        <w:rPr>
          <w:color w:val="auto"/>
        </w:rPr>
      </w:pPr>
      <w:r w:rsidRPr="00427EA9">
        <w:rPr>
          <w:color w:val="auto"/>
        </w:rPr>
        <w:t xml:space="preserve">Uji </w:t>
      </w:r>
      <w:proofErr w:type="spellStart"/>
      <w:r w:rsidRPr="00427EA9">
        <w:rPr>
          <w:color w:val="auto"/>
        </w:rPr>
        <w:t>statistik</w:t>
      </w:r>
      <w:proofErr w:type="spellEnd"/>
      <w:r w:rsidRPr="00427EA9">
        <w:rPr>
          <w:color w:val="auto"/>
        </w:rPr>
        <w:t xml:space="preserve"> </w:t>
      </w:r>
      <w:proofErr w:type="spellStart"/>
      <w:r w:rsidRPr="00427EA9">
        <w:rPr>
          <w:color w:val="auto"/>
        </w:rPr>
        <w:t>tersebut</w:t>
      </w:r>
      <w:proofErr w:type="spellEnd"/>
      <w:r w:rsidRPr="00427EA9">
        <w:rPr>
          <w:color w:val="auto"/>
        </w:rPr>
        <w:t xml:space="preserve"> </w:t>
      </w:r>
      <w:proofErr w:type="spellStart"/>
      <w:r w:rsidRPr="00427EA9">
        <w:rPr>
          <w:color w:val="auto"/>
        </w:rPr>
        <w:t>dengan</w:t>
      </w:r>
      <w:proofErr w:type="spellEnd"/>
      <w:r w:rsidRPr="00427EA9">
        <w:rPr>
          <w:color w:val="auto"/>
        </w:rPr>
        <w:t xml:space="preserve"> dk = (n</w:t>
      </w:r>
      <w:r w:rsidRPr="00427EA9">
        <w:rPr>
          <w:color w:val="auto"/>
          <w:vertAlign w:val="subscript"/>
        </w:rPr>
        <w:t>1</w:t>
      </w:r>
      <w:r w:rsidRPr="00427EA9">
        <w:rPr>
          <w:color w:val="auto"/>
        </w:rPr>
        <w:t>+n</w:t>
      </w:r>
      <w:r w:rsidRPr="00427EA9">
        <w:rPr>
          <w:color w:val="auto"/>
          <w:vertAlign w:val="subscript"/>
        </w:rPr>
        <w:t>2</w:t>
      </w:r>
      <w:r w:rsidRPr="00427EA9">
        <w:rPr>
          <w:color w:val="auto"/>
        </w:rPr>
        <w:t xml:space="preserve">-2). </w:t>
      </w:r>
      <w:proofErr w:type="spellStart"/>
      <w:r w:rsidRPr="00427EA9">
        <w:rPr>
          <w:color w:val="auto"/>
        </w:rPr>
        <w:t>Kriteria</w:t>
      </w:r>
      <w:proofErr w:type="spellEnd"/>
      <w:r w:rsidRPr="00427EA9">
        <w:rPr>
          <w:color w:val="auto"/>
        </w:rPr>
        <w:t xml:space="preserve"> </w:t>
      </w:r>
      <w:proofErr w:type="spellStart"/>
      <w:r w:rsidRPr="00427EA9">
        <w:rPr>
          <w:color w:val="auto"/>
        </w:rPr>
        <w:t>pengujian</w:t>
      </w:r>
      <w:proofErr w:type="spellEnd"/>
      <w:r w:rsidRPr="00427EA9">
        <w:rPr>
          <w:color w:val="auto"/>
        </w:rPr>
        <w:t xml:space="preserve"> </w:t>
      </w:r>
      <w:proofErr w:type="spellStart"/>
      <w:r w:rsidRPr="00427EA9">
        <w:rPr>
          <w:color w:val="auto"/>
        </w:rPr>
        <w:t>adalah</w:t>
      </w:r>
      <w:proofErr w:type="spellEnd"/>
      <w:r w:rsidRPr="00427EA9">
        <w:rPr>
          <w:color w:val="auto"/>
        </w:rPr>
        <w:t>:</w:t>
      </w:r>
    </w:p>
    <w:p w:rsidR="00025195" w:rsidRDefault="00056D5F" w:rsidP="00056D5F">
      <w:pPr>
        <w:pStyle w:val="Default"/>
        <w:tabs>
          <w:tab w:val="left" w:pos="72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proofErr w:type="spellStart"/>
      <w:r w:rsidR="00427EA9" w:rsidRPr="00427EA9">
        <w:rPr>
          <w:color w:val="auto"/>
        </w:rPr>
        <w:t>Terima</w:t>
      </w:r>
      <w:proofErr w:type="spellEnd"/>
      <w:r w:rsidR="00427EA9" w:rsidRPr="00427EA9">
        <w:rPr>
          <w:color w:val="auto"/>
        </w:rPr>
        <w:t xml:space="preserve"> H</w:t>
      </w:r>
      <w:r w:rsidR="00427EA9" w:rsidRPr="00427EA9">
        <w:rPr>
          <w:color w:val="auto"/>
          <w:vertAlign w:val="subscript"/>
        </w:rPr>
        <w:t>0</w:t>
      </w:r>
      <w:r w:rsidR="00427EA9" w:rsidRPr="00427EA9">
        <w:rPr>
          <w:color w:val="auto"/>
        </w:rPr>
        <w:t xml:space="preserve"> </w:t>
      </w:r>
      <w:proofErr w:type="spellStart"/>
      <w:r w:rsidR="00427EA9" w:rsidRPr="00427EA9">
        <w:rPr>
          <w:color w:val="auto"/>
        </w:rPr>
        <w:t>jika</w:t>
      </w:r>
      <w:proofErr w:type="spellEnd"/>
      <w:r w:rsidR="00427EA9" w:rsidRPr="00427EA9">
        <w:rPr>
          <w:color w:val="auto"/>
        </w:rPr>
        <w:t xml:space="preserve"> - </w:t>
      </w:r>
      <w:proofErr w:type="spellStart"/>
      <w:r w:rsidR="00427EA9" w:rsidRPr="00427EA9">
        <w:rPr>
          <w:color w:val="auto"/>
        </w:rPr>
        <w:t>t</w:t>
      </w:r>
      <w:r w:rsidR="00427EA9" w:rsidRPr="00427EA9">
        <w:rPr>
          <w:color w:val="auto"/>
          <w:vertAlign w:val="subscript"/>
        </w:rPr>
        <w:t>tabel</w:t>
      </w:r>
      <w:proofErr w:type="spellEnd"/>
      <w:r w:rsidR="00427EA9" w:rsidRPr="00427EA9">
        <w:rPr>
          <w:color w:val="auto"/>
        </w:rPr>
        <w:t xml:space="preserve">&lt; </w:t>
      </w:r>
      <w:proofErr w:type="spellStart"/>
      <w:r w:rsidR="00427EA9" w:rsidRPr="00427EA9">
        <w:rPr>
          <w:color w:val="auto"/>
        </w:rPr>
        <w:t>t</w:t>
      </w:r>
      <w:r w:rsidR="00427EA9" w:rsidRPr="00427EA9">
        <w:rPr>
          <w:color w:val="auto"/>
          <w:vertAlign w:val="subscript"/>
        </w:rPr>
        <w:t>hitung</w:t>
      </w:r>
      <w:proofErr w:type="spellEnd"/>
      <w:r w:rsidR="00427EA9" w:rsidRPr="00427EA9">
        <w:rPr>
          <w:color w:val="auto"/>
        </w:rPr>
        <w:t xml:space="preserve">&lt; </w:t>
      </w:r>
      <w:proofErr w:type="spellStart"/>
      <w:r w:rsidR="00427EA9" w:rsidRPr="00427EA9">
        <w:rPr>
          <w:color w:val="auto"/>
        </w:rPr>
        <w:t>t</w:t>
      </w:r>
      <w:r w:rsidR="00427EA9" w:rsidRPr="00427EA9">
        <w:rPr>
          <w:color w:val="auto"/>
          <w:vertAlign w:val="subscript"/>
        </w:rPr>
        <w:t>tabel</w:t>
      </w:r>
      <w:proofErr w:type="spellEnd"/>
      <w:r w:rsidR="00427EA9" w:rsidRPr="00427EA9">
        <w:rPr>
          <w:color w:val="auto"/>
        </w:rPr>
        <w:t xml:space="preserve"> dan </w:t>
      </w:r>
      <w:proofErr w:type="spellStart"/>
      <w:r w:rsidR="00427EA9" w:rsidRPr="00427EA9">
        <w:rPr>
          <w:color w:val="auto"/>
        </w:rPr>
        <w:t>untuk</w:t>
      </w:r>
      <w:proofErr w:type="spellEnd"/>
      <w:r w:rsidR="00427EA9" w:rsidRPr="00427EA9">
        <w:rPr>
          <w:color w:val="auto"/>
        </w:rPr>
        <w:t xml:space="preserve"> </w:t>
      </w:r>
      <w:proofErr w:type="spellStart"/>
      <w:r w:rsidR="00427EA9" w:rsidRPr="00427EA9">
        <w:rPr>
          <w:color w:val="auto"/>
        </w:rPr>
        <w:t>harga</w:t>
      </w:r>
      <w:proofErr w:type="spellEnd"/>
      <w:r w:rsidR="00427EA9" w:rsidRPr="00427EA9">
        <w:rPr>
          <w:color w:val="auto"/>
        </w:rPr>
        <w:t xml:space="preserve"> </w:t>
      </w:r>
      <w:proofErr w:type="spellStart"/>
      <w:r w:rsidR="00427EA9" w:rsidRPr="00427EA9">
        <w:rPr>
          <w:color w:val="auto"/>
        </w:rPr>
        <w:t>lainnya</w:t>
      </w:r>
      <w:proofErr w:type="spellEnd"/>
      <w:r w:rsidR="00427EA9" w:rsidRPr="00427EA9">
        <w:rPr>
          <w:color w:val="auto"/>
        </w:rPr>
        <w:t xml:space="preserve"> H</w:t>
      </w:r>
      <w:r w:rsidR="00427EA9" w:rsidRPr="00427EA9">
        <w:rPr>
          <w:color w:val="auto"/>
          <w:vertAlign w:val="subscript"/>
        </w:rPr>
        <w:t>0</w:t>
      </w:r>
      <w:r w:rsidR="00427EA9" w:rsidRPr="00427EA9">
        <w:rPr>
          <w:color w:val="auto"/>
        </w:rPr>
        <w:t xml:space="preserve"> </w:t>
      </w:r>
      <w:proofErr w:type="spellStart"/>
      <w:r w:rsidR="00427EA9" w:rsidRPr="00427EA9">
        <w:rPr>
          <w:color w:val="auto"/>
        </w:rPr>
        <w:t>ditolak</w:t>
      </w:r>
      <w:proofErr w:type="spellEnd"/>
      <w:r w:rsidR="00427EA9" w:rsidRPr="00427EA9">
        <w:rPr>
          <w:color w:val="auto"/>
        </w:rPr>
        <w:t xml:space="preserve">. Pada software SPSS uji </w:t>
      </w:r>
      <w:proofErr w:type="spellStart"/>
      <w:r w:rsidR="00427EA9" w:rsidRPr="00427EA9">
        <w:rPr>
          <w:color w:val="auto"/>
        </w:rPr>
        <w:t>homogenitas</w:t>
      </w:r>
      <w:proofErr w:type="spellEnd"/>
      <w:r w:rsidR="00427EA9" w:rsidRPr="00427EA9">
        <w:rPr>
          <w:color w:val="auto"/>
        </w:rPr>
        <w:t xml:space="preserve"> </w:t>
      </w:r>
      <w:proofErr w:type="spellStart"/>
      <w:r w:rsidR="00427EA9" w:rsidRPr="00427EA9">
        <w:rPr>
          <w:color w:val="auto"/>
        </w:rPr>
        <w:t>digunakan</w:t>
      </w:r>
      <w:proofErr w:type="spellEnd"/>
      <w:r w:rsidR="00427EA9" w:rsidRPr="00427EA9">
        <w:rPr>
          <w:color w:val="auto"/>
        </w:rPr>
        <w:t xml:space="preserve"> uji </w:t>
      </w:r>
      <w:proofErr w:type="spellStart"/>
      <w:r w:rsidR="00427EA9" w:rsidRPr="00427EA9">
        <w:rPr>
          <w:i/>
          <w:iCs/>
          <w:color w:val="auto"/>
        </w:rPr>
        <w:t>Levene</w:t>
      </w:r>
      <w:proofErr w:type="spellEnd"/>
      <w:r w:rsidR="00427EA9" w:rsidRPr="00427EA9">
        <w:rPr>
          <w:color w:val="auto"/>
        </w:rPr>
        <w:t xml:space="preserve">, </w:t>
      </w:r>
      <w:proofErr w:type="spellStart"/>
      <w:r w:rsidR="00427EA9" w:rsidRPr="00427EA9">
        <w:rPr>
          <w:color w:val="auto"/>
        </w:rPr>
        <w:t>dengan</w:t>
      </w:r>
      <w:proofErr w:type="spellEnd"/>
      <w:r w:rsidR="00427EA9" w:rsidRPr="00427EA9">
        <w:rPr>
          <w:color w:val="auto"/>
        </w:rPr>
        <w:t xml:space="preserve"> k</w:t>
      </w:r>
      <w:r w:rsidR="00427EA9" w:rsidRPr="00427EA9">
        <w:rPr>
          <w:color w:val="auto"/>
          <w:lang w:val="id-ID"/>
        </w:rPr>
        <w:t>riteria</w:t>
      </w:r>
      <w:r w:rsidR="00427EA9" w:rsidRPr="00427EA9">
        <w:rPr>
          <w:color w:val="auto"/>
        </w:rPr>
        <w:t xml:space="preserve"> t</w:t>
      </w:r>
      <w:r w:rsidR="00427EA9" w:rsidRPr="00427EA9">
        <w:rPr>
          <w:color w:val="auto"/>
          <w:lang w:val="id-ID"/>
        </w:rPr>
        <w:t>erima H</w:t>
      </w:r>
      <w:r w:rsidR="00427EA9" w:rsidRPr="00427EA9">
        <w:rPr>
          <w:color w:val="auto"/>
          <w:vertAlign w:val="subscript"/>
        </w:rPr>
        <w:t>0</w:t>
      </w:r>
      <w:r w:rsidR="00427EA9" w:rsidRPr="00427EA9">
        <w:rPr>
          <w:color w:val="auto"/>
          <w:lang w:val="id-ID"/>
        </w:rPr>
        <w:t xml:space="preserve"> jika taraf signifikansi perhitungan lebih besar dari taraf signifikansi 0,05</w:t>
      </w:r>
      <w:r w:rsidR="00427EA9" w:rsidRPr="00427EA9">
        <w:rPr>
          <w:color w:val="auto"/>
        </w:rPr>
        <w:t>.</w:t>
      </w:r>
    </w:p>
    <w:p w:rsidR="002C3646" w:rsidRDefault="002C3646" w:rsidP="00DC12E5">
      <w:pPr>
        <w:pStyle w:val="Default"/>
        <w:tabs>
          <w:tab w:val="left" w:pos="720"/>
        </w:tabs>
        <w:jc w:val="both"/>
        <w:rPr>
          <w:color w:val="auto"/>
        </w:rPr>
      </w:pPr>
    </w:p>
    <w:p w:rsidR="007657E8" w:rsidRDefault="00427EA9" w:rsidP="00DC12E5">
      <w:pPr>
        <w:pStyle w:val="Default"/>
        <w:numPr>
          <w:ilvl w:val="0"/>
          <w:numId w:val="38"/>
        </w:numPr>
        <w:tabs>
          <w:tab w:val="left" w:pos="720"/>
        </w:tabs>
        <w:spacing w:line="360" w:lineRule="auto"/>
        <w:jc w:val="both"/>
        <w:rPr>
          <w:b/>
          <w:color w:val="auto"/>
        </w:rPr>
      </w:pPr>
      <w:r w:rsidRPr="00427EA9">
        <w:rPr>
          <w:b/>
          <w:color w:val="auto"/>
        </w:rPr>
        <w:t xml:space="preserve">Uji </w:t>
      </w:r>
      <w:proofErr w:type="spellStart"/>
      <w:r w:rsidRPr="00427EA9">
        <w:rPr>
          <w:b/>
          <w:color w:val="auto"/>
        </w:rPr>
        <w:t>hipotesis</w:t>
      </w:r>
      <w:proofErr w:type="spellEnd"/>
      <w:r w:rsidR="006E189B">
        <w:rPr>
          <w:b/>
          <w:color w:val="auto"/>
        </w:rPr>
        <w:t xml:space="preserve"> </w:t>
      </w:r>
      <w:proofErr w:type="spellStart"/>
      <w:r w:rsidR="006E189B">
        <w:rPr>
          <w:b/>
          <w:color w:val="auto"/>
        </w:rPr>
        <w:t>statistik</w:t>
      </w:r>
      <w:proofErr w:type="spellEnd"/>
    </w:p>
    <w:p w:rsidR="00A9003E" w:rsidRPr="009125E2" w:rsidRDefault="00A9003E" w:rsidP="00DC12E5">
      <w:pPr>
        <w:pStyle w:val="Default"/>
        <w:tabs>
          <w:tab w:val="left" w:pos="720"/>
        </w:tabs>
        <w:jc w:val="both"/>
        <w:rPr>
          <w:b/>
          <w:color w:val="auto"/>
        </w:rPr>
      </w:pPr>
    </w:p>
    <w:p w:rsidR="00427EA9" w:rsidRDefault="00427EA9" w:rsidP="0040671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F089E">
        <w:rPr>
          <w:rFonts w:ascii="Times New Roman" w:hAnsi="Times New Roman" w:cs="Times New Roman"/>
          <w:i/>
          <w:sz w:val="28"/>
          <w:szCs w:val="28"/>
        </w:rPr>
        <w:t>Y</w:t>
      </w:r>
      <w:r w:rsidRPr="005F089E">
        <w:rPr>
          <w:rFonts w:ascii="Times New Roman" w:hAnsi="Times New Roman" w:cs="Times New Roman"/>
          <w:i/>
          <w:sz w:val="28"/>
          <w:szCs w:val="28"/>
          <w:vertAlign w:val="subscript"/>
        </w:rPr>
        <w:t>ijk</w:t>
      </w:r>
      <w:proofErr w:type="spellEnd"/>
      <w:r w:rsidRPr="005F089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F089E">
        <w:rPr>
          <w:rFonts w:ascii="Times New Roman" w:hAnsi="Times New Roman" w:cs="Times New Roman"/>
          <w:i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μ+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+(αβ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k(ij)</m:t>
            </m:r>
          </m:sub>
        </m:sSub>
      </m:oMath>
      <w:r w:rsidR="005F089E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5F089E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 w:rsidR="005F089E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5F089E">
        <w:rPr>
          <w:rFonts w:ascii="Times New Roman" w:eastAsiaTheme="minorEastAsia" w:hAnsi="Times New Roman" w:cs="Times New Roman"/>
          <w:sz w:val="28"/>
          <w:szCs w:val="28"/>
        </w:rPr>
        <w:t xml:space="preserve"> = 1,</w:t>
      </w:r>
      <w:proofErr w:type="gramStart"/>
      <w:r w:rsidR="005F089E">
        <w:rPr>
          <w:rFonts w:ascii="Times New Roman" w:eastAsiaTheme="minorEastAsia" w:hAnsi="Times New Roman" w:cs="Times New Roman"/>
          <w:sz w:val="28"/>
          <w:szCs w:val="28"/>
        </w:rPr>
        <w:t>2 ;</w:t>
      </w:r>
      <w:proofErr w:type="gramEnd"/>
      <w:r w:rsidR="005F089E">
        <w:rPr>
          <w:rFonts w:ascii="Times New Roman" w:eastAsiaTheme="minorEastAsia" w:hAnsi="Times New Roman" w:cs="Times New Roman"/>
          <w:sz w:val="28"/>
          <w:szCs w:val="28"/>
        </w:rPr>
        <w:t xml:space="preserve"> j = 1,2,3</w:t>
      </w:r>
      <w:r w:rsidR="002C3646">
        <w:rPr>
          <w:rFonts w:ascii="Times New Roman" w:eastAsiaTheme="minorEastAsia" w:hAnsi="Times New Roman" w:cs="Times New Roman"/>
          <w:sz w:val="28"/>
          <w:szCs w:val="28"/>
        </w:rPr>
        <w:t xml:space="preserve"> ; k = 1,…,35</w:t>
      </w:r>
    </w:p>
    <w:p w:rsidR="005F089E" w:rsidRPr="00A9003E" w:rsidRDefault="005F089E" w:rsidP="00406715">
      <w:pPr>
        <w:tabs>
          <w:tab w:val="left" w:pos="990"/>
          <w:tab w:val="left" w:pos="10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089E">
        <w:rPr>
          <w:rFonts w:ascii="Times New Roman" w:hAnsi="Times New Roman" w:cs="Times New Roman"/>
          <w:i/>
          <w:sz w:val="28"/>
          <w:szCs w:val="28"/>
        </w:rPr>
        <w:t>Y</w:t>
      </w:r>
      <w:r w:rsidRPr="005F089E">
        <w:rPr>
          <w:rFonts w:ascii="Times New Roman" w:hAnsi="Times New Roman" w:cs="Times New Roman"/>
          <w:i/>
          <w:sz w:val="28"/>
          <w:szCs w:val="28"/>
          <w:vertAlign w:val="subscript"/>
        </w:rPr>
        <w:t>ij</w:t>
      </w:r>
      <w:r w:rsidR="006E189B">
        <w:rPr>
          <w:rFonts w:ascii="Times New Roman" w:hAnsi="Times New Roman" w:cs="Times New Roman"/>
          <w:i/>
          <w:sz w:val="28"/>
          <w:szCs w:val="28"/>
          <w:vertAlign w:val="subscript"/>
        </w:rPr>
        <w:t>k</w:t>
      </w:r>
      <w:proofErr w:type="spellEnd"/>
      <w:proofErr w:type="gramStart"/>
      <w:r w:rsidR="00C522A9">
        <w:rPr>
          <w:rFonts w:ascii="Times New Roman" w:hAnsi="Times New Roman" w:cs="Times New Roman"/>
          <w:i/>
          <w:sz w:val="28"/>
          <w:szCs w:val="28"/>
          <w:vertAlign w:val="subscript"/>
        </w:rPr>
        <w:tab/>
      </w:r>
      <w:r w:rsidR="00C522A9">
        <w:rPr>
          <w:rFonts w:ascii="Times New Roman" w:hAnsi="Times New Roman" w:cs="Times New Roman"/>
          <w:sz w:val="28"/>
          <w:szCs w:val="28"/>
        </w:rPr>
        <w:t>:</w:t>
      </w:r>
      <w:r w:rsidRPr="008F3620">
        <w:rPr>
          <w:rFonts w:ascii="Times New Roman" w:hAnsi="Times New Roman" w:cs="Times New Roman"/>
          <w:sz w:val="24"/>
          <w:szCs w:val="24"/>
        </w:rPr>
        <w:t>Nilai</w:t>
      </w:r>
      <w:proofErr w:type="gramEnd"/>
      <w:r w:rsidRPr="008F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9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E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9B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6E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 </w:t>
      </w:r>
      <w:r w:rsidR="00A9003E">
        <w:rPr>
          <w:rFonts w:ascii="Times New Roman" w:hAnsi="Times New Roman" w:cs="Times New Roman"/>
          <w:i/>
          <w:sz w:val="24"/>
          <w:szCs w:val="24"/>
        </w:rPr>
        <w:t>k</w:t>
      </w:r>
      <w:r w:rsidR="00A90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0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, dan KAM </w:t>
      </w:r>
      <w:proofErr w:type="spellStart"/>
      <w:r w:rsidR="00A9003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9003E">
        <w:rPr>
          <w:rFonts w:ascii="Times New Roman" w:hAnsi="Times New Roman" w:cs="Times New Roman"/>
          <w:sz w:val="24"/>
          <w:szCs w:val="24"/>
        </w:rPr>
        <w:t xml:space="preserve"> </w:t>
      </w:r>
      <w:r w:rsidR="00A9003E">
        <w:rPr>
          <w:rFonts w:ascii="Times New Roman" w:hAnsi="Times New Roman" w:cs="Times New Roman"/>
          <w:i/>
          <w:sz w:val="24"/>
          <w:szCs w:val="24"/>
        </w:rPr>
        <w:t>j</w:t>
      </w:r>
    </w:p>
    <w:p w:rsidR="005F089E" w:rsidRDefault="008F3620" w:rsidP="00406715">
      <w:pPr>
        <w:tabs>
          <w:tab w:val="left" w:pos="990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8F3620">
        <w:rPr>
          <w:rFonts w:ascii="Times New Roman" w:eastAsiaTheme="minorEastAsia" w:hAnsi="Times New Roman" w:cs="Times New Roman"/>
          <w:sz w:val="24"/>
          <w:szCs w:val="24"/>
        </w:rPr>
        <w:t xml:space="preserve">: Rata-rata </w:t>
      </w:r>
      <w:proofErr w:type="spellStart"/>
      <w:r w:rsidRPr="008F3620"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 w:rsidR="006E18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E189B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6E18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E189B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Pr="008F36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eastAsiaTheme="minorEastAsia" w:hAnsi="Times New Roman" w:cs="Times New Roman"/>
          <w:sz w:val="24"/>
          <w:szCs w:val="24"/>
        </w:rPr>
        <w:t>tanpa</w:t>
      </w:r>
      <w:proofErr w:type="spellEnd"/>
      <w:r w:rsidR="00A900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9003E">
        <w:rPr>
          <w:rFonts w:ascii="Times New Roman" w:eastAsiaTheme="minorEastAsia" w:hAnsi="Times New Roman" w:cs="Times New Roman"/>
          <w:sz w:val="24"/>
          <w:szCs w:val="24"/>
        </w:rPr>
        <w:t>perlakuan</w:t>
      </w:r>
      <w:proofErr w:type="spellEnd"/>
    </w:p>
    <w:p w:rsidR="008F3620" w:rsidRPr="001F2F00" w:rsidRDefault="00BE2E3D" w:rsidP="00406715">
      <w:pPr>
        <w:tabs>
          <w:tab w:val="left" w:pos="990"/>
        </w:tabs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522A9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620" w:rsidRPr="008F362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4067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ke-</w:t>
      </w:r>
      <w:r w:rsidR="001F2F00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spellEnd"/>
    </w:p>
    <w:p w:rsidR="001F2F00" w:rsidRDefault="00BE2E3D" w:rsidP="001F2F00">
      <w:pPr>
        <w:tabs>
          <w:tab w:val="left" w:pos="990"/>
          <w:tab w:val="left" w:pos="1170"/>
        </w:tabs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C522A9">
        <w:rPr>
          <w:rFonts w:ascii="Times New Roman" w:eastAsiaTheme="minorEastAsia" w:hAnsi="Times New Roman" w:cs="Times New Roman"/>
          <w:sz w:val="28"/>
          <w:szCs w:val="28"/>
        </w:rPr>
        <w:tab/>
      </w:r>
      <w:r w:rsidR="008F3620" w:rsidRPr="008F362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4067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F3620" w:rsidRPr="008F3620">
        <w:rPr>
          <w:rFonts w:ascii="Times New Roman" w:eastAsiaTheme="minorEastAsia" w:hAnsi="Times New Roman" w:cs="Times New Roman"/>
          <w:sz w:val="24"/>
          <w:szCs w:val="24"/>
        </w:rPr>
        <w:t>Pengaru</w:t>
      </w:r>
      <w:r w:rsidR="001F2F00">
        <w:rPr>
          <w:rFonts w:ascii="Times New Roman" w:eastAsiaTheme="minorEastAsia" w:hAnsi="Times New Roman" w:cs="Times New Roman"/>
          <w:sz w:val="24"/>
          <w:szCs w:val="24"/>
        </w:rPr>
        <w:t>h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F2F00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="001F2F00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F2F00">
        <w:rPr>
          <w:rFonts w:ascii="Times New Roman" w:eastAsiaTheme="minorEastAsia" w:hAnsi="Times New Roman" w:cs="Times New Roman"/>
          <w:i/>
          <w:sz w:val="24"/>
          <w:szCs w:val="24"/>
        </w:rPr>
        <w:t>j</w:t>
      </w:r>
    </w:p>
    <w:p w:rsidR="00B53097" w:rsidRPr="001F2F00" w:rsidRDefault="008F3620" w:rsidP="004E03AC">
      <w:pPr>
        <w:tabs>
          <w:tab w:val="left" w:pos="990"/>
          <w:tab w:val="left" w:pos="1170"/>
        </w:tabs>
        <w:spacing w:line="360" w:lineRule="auto"/>
        <w:ind w:left="990" w:hanging="99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(αβ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40671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F362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F3620">
        <w:rPr>
          <w:rFonts w:ascii="Times New Roman" w:eastAsiaTheme="minorEastAsia" w:hAnsi="Times New Roman" w:cs="Times New Roman"/>
          <w:sz w:val="24"/>
          <w:szCs w:val="24"/>
        </w:rPr>
        <w:t>Interaksi</w:t>
      </w:r>
      <w:proofErr w:type="spellEnd"/>
      <w:r w:rsidRPr="008F36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F3620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Pr="008F3620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Pr="008F3620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C522A9">
        <w:rPr>
          <w:rFonts w:ascii="Times New Roman" w:eastAsiaTheme="minorEastAsia" w:hAnsi="Times New Roman" w:cs="Times New Roman"/>
          <w:sz w:val="24"/>
          <w:szCs w:val="24"/>
        </w:rPr>
        <w:t>embelajaran</w:t>
      </w:r>
      <w:proofErr w:type="spellEnd"/>
      <w:r w:rsidR="00C522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22A9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C522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22A9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C522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F3620"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 w:rsidRPr="008F36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2F0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E03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C51887" w:rsidRDefault="00BE2E3D" w:rsidP="00406715">
      <w:pPr>
        <w:tabs>
          <w:tab w:val="left" w:pos="990"/>
          <w:tab w:val="left" w:pos="1080"/>
        </w:tabs>
        <w:spacing w:line="360" w:lineRule="auto"/>
        <w:ind w:left="990" w:hanging="99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k(ij)</m:t>
            </m:r>
          </m:sub>
        </m:sSub>
      </m:oMath>
      <w:r w:rsidR="00406715">
        <w:rPr>
          <w:rFonts w:ascii="Times New Roman" w:eastAsiaTheme="minorEastAsia" w:hAnsi="Times New Roman" w:cs="Times New Roman"/>
          <w:sz w:val="24"/>
          <w:szCs w:val="24"/>
        </w:rPr>
        <w:tab/>
        <w:t xml:space="preserve">: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komponen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error yang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timbul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ke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-n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kombinasi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perlakuan</w:t>
      </w:r>
      <w:proofErr w:type="spellEnd"/>
      <w:r w:rsidR="00C518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51887">
        <w:rPr>
          <w:rFonts w:ascii="Times New Roman" w:eastAsiaTheme="minorEastAsia" w:hAnsi="Times New Roman" w:cs="Times New Roman"/>
          <w:sz w:val="24"/>
          <w:szCs w:val="24"/>
        </w:rPr>
        <w:t>ij</w:t>
      </w:r>
      <w:proofErr w:type="spellEnd"/>
    </w:p>
    <w:p w:rsidR="00C522A9" w:rsidRDefault="000F59C4" w:rsidP="00406715">
      <w:pPr>
        <w:spacing w:line="360" w:lineRule="auto"/>
        <w:ind w:left="180"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statistic </w:t>
      </w:r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yang</w:t>
      </w:r>
      <w:proofErr w:type="gram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diujikan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53097"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 w:rsidR="00B5309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53097" w:rsidRDefault="00CB4BA6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Hipotesis</w:t>
      </w:r>
      <w:proofErr w:type="spellEnd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1</w:t>
      </w:r>
    </w:p>
    <w:p w:rsidR="0073606E" w:rsidRDefault="0073606E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A9003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73606E" w:rsidRPr="00025195" w:rsidRDefault="0073606E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12</w:t>
      </w:r>
    </w:p>
    <w:p w:rsidR="0073606E" w:rsidRDefault="0073606E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73606E" w:rsidRDefault="00BE2E3D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11</m:t>
            </m:r>
          </m:sub>
        </m:sSub>
      </m:oMath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RME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73606E" w:rsidRDefault="00BE2E3D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12</m:t>
            </m:r>
          </m:sub>
        </m:sSub>
      </m:oMath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STAD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="007360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3606E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375DF7" w:rsidRPr="00CB4BA6" w:rsidRDefault="00375DF7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Hipotesis</w:t>
      </w:r>
      <w:proofErr w:type="spellEnd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="00CB4BA6"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1,2;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 </w:t>
      </w:r>
      <w:r>
        <w:rPr>
          <w:rFonts w:ascii="Times New Roman" w:eastAsiaTheme="minorEastAsia" w:hAnsi="Times New Roman" w:cs="Times New Roman"/>
          <w:sz w:val="24"/>
          <w:szCs w:val="24"/>
        </w:rPr>
        <w:t>= 1,2,3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nol</w:t>
      </w:r>
      <w:proofErr w:type="spellEnd"/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402740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(Walpole, 1992:407)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E3149" w:rsidRPr="00621173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</w:t>
      </w:r>
      <w:r w:rsidR="00621173">
        <w:rPr>
          <w:rFonts w:ascii="Times New Roman" w:eastAsiaTheme="minorEastAsia" w:hAnsi="Times New Roman" w:cs="Times New Roman"/>
          <w:sz w:val="24"/>
          <w:szCs w:val="24"/>
        </w:rPr>
        <w:t>ap</w:t>
      </w:r>
      <w:proofErr w:type="spellEnd"/>
      <w:r w:rsidR="006211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173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="006211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173"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 w:rsidR="006211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1173"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</w:p>
    <w:p w:rsidR="00F716A9" w:rsidRDefault="00F716A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Hipotesis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3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22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: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≠α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22</w:t>
      </w:r>
    </w:p>
    <w:p w:rsidR="00402740" w:rsidRPr="00402740" w:rsidRDefault="00402740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63661" w:rsidRDefault="00BE2E3D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21</m:t>
            </m:r>
          </m:sub>
        </m:sSub>
      </m:oMath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D63661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RME </w:t>
      </w:r>
      <w:proofErr w:type="spellStart"/>
      <w:r w:rsidR="00D6366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self-efficacy</w:t>
      </w:r>
    </w:p>
    <w:p w:rsidR="00D63661" w:rsidRDefault="00BE2E3D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22</m:t>
            </m:r>
          </m:sub>
        </m:sSub>
      </m:oMath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Model </w:t>
      </w:r>
      <w:proofErr w:type="spellStart"/>
      <w:r w:rsidR="00D63661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STAD </w:t>
      </w:r>
      <w:proofErr w:type="spellStart"/>
      <w:r w:rsidR="00D63661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="00D63661">
        <w:rPr>
          <w:rFonts w:ascii="Times New Roman" w:eastAsiaTheme="minorEastAsia" w:hAnsi="Times New Roman" w:cs="Times New Roman"/>
          <w:sz w:val="24"/>
          <w:szCs w:val="24"/>
        </w:rPr>
        <w:t xml:space="preserve"> self-efficacy</w:t>
      </w:r>
    </w:p>
    <w:p w:rsidR="00F716A9" w:rsidRPr="00CB4BA6" w:rsidRDefault="00F716A9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spellStart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Hipotesis</w:t>
      </w:r>
      <w:proofErr w:type="spellEnd"/>
      <w:r w:rsidRPr="00CB4BA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4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1,2;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 </w:t>
      </w:r>
      <w:r>
        <w:rPr>
          <w:rFonts w:ascii="Times New Roman" w:eastAsiaTheme="minorEastAsia" w:hAnsi="Times New Roman" w:cs="Times New Roman"/>
          <w:sz w:val="24"/>
          <w:szCs w:val="24"/>
        </w:rPr>
        <w:t>= 1,2,3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  <w:t>(Walpole, 1995:407)</w:t>
      </w:r>
    </w:p>
    <w:p w:rsidR="00D63661" w:rsidRDefault="00D63661" w:rsidP="00DC12E5">
      <w:pPr>
        <w:spacing w:line="360" w:lineRule="auto"/>
        <w:ind w:left="1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D63661" w:rsidRDefault="00D63661" w:rsidP="00DC12E5">
      <w:pPr>
        <w:spacing w:line="360" w:lineRule="auto"/>
        <w:ind w:left="990" w:hanging="8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spellStart"/>
      <w:r w:rsidRPr="00C45E6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11A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11A50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5E64" w:rsidRDefault="00F716A9" w:rsidP="00DC12E5">
      <w:pPr>
        <w:tabs>
          <w:tab w:val="left" w:pos="18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Kriteria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pengujian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menguji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statistic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45E64">
        <w:rPr>
          <w:rFonts w:ascii="Times New Roman" w:eastAsiaTheme="minorEastAsia" w:hAnsi="Times New Roman" w:cs="Times New Roman"/>
          <w:sz w:val="24"/>
          <w:szCs w:val="24"/>
        </w:rPr>
        <w:t>tolak</w:t>
      </w:r>
      <w:proofErr w:type="spellEnd"/>
      <w:r w:rsidR="00C45E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E64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o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hitung</w:t>
      </w:r>
      <w:proofErr w:type="spellEnd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&gt;</w:t>
      </w:r>
      <w:proofErr w:type="spellStart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dan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terima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1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hitung</w:t>
      </w:r>
      <w:proofErr w:type="spellEnd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&gt;</w:t>
      </w:r>
      <w:proofErr w:type="spellStart"/>
      <w:r w:rsidR="009D236E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="009D236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taraf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5% </w:t>
      </w:r>
      <w:proofErr w:type="spellStart"/>
      <w:r w:rsidR="009D236E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="009D23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α=0,05</m:t>
        </m:r>
      </m:oMath>
    </w:p>
    <w:p w:rsidR="00B11A50" w:rsidRDefault="009D236E" w:rsidP="000F59C4">
      <w:pPr>
        <w:tabs>
          <w:tab w:val="left" w:pos="18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Keterkaitan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statistic,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uji, dan uji statistic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3.7</w:t>
      </w:r>
      <w:r w:rsidR="000F59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1A50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1530"/>
        <w:gridCol w:w="1350"/>
        <w:gridCol w:w="1170"/>
      </w:tblGrid>
      <w:tr w:rsidR="00DE0643" w:rsidRPr="00FF7851" w:rsidTr="004520F0">
        <w:trPr>
          <w:trHeight w:val="526"/>
        </w:trPr>
        <w:tc>
          <w:tcPr>
            <w:tcW w:w="2070" w:type="dxa"/>
            <w:shd w:val="clear" w:color="auto" w:fill="E5B8B7"/>
          </w:tcPr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Rumusan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Masalah</w:t>
            </w:r>
            <w:proofErr w:type="spellEnd"/>
          </w:p>
        </w:tc>
        <w:tc>
          <w:tcPr>
            <w:tcW w:w="1980" w:type="dxa"/>
            <w:shd w:val="clear" w:color="auto" w:fill="E5B8B7"/>
          </w:tcPr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Hipotesis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Penelitian</w:t>
            </w:r>
            <w:proofErr w:type="spellEnd"/>
          </w:p>
        </w:tc>
        <w:tc>
          <w:tcPr>
            <w:tcW w:w="1530" w:type="dxa"/>
            <w:shd w:val="clear" w:color="auto" w:fill="E5B8B7"/>
          </w:tcPr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proofErr w:type="spellStart"/>
            <w:r w:rsidRPr="00FF7851">
              <w:rPr>
                <w:rFonts w:eastAsia="Times New Roman"/>
                <w:color w:val="auto"/>
              </w:rPr>
              <w:t>Hipotesis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Statistik</w:t>
            </w:r>
            <w:proofErr w:type="spellEnd"/>
          </w:p>
        </w:tc>
        <w:tc>
          <w:tcPr>
            <w:tcW w:w="1350" w:type="dxa"/>
            <w:shd w:val="clear" w:color="auto" w:fill="E5B8B7"/>
          </w:tcPr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proofErr w:type="spellStart"/>
            <w:r w:rsidRPr="00FF7851">
              <w:rPr>
                <w:rFonts w:eastAsia="Times New Roman"/>
                <w:color w:val="auto"/>
              </w:rPr>
              <w:t>Kelompok</w:t>
            </w:r>
            <w:proofErr w:type="spellEnd"/>
            <w:r w:rsidRPr="00FF7851">
              <w:rPr>
                <w:rFonts w:eastAsia="Times New Roman"/>
                <w:color w:val="auto"/>
              </w:rPr>
              <w:t xml:space="preserve"> Data</w:t>
            </w:r>
          </w:p>
        </w:tc>
        <w:tc>
          <w:tcPr>
            <w:tcW w:w="1170" w:type="dxa"/>
            <w:shd w:val="clear" w:color="auto" w:fill="E5B8B7"/>
          </w:tcPr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r w:rsidRPr="00FF7851">
              <w:rPr>
                <w:rFonts w:eastAsia="Times New Roman"/>
                <w:color w:val="auto"/>
              </w:rPr>
              <w:t xml:space="preserve">Uji </w:t>
            </w:r>
            <w:proofErr w:type="spellStart"/>
            <w:r w:rsidRPr="00FF7851">
              <w:rPr>
                <w:rFonts w:eastAsia="Times New Roman"/>
                <w:color w:val="auto"/>
              </w:rPr>
              <w:t>Statistik</w:t>
            </w:r>
            <w:proofErr w:type="spellEnd"/>
          </w:p>
        </w:tc>
      </w:tr>
      <w:tr w:rsidR="00DE0643" w:rsidRPr="00FF7851" w:rsidTr="004520F0">
        <w:trPr>
          <w:trHeight w:val="2468"/>
        </w:trPr>
        <w:tc>
          <w:tcPr>
            <w:tcW w:w="2070" w:type="dxa"/>
          </w:tcPr>
          <w:p w:rsidR="00FF7851" w:rsidRPr="00FF7851" w:rsidRDefault="005E6BDA" w:rsidP="00DC12E5">
            <w:pPr>
              <w:pStyle w:val="Default"/>
              <w:tabs>
                <w:tab w:val="left" w:pos="720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Apakah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terdapat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perbedaan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kemampuan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spasial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antara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siswa</w:t>
            </w:r>
            <w:proofErr w:type="spellEnd"/>
            <w:r>
              <w:rPr>
                <w:rFonts w:eastAsia="Times New Roman"/>
                <w:color w:val="auto"/>
              </w:rPr>
              <w:t xml:space="preserve"> yang </w:t>
            </w:r>
            <w:proofErr w:type="spellStart"/>
            <w:r>
              <w:rPr>
                <w:rFonts w:eastAsia="Times New Roman"/>
                <w:color w:val="auto"/>
              </w:rPr>
              <w:t>dibe</w:t>
            </w:r>
            <w:r w:rsidR="00B11A50">
              <w:rPr>
                <w:rFonts w:eastAsia="Times New Roman"/>
                <w:color w:val="auto"/>
              </w:rPr>
              <w:t>ri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model </w:t>
            </w:r>
            <w:proofErr w:type="spellStart"/>
            <w:r w:rsidR="00B11A50">
              <w:rPr>
                <w:rFonts w:eastAsia="Times New Roman"/>
                <w:color w:val="auto"/>
              </w:rPr>
              <w:t>pembelajaran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RME </w:t>
            </w:r>
            <w:proofErr w:type="gramStart"/>
            <w:r w:rsidR="00B11A50">
              <w:rPr>
                <w:rFonts w:eastAsia="Times New Roman"/>
                <w:color w:val="auto"/>
              </w:rPr>
              <w:t xml:space="preserve">dan </w:t>
            </w:r>
            <w:r>
              <w:rPr>
                <w:rFonts w:eastAsia="Times New Roman"/>
                <w:color w:val="auto"/>
              </w:rPr>
              <w:t xml:space="preserve"> STAD</w:t>
            </w:r>
            <w:proofErr w:type="gramEnd"/>
            <w:r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1980" w:type="dxa"/>
          </w:tcPr>
          <w:p w:rsidR="00FF7851" w:rsidRPr="00FF7851" w:rsidRDefault="005E6BDA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Terdapat perbedaan kemampuan spasial matematik antara siswa yang diber</w:t>
            </w:r>
            <w:r w:rsidR="00B11A50">
              <w:rPr>
                <w:rFonts w:ascii="Times New Roman" w:hAnsi="Times New Roman"/>
                <w:sz w:val="24"/>
                <w:szCs w:val="24"/>
                <w:lang w:val="sv-SE"/>
              </w:rPr>
              <w:t>i model pembelajaran STAD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RME</w:t>
            </w:r>
          </w:p>
        </w:tc>
        <w:tc>
          <w:tcPr>
            <w:tcW w:w="1530" w:type="dxa"/>
          </w:tcPr>
          <w:p w:rsidR="005E3149" w:rsidRDefault="005E3149" w:rsidP="00DC12E5">
            <w:pPr>
              <w:spacing w:line="240" w:lineRule="auto"/>
              <w:ind w:left="-18" w:righ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 xml:space="preserve">0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A9003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E3149" w:rsidRDefault="005E3149" w:rsidP="00DC12E5">
            <w:pPr>
              <w:spacing w:line="240" w:lineRule="auto"/>
              <w:ind w:left="-18" w:right="-10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12</w:t>
            </w:r>
          </w:p>
          <w:p w:rsidR="00FF7851" w:rsidRPr="00FF7851" w:rsidRDefault="00FF78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</w:tcPr>
          <w:p w:rsidR="00FF7851" w:rsidRPr="00FF7851" w:rsidRDefault="00924FD8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Tes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Kemampuan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Spasial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170" w:type="dxa"/>
          </w:tcPr>
          <w:p w:rsidR="00FF7851" w:rsidRPr="00FF7851" w:rsidRDefault="00924FD8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ANAVA </w:t>
            </w:r>
            <w:proofErr w:type="spellStart"/>
            <w:r>
              <w:rPr>
                <w:rFonts w:eastAsia="Times New Roman"/>
                <w:color w:val="auto"/>
              </w:rPr>
              <w:t>Dua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Jalur</w:t>
            </w:r>
            <w:proofErr w:type="spellEnd"/>
          </w:p>
        </w:tc>
      </w:tr>
      <w:tr w:rsidR="00DE0643" w:rsidRPr="00FF7851" w:rsidTr="004520F0">
        <w:trPr>
          <w:trHeight w:val="2206"/>
        </w:trPr>
        <w:tc>
          <w:tcPr>
            <w:tcW w:w="2070" w:type="dxa"/>
          </w:tcPr>
          <w:p w:rsidR="00FF7851" w:rsidRPr="00FF7851" w:rsidRDefault="00D1442D" w:rsidP="00DC12E5">
            <w:pPr>
              <w:pStyle w:val="Default"/>
              <w:tabs>
                <w:tab w:val="left" w:pos="720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Apakah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terdapat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interaksi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a</w:t>
            </w:r>
            <w:r w:rsidR="00B11A50">
              <w:rPr>
                <w:rFonts w:eastAsia="Times New Roman"/>
                <w:color w:val="auto"/>
              </w:rPr>
              <w:t>ntara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model </w:t>
            </w:r>
            <w:proofErr w:type="spellStart"/>
            <w:r w:rsidR="00B11A50">
              <w:rPr>
                <w:rFonts w:eastAsia="Times New Roman"/>
                <w:color w:val="auto"/>
              </w:rPr>
              <w:t>pembelajaran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dan </w:t>
            </w:r>
            <w:proofErr w:type="spellStart"/>
            <w:r>
              <w:rPr>
                <w:rFonts w:eastAsia="Times New Roman"/>
                <w:color w:val="auto"/>
              </w:rPr>
              <w:t>kemampuan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awal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siswa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terhadap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kemampuan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spasial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</w:t>
            </w:r>
            <w:proofErr w:type="spellEnd"/>
            <w:r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1980" w:type="dxa"/>
          </w:tcPr>
          <w:p w:rsidR="00FF7851" w:rsidRPr="00D1442D" w:rsidRDefault="00D1442D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spasial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530" w:type="dxa"/>
          </w:tcPr>
          <w:p w:rsidR="005E3149" w:rsidRPr="005E3149" w:rsidRDefault="005E3149" w:rsidP="00DC12E5">
            <w:pPr>
              <w:pStyle w:val="Default"/>
              <w:tabs>
                <w:tab w:val="left" w:pos="720"/>
              </w:tabs>
              <w:rPr>
                <w:rFonts w:eastAsiaTheme="minorEastAsia"/>
              </w:rPr>
            </w:pPr>
            <w:r w:rsidRPr="005E3149">
              <w:rPr>
                <w:rFonts w:eastAsiaTheme="minorEastAsia"/>
                <w:i/>
              </w:rPr>
              <w:t>H</w:t>
            </w:r>
            <w:r w:rsidRPr="005E3149">
              <w:rPr>
                <w:rFonts w:eastAsiaTheme="minorEastAsia"/>
                <w:i/>
                <w:vertAlign w:val="subscript"/>
              </w:rPr>
              <w:t>0</w:t>
            </w:r>
            <w:r w:rsidRPr="005E3149">
              <w:rPr>
                <w:rFonts w:eastAsiaTheme="minorEastAsia"/>
              </w:rPr>
              <w:t>:(</w:t>
            </w:r>
            <m:oMath>
              <m:r>
                <w:rPr>
                  <w:rFonts w:ascii="Cambria Math" w:eastAsiaTheme="minorEastAsia" w:hAnsi="Cambria Math"/>
                </w:rPr>
                <m:t>αβ</m:t>
              </m:r>
            </m:oMath>
            <w:r w:rsidRPr="005E3149">
              <w:rPr>
                <w:rFonts w:eastAsiaTheme="minorEastAsia"/>
              </w:rPr>
              <w:t>)</w:t>
            </w:r>
            <w:proofErr w:type="spellStart"/>
            <w:r w:rsidRPr="005E3149">
              <w:rPr>
                <w:rFonts w:eastAsiaTheme="minorEastAsia"/>
                <w:vertAlign w:val="subscript"/>
              </w:rPr>
              <w:t>ij</w:t>
            </w:r>
            <w:proofErr w:type="spellEnd"/>
            <w:r w:rsidRPr="005E3149">
              <w:rPr>
                <w:rFonts w:eastAsiaTheme="minorEastAsia"/>
              </w:rPr>
              <w:t xml:space="preserve"> = 0</w:t>
            </w:r>
          </w:p>
          <w:p w:rsidR="00F716A9" w:rsidRPr="005E3149" w:rsidRDefault="005E3149" w:rsidP="00DC12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314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H</w:t>
            </w:r>
            <w:r w:rsidRPr="005E3149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Pr="005E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salah </w:t>
            </w:r>
            <w:proofErr w:type="spellStart"/>
            <w:r w:rsidRPr="005E3149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E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149">
              <w:rPr>
                <w:rFonts w:ascii="Times New Roman" w:eastAsia="Times New Roman" w:hAnsi="Times New Roman" w:cs="Times New Roman"/>
                <w:sz w:val="24"/>
                <w:szCs w:val="24"/>
              </w:rPr>
              <w:t>pasangan</w:t>
            </w:r>
            <w:proofErr w:type="spellEnd"/>
            <w:r w:rsidRPr="005E3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≠0</m:t>
              </m:r>
            </m:oMath>
          </w:p>
          <w:p w:rsidR="00FF7851" w:rsidRPr="00FF7851" w:rsidRDefault="00FF7851" w:rsidP="00DC12E5">
            <w:pPr>
              <w:spacing w:line="240" w:lineRule="auto"/>
              <w:ind w:left="-18"/>
              <w:jc w:val="both"/>
              <w:rPr>
                <w:rFonts w:eastAsia="Times New Roman"/>
              </w:rPr>
            </w:pPr>
          </w:p>
        </w:tc>
        <w:tc>
          <w:tcPr>
            <w:tcW w:w="1350" w:type="dxa"/>
          </w:tcPr>
          <w:p w:rsidR="00FF7851" w:rsidRPr="00F716A9" w:rsidRDefault="007043F6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Tes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Kemampuan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Awal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170" w:type="dxa"/>
          </w:tcPr>
          <w:p w:rsidR="00FF7851" w:rsidRPr="00FF7851" w:rsidRDefault="00924FD8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ANAVA </w:t>
            </w:r>
            <w:proofErr w:type="spellStart"/>
            <w:r>
              <w:rPr>
                <w:rFonts w:eastAsia="Times New Roman"/>
                <w:color w:val="auto"/>
              </w:rPr>
              <w:t>Dua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Jalur</w:t>
            </w:r>
            <w:proofErr w:type="spellEnd"/>
          </w:p>
        </w:tc>
      </w:tr>
      <w:tr w:rsidR="00A16E4B" w:rsidRPr="00FF7851" w:rsidTr="004520F0">
        <w:trPr>
          <w:trHeight w:val="343"/>
        </w:trPr>
        <w:tc>
          <w:tcPr>
            <w:tcW w:w="2070" w:type="dxa"/>
          </w:tcPr>
          <w:p w:rsidR="005E6BDA" w:rsidRDefault="00D1442D" w:rsidP="00DC12E5">
            <w:pPr>
              <w:pStyle w:val="Default"/>
              <w:tabs>
                <w:tab w:val="left" w:pos="720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Apakah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terdapat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perbedaan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i/>
                <w:color w:val="auto"/>
              </w:rPr>
              <w:t>Self-efficacy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antara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siswa</w:t>
            </w:r>
            <w:proofErr w:type="spellEnd"/>
            <w:r>
              <w:rPr>
                <w:rFonts w:eastAsia="Times New Roman"/>
                <w:color w:val="auto"/>
              </w:rPr>
              <w:t xml:space="preserve"> yang </w:t>
            </w:r>
            <w:proofErr w:type="spellStart"/>
            <w:r>
              <w:rPr>
                <w:rFonts w:eastAsia="Times New Roman"/>
                <w:color w:val="auto"/>
              </w:rPr>
              <w:t>diberi</w:t>
            </w:r>
            <w:proofErr w:type="spellEnd"/>
            <w:r>
              <w:rPr>
                <w:rFonts w:eastAsia="Times New Roman"/>
                <w:color w:val="auto"/>
              </w:rPr>
              <w:t xml:space="preserve"> model </w:t>
            </w:r>
            <w:proofErr w:type="spellStart"/>
            <w:r>
              <w:rPr>
                <w:rFonts w:eastAsia="Times New Roman"/>
                <w:color w:val="auto"/>
              </w:rPr>
              <w:t>pembelajaran</w:t>
            </w:r>
            <w:proofErr w:type="spellEnd"/>
            <w:r>
              <w:rPr>
                <w:rFonts w:eastAsia="Times New Roman"/>
                <w:color w:val="auto"/>
              </w:rPr>
              <w:t xml:space="preserve"> RME </w:t>
            </w:r>
            <w:r w:rsidR="00B11A50">
              <w:rPr>
                <w:rFonts w:eastAsia="Times New Roman"/>
                <w:color w:val="auto"/>
              </w:rPr>
              <w:t>dan</w:t>
            </w:r>
            <w:r>
              <w:rPr>
                <w:rFonts w:eastAsia="Times New Roman"/>
                <w:color w:val="auto"/>
              </w:rPr>
              <w:t xml:space="preserve"> STAD?</w:t>
            </w:r>
          </w:p>
        </w:tc>
        <w:tc>
          <w:tcPr>
            <w:tcW w:w="1980" w:type="dxa"/>
          </w:tcPr>
          <w:p w:rsidR="005E6BDA" w:rsidRPr="00DE0643" w:rsidRDefault="00D1442D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Terdapat perbedaan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Self-efficacy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matematik antara siswa yang diber</w:t>
            </w:r>
            <w:r w:rsidR="00B11A50">
              <w:rPr>
                <w:rFonts w:ascii="Times New Roman" w:hAnsi="Times New Roman"/>
                <w:sz w:val="24"/>
                <w:szCs w:val="24"/>
                <w:lang w:val="sv-SE"/>
              </w:rPr>
              <w:t>i model pembelajaran STAD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RME</w:t>
            </w:r>
          </w:p>
        </w:tc>
        <w:tc>
          <w:tcPr>
            <w:tcW w:w="1530" w:type="dxa"/>
          </w:tcPr>
          <w:p w:rsidR="005E3149" w:rsidRDefault="005E3149" w:rsidP="00DC12E5">
            <w:pPr>
              <w:spacing w:line="240" w:lineRule="auto"/>
              <w:ind w:left="-1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 xml:space="preserve">0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22</w:t>
            </w:r>
          </w:p>
          <w:p w:rsidR="005E3149" w:rsidRDefault="005E3149" w:rsidP="00DC12E5">
            <w:pPr>
              <w:spacing w:line="240" w:lineRule="auto"/>
              <w:ind w:left="-18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≠α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bscript"/>
              </w:rPr>
              <w:t>22</w:t>
            </w:r>
          </w:p>
          <w:p w:rsidR="0012236D" w:rsidRPr="00FF7851" w:rsidRDefault="0012236D" w:rsidP="00DC12E5">
            <w:pPr>
              <w:pStyle w:val="Default"/>
              <w:tabs>
                <w:tab w:val="left" w:pos="720"/>
              </w:tabs>
              <w:rPr>
                <w:rFonts w:eastAsia="Times New Roman"/>
                <w:color w:val="auto"/>
              </w:rPr>
            </w:pPr>
          </w:p>
        </w:tc>
        <w:tc>
          <w:tcPr>
            <w:tcW w:w="1350" w:type="dxa"/>
          </w:tcPr>
          <w:p w:rsidR="005E6BDA" w:rsidRPr="00FF7851" w:rsidRDefault="00F716A9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Angket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color w:val="auto"/>
                <w:sz w:val="22"/>
                <w:szCs w:val="22"/>
              </w:rPr>
              <w:t>Self-efficacy</w:t>
            </w:r>
          </w:p>
        </w:tc>
        <w:tc>
          <w:tcPr>
            <w:tcW w:w="1170" w:type="dxa"/>
          </w:tcPr>
          <w:p w:rsidR="005E6BDA" w:rsidRPr="00FF7851" w:rsidRDefault="006934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ANAVA </w:t>
            </w:r>
            <w:proofErr w:type="spellStart"/>
            <w:r>
              <w:rPr>
                <w:rFonts w:eastAsia="Times New Roman"/>
                <w:color w:val="auto"/>
              </w:rPr>
              <w:t>Dua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Jalur</w:t>
            </w:r>
            <w:proofErr w:type="spellEnd"/>
          </w:p>
        </w:tc>
      </w:tr>
      <w:tr w:rsidR="00A16E4B" w:rsidRPr="00FF7851" w:rsidTr="004520F0">
        <w:trPr>
          <w:trHeight w:val="841"/>
        </w:trPr>
        <w:tc>
          <w:tcPr>
            <w:tcW w:w="2070" w:type="dxa"/>
          </w:tcPr>
          <w:p w:rsidR="005E6BDA" w:rsidRDefault="00DE0643" w:rsidP="00DC12E5">
            <w:pPr>
              <w:pStyle w:val="Default"/>
              <w:tabs>
                <w:tab w:val="left" w:pos="720"/>
              </w:tabs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</w:rPr>
              <w:t>Apakah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terdapat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B11A50">
              <w:rPr>
                <w:rFonts w:eastAsia="Times New Roman"/>
                <w:color w:val="auto"/>
              </w:rPr>
              <w:t>interaksi</w:t>
            </w:r>
            <w:proofErr w:type="spellEnd"/>
            <w:r w:rsidR="00155F5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B11A50">
              <w:rPr>
                <w:rFonts w:eastAsia="Times New Roman"/>
                <w:color w:val="auto"/>
              </w:rPr>
              <w:t>antara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model </w:t>
            </w:r>
            <w:proofErr w:type="spellStart"/>
            <w:r w:rsidR="00B11A50">
              <w:rPr>
                <w:rFonts w:eastAsia="Times New Roman"/>
                <w:color w:val="auto"/>
              </w:rPr>
              <w:t>pembelajaran</w:t>
            </w:r>
            <w:proofErr w:type="spellEnd"/>
            <w:r w:rsidR="00B11A50">
              <w:rPr>
                <w:rFonts w:eastAsia="Times New Roman"/>
                <w:color w:val="auto"/>
              </w:rPr>
              <w:t xml:space="preserve"> dan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kemampuan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awal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siswa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terhadap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i/>
                <w:color w:val="auto"/>
              </w:rPr>
              <w:t>self-efficacy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matematik</w:t>
            </w:r>
            <w:proofErr w:type="spellEnd"/>
            <w:r>
              <w:rPr>
                <w:rFonts w:eastAsia="Times New Roman"/>
                <w:color w:val="auto"/>
              </w:rPr>
              <w:t>?</w:t>
            </w:r>
          </w:p>
        </w:tc>
        <w:tc>
          <w:tcPr>
            <w:tcW w:w="1980" w:type="dxa"/>
          </w:tcPr>
          <w:p w:rsidR="005E6BDA" w:rsidRPr="00DE0643" w:rsidRDefault="00DE0643" w:rsidP="00DC12E5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erdapat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F5E">
              <w:rPr>
                <w:rFonts w:ascii="Times New Roman" w:eastAsia="Times New Roman" w:hAnsi="Times New Roman"/>
                <w:sz w:val="24"/>
                <w:szCs w:val="24"/>
              </w:rPr>
              <w:t>interaksi</w:t>
            </w:r>
            <w:proofErr w:type="spellEnd"/>
            <w:r w:rsidR="00155F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>antara</w:t>
            </w:r>
            <w:proofErr w:type="spellEnd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 xml:space="preserve"> model </w:t>
            </w:r>
            <w:proofErr w:type="spellStart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>pembelajaran</w:t>
            </w:r>
            <w:proofErr w:type="spellEnd"/>
            <w:r w:rsidR="00B11A50">
              <w:rPr>
                <w:rFonts w:ascii="Times New Roman" w:eastAsia="Times New Roman" w:hAnsi="Times New Roman"/>
                <w:sz w:val="24"/>
                <w:szCs w:val="24"/>
              </w:rPr>
              <w:t xml:space="preserve"> dan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kemampuan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siswa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terhadap</w:t>
            </w:r>
            <w:proofErr w:type="spellEnd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0643">
              <w:rPr>
                <w:rFonts w:ascii="Times New Roman" w:eastAsia="Times New Roman" w:hAnsi="Times New Roman"/>
                <w:i/>
                <w:sz w:val="24"/>
                <w:szCs w:val="24"/>
              </w:rPr>
              <w:t>self-efficacy</w:t>
            </w:r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643">
              <w:rPr>
                <w:rFonts w:ascii="Times New Roman" w:eastAsia="Times New Roman" w:hAnsi="Times New Roman"/>
                <w:sz w:val="24"/>
                <w:szCs w:val="24"/>
              </w:rPr>
              <w:t>matematik</w:t>
            </w:r>
            <w:proofErr w:type="spellEnd"/>
          </w:p>
        </w:tc>
        <w:tc>
          <w:tcPr>
            <w:tcW w:w="1530" w:type="dxa"/>
          </w:tcPr>
          <w:p w:rsidR="005E3149" w:rsidRPr="005E3149" w:rsidRDefault="005E3149" w:rsidP="00DC12E5">
            <w:pPr>
              <w:pStyle w:val="Default"/>
              <w:tabs>
                <w:tab w:val="left" w:pos="720"/>
              </w:tabs>
              <w:rPr>
                <w:rFonts w:eastAsiaTheme="minorEastAsia"/>
              </w:rPr>
            </w:pPr>
            <w:r w:rsidRPr="005E3149">
              <w:rPr>
                <w:rFonts w:eastAsiaTheme="minorEastAsia"/>
                <w:i/>
              </w:rPr>
              <w:t>H</w:t>
            </w:r>
            <w:r w:rsidRPr="005E3149">
              <w:rPr>
                <w:rFonts w:eastAsiaTheme="minorEastAsia"/>
                <w:i/>
                <w:vertAlign w:val="subscript"/>
              </w:rPr>
              <w:t>0</w:t>
            </w:r>
            <w:r w:rsidRPr="005E3149">
              <w:rPr>
                <w:rFonts w:eastAsiaTheme="minorEastAsia"/>
              </w:rPr>
              <w:t>:(</w:t>
            </w:r>
            <m:oMath>
              <m:r>
                <w:rPr>
                  <w:rFonts w:ascii="Cambria Math" w:eastAsiaTheme="minorEastAsia" w:hAnsi="Cambria Math"/>
                </w:rPr>
                <m:t>αβ</m:t>
              </m:r>
            </m:oMath>
            <w:r w:rsidRPr="005E3149">
              <w:rPr>
                <w:rFonts w:eastAsiaTheme="minorEastAsia"/>
              </w:rPr>
              <w:t>)</w:t>
            </w:r>
            <w:proofErr w:type="spellStart"/>
            <w:r w:rsidRPr="005E3149">
              <w:rPr>
                <w:rFonts w:eastAsiaTheme="minorEastAsia"/>
                <w:vertAlign w:val="subscript"/>
              </w:rPr>
              <w:t>ij</w:t>
            </w:r>
            <w:proofErr w:type="spellEnd"/>
            <w:r w:rsidRPr="005E3149">
              <w:rPr>
                <w:rFonts w:eastAsiaTheme="minorEastAsia"/>
              </w:rPr>
              <w:t xml:space="preserve"> = 0</w:t>
            </w:r>
          </w:p>
          <w:p w:rsidR="005E6BDA" w:rsidRPr="00FF7851" w:rsidRDefault="005E3149" w:rsidP="00DC12E5">
            <w:pPr>
              <w:pStyle w:val="Default"/>
              <w:tabs>
                <w:tab w:val="left" w:pos="720"/>
              </w:tabs>
              <w:rPr>
                <w:rFonts w:eastAsia="Times New Roman"/>
                <w:color w:val="auto"/>
              </w:rPr>
            </w:pPr>
            <w:r w:rsidRPr="005E3149">
              <w:rPr>
                <w:rFonts w:eastAsiaTheme="minorEastAsia"/>
                <w:i/>
              </w:rPr>
              <w:t>H</w:t>
            </w:r>
            <w:r w:rsidRPr="005E3149">
              <w:rPr>
                <w:rFonts w:eastAsiaTheme="minorEastAsia"/>
                <w:i/>
                <w:vertAlign w:val="subscript"/>
              </w:rPr>
              <w:t xml:space="preserve">1 </w:t>
            </w:r>
            <w:r w:rsidRPr="005E3149">
              <w:rPr>
                <w:rFonts w:eastAsia="Times New Roman"/>
                <w:color w:val="auto"/>
              </w:rPr>
              <w:t xml:space="preserve">: salah </w:t>
            </w:r>
            <w:proofErr w:type="spellStart"/>
            <w:r w:rsidRPr="005E3149">
              <w:rPr>
                <w:rFonts w:eastAsia="Times New Roman"/>
                <w:color w:val="auto"/>
              </w:rPr>
              <w:t>satu</w:t>
            </w:r>
            <w:proofErr w:type="spellEnd"/>
            <w:r w:rsidRPr="005E314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5E3149">
              <w:rPr>
                <w:rFonts w:eastAsia="Times New Roman"/>
                <w:color w:val="auto"/>
              </w:rPr>
              <w:t>pasangan</w:t>
            </w:r>
            <w:proofErr w:type="spellEnd"/>
            <w:r w:rsidRPr="005E3149">
              <w:rPr>
                <w:rFonts w:eastAsia="Times New Roman"/>
                <w:color w:val="auto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≠0</m:t>
              </m:r>
            </m:oMath>
          </w:p>
        </w:tc>
        <w:tc>
          <w:tcPr>
            <w:tcW w:w="1350" w:type="dxa"/>
          </w:tcPr>
          <w:p w:rsidR="005E6BDA" w:rsidRPr="00FF7851" w:rsidRDefault="00DE0643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Tes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Kemampuan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Awal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170" w:type="dxa"/>
          </w:tcPr>
          <w:p w:rsidR="005E6BDA" w:rsidRPr="00FF7851" w:rsidRDefault="00693451" w:rsidP="00DC12E5">
            <w:pPr>
              <w:pStyle w:val="Default"/>
              <w:tabs>
                <w:tab w:val="left" w:pos="720"/>
              </w:tabs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ANAVA </w:t>
            </w:r>
            <w:proofErr w:type="spellStart"/>
            <w:r>
              <w:rPr>
                <w:rFonts w:eastAsia="Times New Roman"/>
                <w:color w:val="auto"/>
              </w:rPr>
              <w:t>Dua</w:t>
            </w:r>
            <w:proofErr w:type="spell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Jalur</w:t>
            </w:r>
            <w:proofErr w:type="spellEnd"/>
          </w:p>
        </w:tc>
      </w:tr>
    </w:tbl>
    <w:p w:rsidR="00664C94" w:rsidRDefault="00664C94" w:rsidP="00DC1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4C94" w:rsidSect="002B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3D" w:rsidRDefault="00BE2E3D" w:rsidP="002E62F0">
      <w:pPr>
        <w:spacing w:line="240" w:lineRule="auto"/>
      </w:pPr>
      <w:r>
        <w:separator/>
      </w:r>
    </w:p>
  </w:endnote>
  <w:endnote w:type="continuationSeparator" w:id="0">
    <w:p w:rsidR="00BE2E3D" w:rsidRDefault="00BE2E3D" w:rsidP="002E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61" w:rsidRDefault="0056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F4" w:rsidRDefault="00AB4DF4">
    <w:pPr>
      <w:pStyle w:val="Footer"/>
      <w:jc w:val="center"/>
    </w:pPr>
  </w:p>
  <w:p w:rsidR="00AB4DF4" w:rsidRDefault="00AB4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61" w:rsidRDefault="0056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3D" w:rsidRDefault="00BE2E3D" w:rsidP="002E62F0">
      <w:pPr>
        <w:spacing w:line="240" w:lineRule="auto"/>
      </w:pPr>
      <w:r>
        <w:separator/>
      </w:r>
    </w:p>
  </w:footnote>
  <w:footnote w:type="continuationSeparator" w:id="0">
    <w:p w:rsidR="00BE2E3D" w:rsidRDefault="00BE2E3D" w:rsidP="002E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61" w:rsidRDefault="00565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5056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51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DF4" w:rsidRDefault="00565A61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715057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AB4DF4">
          <w:fldChar w:fldCharType="begin"/>
        </w:r>
        <w:r w:rsidR="00AB4DF4">
          <w:instrText xml:space="preserve"> PAGE   \* MERGEFORMAT </w:instrText>
        </w:r>
        <w:r w:rsidR="00AB4DF4">
          <w:fldChar w:fldCharType="separate"/>
        </w:r>
        <w:r w:rsidR="00BD5521">
          <w:rPr>
            <w:noProof/>
          </w:rPr>
          <w:t>14</w:t>
        </w:r>
        <w:r w:rsidR="00AB4DF4">
          <w:rPr>
            <w:noProof/>
          </w:rPr>
          <w:fldChar w:fldCharType="end"/>
        </w:r>
      </w:p>
    </w:sdtContent>
  </w:sdt>
  <w:p w:rsidR="00AB4DF4" w:rsidRDefault="00AB4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61" w:rsidRDefault="00565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5055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DA6"/>
    <w:multiLevelType w:val="hybridMultilevel"/>
    <w:tmpl w:val="2D9E93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CE"/>
    <w:multiLevelType w:val="hybridMultilevel"/>
    <w:tmpl w:val="85661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083"/>
    <w:multiLevelType w:val="multilevel"/>
    <w:tmpl w:val="8B4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7557E"/>
    <w:multiLevelType w:val="multilevel"/>
    <w:tmpl w:val="EBC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258C1"/>
    <w:multiLevelType w:val="hybridMultilevel"/>
    <w:tmpl w:val="7084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55CBA"/>
    <w:multiLevelType w:val="hybridMultilevel"/>
    <w:tmpl w:val="45CAC546"/>
    <w:lvl w:ilvl="0" w:tplc="866E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A218DA">
      <w:start w:val="1"/>
      <w:numFmt w:val="lowerLetter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A27"/>
    <w:multiLevelType w:val="multilevel"/>
    <w:tmpl w:val="E58E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w w:val="11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7" w15:restartNumberingAfterBreak="0">
    <w:nsid w:val="15910DDB"/>
    <w:multiLevelType w:val="hybridMultilevel"/>
    <w:tmpl w:val="7D7E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0AC"/>
    <w:multiLevelType w:val="multilevel"/>
    <w:tmpl w:val="84620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1851197C"/>
    <w:multiLevelType w:val="multilevel"/>
    <w:tmpl w:val="00425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97F428D"/>
    <w:multiLevelType w:val="hybridMultilevel"/>
    <w:tmpl w:val="313E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DBE"/>
    <w:multiLevelType w:val="hybridMultilevel"/>
    <w:tmpl w:val="B29EC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6D0"/>
    <w:multiLevelType w:val="hybridMultilevel"/>
    <w:tmpl w:val="8EF4C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68B"/>
    <w:multiLevelType w:val="hybridMultilevel"/>
    <w:tmpl w:val="6E6A3110"/>
    <w:lvl w:ilvl="0" w:tplc="4722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DAA"/>
    <w:multiLevelType w:val="hybridMultilevel"/>
    <w:tmpl w:val="AF2E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43B7"/>
    <w:multiLevelType w:val="hybridMultilevel"/>
    <w:tmpl w:val="9B0C8442"/>
    <w:lvl w:ilvl="0" w:tplc="B4603A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6A6"/>
    <w:multiLevelType w:val="hybridMultilevel"/>
    <w:tmpl w:val="31C0E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62E"/>
    <w:multiLevelType w:val="multilevel"/>
    <w:tmpl w:val="16AC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9D0210"/>
    <w:multiLevelType w:val="hybridMultilevel"/>
    <w:tmpl w:val="D58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E37"/>
    <w:multiLevelType w:val="multilevel"/>
    <w:tmpl w:val="11869B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E07B7"/>
    <w:multiLevelType w:val="hybridMultilevel"/>
    <w:tmpl w:val="12E8B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5A9A"/>
    <w:multiLevelType w:val="hybridMultilevel"/>
    <w:tmpl w:val="9CE0D7E0"/>
    <w:lvl w:ilvl="0" w:tplc="92C649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A0B27"/>
    <w:multiLevelType w:val="multilevel"/>
    <w:tmpl w:val="0F06C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3660006"/>
    <w:multiLevelType w:val="multilevel"/>
    <w:tmpl w:val="31DC1E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33BB5CA5"/>
    <w:multiLevelType w:val="hybridMultilevel"/>
    <w:tmpl w:val="4D5647EC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1E3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A5A11"/>
    <w:multiLevelType w:val="hybridMultilevel"/>
    <w:tmpl w:val="090A2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C2A"/>
    <w:multiLevelType w:val="hybridMultilevel"/>
    <w:tmpl w:val="99969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54CE"/>
    <w:multiLevelType w:val="hybridMultilevel"/>
    <w:tmpl w:val="FEF6C864"/>
    <w:lvl w:ilvl="0" w:tplc="FAE261F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39676684"/>
    <w:multiLevelType w:val="hybridMultilevel"/>
    <w:tmpl w:val="7A3018DC"/>
    <w:lvl w:ilvl="0" w:tplc="C21427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9D863D0"/>
    <w:multiLevelType w:val="multilevel"/>
    <w:tmpl w:val="C3C26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FC2746"/>
    <w:multiLevelType w:val="multilevel"/>
    <w:tmpl w:val="DF78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917089"/>
    <w:multiLevelType w:val="hybridMultilevel"/>
    <w:tmpl w:val="50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16FB0"/>
    <w:multiLevelType w:val="hybridMultilevel"/>
    <w:tmpl w:val="0C186392"/>
    <w:lvl w:ilvl="0" w:tplc="B656A7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345EB1"/>
    <w:multiLevelType w:val="multilevel"/>
    <w:tmpl w:val="70B2F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4D6017"/>
    <w:multiLevelType w:val="hybridMultilevel"/>
    <w:tmpl w:val="BD8A03C2"/>
    <w:lvl w:ilvl="0" w:tplc="EAFE918A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1977D6"/>
    <w:multiLevelType w:val="hybridMultilevel"/>
    <w:tmpl w:val="870417C0"/>
    <w:lvl w:ilvl="0" w:tplc="48A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D55C0"/>
    <w:multiLevelType w:val="hybridMultilevel"/>
    <w:tmpl w:val="E976F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D3F1D"/>
    <w:multiLevelType w:val="hybridMultilevel"/>
    <w:tmpl w:val="D7F2ECB2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72ACF"/>
    <w:multiLevelType w:val="hybridMultilevel"/>
    <w:tmpl w:val="4496913C"/>
    <w:lvl w:ilvl="0" w:tplc="2AB6EF98">
      <w:start w:val="1"/>
      <w:numFmt w:val="lowerLetter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86DF7"/>
    <w:multiLevelType w:val="multilevel"/>
    <w:tmpl w:val="F62A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4CEF3D8C"/>
    <w:multiLevelType w:val="hybridMultilevel"/>
    <w:tmpl w:val="3A5C6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3593E"/>
    <w:multiLevelType w:val="hybridMultilevel"/>
    <w:tmpl w:val="5D2AA2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E8B014A"/>
    <w:multiLevelType w:val="hybridMultilevel"/>
    <w:tmpl w:val="38102BF0"/>
    <w:lvl w:ilvl="0" w:tplc="20385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8C77A3"/>
    <w:multiLevelType w:val="hybridMultilevel"/>
    <w:tmpl w:val="722A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11210"/>
    <w:multiLevelType w:val="hybridMultilevel"/>
    <w:tmpl w:val="573C3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3791D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D8428E"/>
    <w:multiLevelType w:val="multilevel"/>
    <w:tmpl w:val="4F780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7C3023"/>
    <w:multiLevelType w:val="hybridMultilevel"/>
    <w:tmpl w:val="00CC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913FF"/>
    <w:multiLevelType w:val="hybridMultilevel"/>
    <w:tmpl w:val="28DE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45AB6"/>
    <w:multiLevelType w:val="hybridMultilevel"/>
    <w:tmpl w:val="58983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63F54"/>
    <w:multiLevelType w:val="hybridMultilevel"/>
    <w:tmpl w:val="00A28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022C0"/>
    <w:multiLevelType w:val="hybridMultilevel"/>
    <w:tmpl w:val="2E107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563B0"/>
    <w:multiLevelType w:val="multilevel"/>
    <w:tmpl w:val="E9F64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68EC780D"/>
    <w:multiLevelType w:val="hybridMultilevel"/>
    <w:tmpl w:val="3DE29176"/>
    <w:lvl w:ilvl="0" w:tplc="852C4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B55B9C"/>
    <w:multiLevelType w:val="hybridMultilevel"/>
    <w:tmpl w:val="C6D2D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07730"/>
    <w:multiLevelType w:val="hybridMultilevel"/>
    <w:tmpl w:val="81645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843E8"/>
    <w:multiLevelType w:val="hybridMultilevel"/>
    <w:tmpl w:val="D73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022D3"/>
    <w:multiLevelType w:val="hybridMultilevel"/>
    <w:tmpl w:val="A9CC8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F2C30"/>
    <w:multiLevelType w:val="hybridMultilevel"/>
    <w:tmpl w:val="B4A240A8"/>
    <w:lvl w:ilvl="0" w:tplc="CBC86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3D21A5"/>
    <w:multiLevelType w:val="hybridMultilevel"/>
    <w:tmpl w:val="B45E1E80"/>
    <w:lvl w:ilvl="0" w:tplc="7C86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52"/>
  </w:num>
  <w:num w:numId="4">
    <w:abstractNumId w:val="11"/>
  </w:num>
  <w:num w:numId="5">
    <w:abstractNumId w:val="45"/>
  </w:num>
  <w:num w:numId="6">
    <w:abstractNumId w:val="41"/>
  </w:num>
  <w:num w:numId="7">
    <w:abstractNumId w:val="57"/>
  </w:num>
  <w:num w:numId="8">
    <w:abstractNumId w:val="50"/>
  </w:num>
  <w:num w:numId="9">
    <w:abstractNumId w:val="24"/>
  </w:num>
  <w:num w:numId="10">
    <w:abstractNumId w:val="54"/>
  </w:num>
  <w:num w:numId="11">
    <w:abstractNumId w:val="51"/>
  </w:num>
  <w:num w:numId="12">
    <w:abstractNumId w:val="38"/>
  </w:num>
  <w:num w:numId="13">
    <w:abstractNumId w:val="49"/>
  </w:num>
  <w:num w:numId="14">
    <w:abstractNumId w:val="17"/>
  </w:num>
  <w:num w:numId="15">
    <w:abstractNumId w:val="60"/>
  </w:num>
  <w:num w:numId="16">
    <w:abstractNumId w:val="59"/>
  </w:num>
  <w:num w:numId="17">
    <w:abstractNumId w:val="14"/>
  </w:num>
  <w:num w:numId="18">
    <w:abstractNumId w:val="20"/>
  </w:num>
  <w:num w:numId="19">
    <w:abstractNumId w:val="39"/>
  </w:num>
  <w:num w:numId="20">
    <w:abstractNumId w:val="56"/>
  </w:num>
  <w:num w:numId="21">
    <w:abstractNumId w:val="55"/>
  </w:num>
  <w:num w:numId="22">
    <w:abstractNumId w:val="22"/>
  </w:num>
  <w:num w:numId="23">
    <w:abstractNumId w:val="12"/>
  </w:num>
  <w:num w:numId="24">
    <w:abstractNumId w:val="27"/>
  </w:num>
  <w:num w:numId="25">
    <w:abstractNumId w:val="58"/>
  </w:num>
  <w:num w:numId="26">
    <w:abstractNumId w:val="37"/>
  </w:num>
  <w:num w:numId="27">
    <w:abstractNumId w:val="4"/>
  </w:num>
  <w:num w:numId="28">
    <w:abstractNumId w:val="9"/>
  </w:num>
  <w:num w:numId="29">
    <w:abstractNumId w:val="43"/>
  </w:num>
  <w:num w:numId="30">
    <w:abstractNumId w:val="40"/>
  </w:num>
  <w:num w:numId="31">
    <w:abstractNumId w:val="8"/>
  </w:num>
  <w:num w:numId="32">
    <w:abstractNumId w:val="34"/>
  </w:num>
  <w:num w:numId="33">
    <w:abstractNumId w:val="6"/>
  </w:num>
  <w:num w:numId="34">
    <w:abstractNumId w:val="31"/>
  </w:num>
  <w:num w:numId="35">
    <w:abstractNumId w:val="19"/>
  </w:num>
  <w:num w:numId="36">
    <w:abstractNumId w:val="13"/>
  </w:num>
  <w:num w:numId="37">
    <w:abstractNumId w:val="28"/>
  </w:num>
  <w:num w:numId="38">
    <w:abstractNumId w:val="10"/>
  </w:num>
  <w:num w:numId="39">
    <w:abstractNumId w:val="44"/>
  </w:num>
  <w:num w:numId="40">
    <w:abstractNumId w:val="29"/>
  </w:num>
  <w:num w:numId="41">
    <w:abstractNumId w:val="47"/>
  </w:num>
  <w:num w:numId="42">
    <w:abstractNumId w:val="53"/>
  </w:num>
  <w:num w:numId="43">
    <w:abstractNumId w:val="33"/>
  </w:num>
  <w:num w:numId="44">
    <w:abstractNumId w:val="7"/>
  </w:num>
  <w:num w:numId="45">
    <w:abstractNumId w:val="5"/>
  </w:num>
  <w:num w:numId="46">
    <w:abstractNumId w:val="30"/>
  </w:num>
  <w:num w:numId="47">
    <w:abstractNumId w:val="36"/>
  </w:num>
  <w:num w:numId="48">
    <w:abstractNumId w:val="23"/>
  </w:num>
  <w:num w:numId="49">
    <w:abstractNumId w:val="32"/>
  </w:num>
  <w:num w:numId="50">
    <w:abstractNumId w:val="48"/>
  </w:num>
  <w:num w:numId="51">
    <w:abstractNumId w:val="0"/>
  </w:num>
  <w:num w:numId="52">
    <w:abstractNumId w:val="42"/>
  </w:num>
  <w:num w:numId="53">
    <w:abstractNumId w:val="16"/>
  </w:num>
  <w:num w:numId="54">
    <w:abstractNumId w:val="35"/>
  </w:num>
  <w:num w:numId="55">
    <w:abstractNumId w:val="18"/>
  </w:num>
  <w:num w:numId="56">
    <w:abstractNumId w:val="21"/>
  </w:num>
  <w:num w:numId="57">
    <w:abstractNumId w:val="15"/>
  </w:num>
  <w:num w:numId="58">
    <w:abstractNumId w:val="3"/>
  </w:num>
  <w:num w:numId="59">
    <w:abstractNumId w:val="2"/>
  </w:num>
  <w:num w:numId="60">
    <w:abstractNumId w:val="25"/>
  </w:num>
  <w:num w:numId="6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D" w:vendorID="64" w:dllVersion="6" w:nlCheck="1" w:checkStyle="1"/>
  <w:activeWritingStyle w:appName="MSWord" w:lang="en-U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Oy5usyVHp9kstFFZTrGuDKYWlM+GWgTwutVkYVrM7QIirXGzzziGh+tGoyIYRTbyTtXwyu/SNI7zcvJX+jTnA==" w:salt="yyIpaKcAkEf5o1yMItPdi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DF"/>
    <w:rsid w:val="000018D0"/>
    <w:rsid w:val="00002FC3"/>
    <w:rsid w:val="00006A9C"/>
    <w:rsid w:val="00012D8D"/>
    <w:rsid w:val="000164BC"/>
    <w:rsid w:val="00025195"/>
    <w:rsid w:val="000264DF"/>
    <w:rsid w:val="0002727A"/>
    <w:rsid w:val="00030F3C"/>
    <w:rsid w:val="00035DD3"/>
    <w:rsid w:val="0003717A"/>
    <w:rsid w:val="00047ED7"/>
    <w:rsid w:val="0005172B"/>
    <w:rsid w:val="000533BC"/>
    <w:rsid w:val="00056569"/>
    <w:rsid w:val="00056D5F"/>
    <w:rsid w:val="0006161F"/>
    <w:rsid w:val="00061947"/>
    <w:rsid w:val="0006254A"/>
    <w:rsid w:val="00062A10"/>
    <w:rsid w:val="000637EB"/>
    <w:rsid w:val="00064A71"/>
    <w:rsid w:val="000667B9"/>
    <w:rsid w:val="00067ED8"/>
    <w:rsid w:val="000738B9"/>
    <w:rsid w:val="00085F3A"/>
    <w:rsid w:val="000A20FD"/>
    <w:rsid w:val="000A3AE8"/>
    <w:rsid w:val="000B0E8B"/>
    <w:rsid w:val="000B4E90"/>
    <w:rsid w:val="000B544E"/>
    <w:rsid w:val="000C4E8C"/>
    <w:rsid w:val="000C753B"/>
    <w:rsid w:val="000D3546"/>
    <w:rsid w:val="000E26E5"/>
    <w:rsid w:val="000E31E7"/>
    <w:rsid w:val="000E3966"/>
    <w:rsid w:val="000E6CCB"/>
    <w:rsid w:val="000F24DF"/>
    <w:rsid w:val="000F59C4"/>
    <w:rsid w:val="00102366"/>
    <w:rsid w:val="00102AC3"/>
    <w:rsid w:val="00105FA2"/>
    <w:rsid w:val="00106F9E"/>
    <w:rsid w:val="00107E0E"/>
    <w:rsid w:val="00113225"/>
    <w:rsid w:val="001201B5"/>
    <w:rsid w:val="0012236D"/>
    <w:rsid w:val="00124CD2"/>
    <w:rsid w:val="00125BDF"/>
    <w:rsid w:val="00130720"/>
    <w:rsid w:val="001341CE"/>
    <w:rsid w:val="00143E93"/>
    <w:rsid w:val="00144EDF"/>
    <w:rsid w:val="00151EDA"/>
    <w:rsid w:val="001536C5"/>
    <w:rsid w:val="00155F5E"/>
    <w:rsid w:val="00160556"/>
    <w:rsid w:val="00160686"/>
    <w:rsid w:val="001607C6"/>
    <w:rsid w:val="00162096"/>
    <w:rsid w:val="00170196"/>
    <w:rsid w:val="00171577"/>
    <w:rsid w:val="00173709"/>
    <w:rsid w:val="001771F7"/>
    <w:rsid w:val="0018055B"/>
    <w:rsid w:val="00183751"/>
    <w:rsid w:val="0018481E"/>
    <w:rsid w:val="00186470"/>
    <w:rsid w:val="00192CF4"/>
    <w:rsid w:val="00193DA4"/>
    <w:rsid w:val="0019407A"/>
    <w:rsid w:val="001A1FE5"/>
    <w:rsid w:val="001A6C92"/>
    <w:rsid w:val="001A7A2F"/>
    <w:rsid w:val="001C0573"/>
    <w:rsid w:val="001C0ED3"/>
    <w:rsid w:val="001D3A62"/>
    <w:rsid w:val="001D72FD"/>
    <w:rsid w:val="001E1AAC"/>
    <w:rsid w:val="001E330D"/>
    <w:rsid w:val="001E40E5"/>
    <w:rsid w:val="001E5337"/>
    <w:rsid w:val="001F2F00"/>
    <w:rsid w:val="001F4532"/>
    <w:rsid w:val="001F739E"/>
    <w:rsid w:val="002008D8"/>
    <w:rsid w:val="00214FFA"/>
    <w:rsid w:val="00233E13"/>
    <w:rsid w:val="00240F6A"/>
    <w:rsid w:val="002420A9"/>
    <w:rsid w:val="00242A33"/>
    <w:rsid w:val="00242DF6"/>
    <w:rsid w:val="00243152"/>
    <w:rsid w:val="00247C42"/>
    <w:rsid w:val="00247E8B"/>
    <w:rsid w:val="00252966"/>
    <w:rsid w:val="00253393"/>
    <w:rsid w:val="00261CF7"/>
    <w:rsid w:val="00263F2E"/>
    <w:rsid w:val="002672CD"/>
    <w:rsid w:val="002709E6"/>
    <w:rsid w:val="00271FE0"/>
    <w:rsid w:val="00273101"/>
    <w:rsid w:val="00274278"/>
    <w:rsid w:val="002742E8"/>
    <w:rsid w:val="00276A59"/>
    <w:rsid w:val="00280A86"/>
    <w:rsid w:val="00280E70"/>
    <w:rsid w:val="002824D1"/>
    <w:rsid w:val="00282AC7"/>
    <w:rsid w:val="002836C3"/>
    <w:rsid w:val="00283CE8"/>
    <w:rsid w:val="00286826"/>
    <w:rsid w:val="0029304B"/>
    <w:rsid w:val="002931D8"/>
    <w:rsid w:val="00293EC5"/>
    <w:rsid w:val="002956D5"/>
    <w:rsid w:val="002A01B7"/>
    <w:rsid w:val="002A1DD2"/>
    <w:rsid w:val="002A2C9C"/>
    <w:rsid w:val="002B5461"/>
    <w:rsid w:val="002B57BE"/>
    <w:rsid w:val="002B7B7D"/>
    <w:rsid w:val="002C3646"/>
    <w:rsid w:val="002C4097"/>
    <w:rsid w:val="002C41EF"/>
    <w:rsid w:val="002D3B02"/>
    <w:rsid w:val="002D51AE"/>
    <w:rsid w:val="002E075A"/>
    <w:rsid w:val="002E2A5E"/>
    <w:rsid w:val="002E2BB6"/>
    <w:rsid w:val="002E5547"/>
    <w:rsid w:val="002E62F0"/>
    <w:rsid w:val="002F045D"/>
    <w:rsid w:val="002F10B8"/>
    <w:rsid w:val="002F1E7F"/>
    <w:rsid w:val="002F7C8A"/>
    <w:rsid w:val="00305AB8"/>
    <w:rsid w:val="0031363D"/>
    <w:rsid w:val="00315A59"/>
    <w:rsid w:val="003161C5"/>
    <w:rsid w:val="00320D9E"/>
    <w:rsid w:val="00321A41"/>
    <w:rsid w:val="00321CA0"/>
    <w:rsid w:val="0032256E"/>
    <w:rsid w:val="0032367F"/>
    <w:rsid w:val="00324D53"/>
    <w:rsid w:val="00325A8D"/>
    <w:rsid w:val="00327DCC"/>
    <w:rsid w:val="0034585A"/>
    <w:rsid w:val="00347477"/>
    <w:rsid w:val="003475D8"/>
    <w:rsid w:val="00347E24"/>
    <w:rsid w:val="00347F12"/>
    <w:rsid w:val="00350570"/>
    <w:rsid w:val="00350F16"/>
    <w:rsid w:val="003554B1"/>
    <w:rsid w:val="00357489"/>
    <w:rsid w:val="00357BD7"/>
    <w:rsid w:val="00365680"/>
    <w:rsid w:val="00375DF7"/>
    <w:rsid w:val="00377595"/>
    <w:rsid w:val="0038000C"/>
    <w:rsid w:val="00383EAD"/>
    <w:rsid w:val="00387669"/>
    <w:rsid w:val="00391A0C"/>
    <w:rsid w:val="003927AC"/>
    <w:rsid w:val="00392B5D"/>
    <w:rsid w:val="00396D49"/>
    <w:rsid w:val="003975E9"/>
    <w:rsid w:val="003A4624"/>
    <w:rsid w:val="003A653F"/>
    <w:rsid w:val="003B369F"/>
    <w:rsid w:val="003B4D9E"/>
    <w:rsid w:val="003B6C77"/>
    <w:rsid w:val="003C088E"/>
    <w:rsid w:val="003C6DCB"/>
    <w:rsid w:val="003C74B5"/>
    <w:rsid w:val="003E0C5F"/>
    <w:rsid w:val="003E19F5"/>
    <w:rsid w:val="003F044B"/>
    <w:rsid w:val="003F4AD3"/>
    <w:rsid w:val="00402740"/>
    <w:rsid w:val="00403596"/>
    <w:rsid w:val="00406715"/>
    <w:rsid w:val="0042105D"/>
    <w:rsid w:val="00421958"/>
    <w:rsid w:val="00423AA8"/>
    <w:rsid w:val="004265E9"/>
    <w:rsid w:val="00427EA9"/>
    <w:rsid w:val="00431EC1"/>
    <w:rsid w:val="004409D0"/>
    <w:rsid w:val="00441F61"/>
    <w:rsid w:val="00447228"/>
    <w:rsid w:val="004510E9"/>
    <w:rsid w:val="004520F0"/>
    <w:rsid w:val="004531BC"/>
    <w:rsid w:val="00457FB0"/>
    <w:rsid w:val="00461CF9"/>
    <w:rsid w:val="00462917"/>
    <w:rsid w:val="00463951"/>
    <w:rsid w:val="00463CD4"/>
    <w:rsid w:val="004735D9"/>
    <w:rsid w:val="00474170"/>
    <w:rsid w:val="00477EC8"/>
    <w:rsid w:val="00480AA3"/>
    <w:rsid w:val="004842C0"/>
    <w:rsid w:val="0048579A"/>
    <w:rsid w:val="004913CD"/>
    <w:rsid w:val="004952DF"/>
    <w:rsid w:val="0049605C"/>
    <w:rsid w:val="00496D81"/>
    <w:rsid w:val="004A2191"/>
    <w:rsid w:val="004B0969"/>
    <w:rsid w:val="004B0E3C"/>
    <w:rsid w:val="004B3315"/>
    <w:rsid w:val="004B7755"/>
    <w:rsid w:val="004D520F"/>
    <w:rsid w:val="004E03AC"/>
    <w:rsid w:val="004F03B6"/>
    <w:rsid w:val="004F2FF9"/>
    <w:rsid w:val="004F6050"/>
    <w:rsid w:val="005024D3"/>
    <w:rsid w:val="00511474"/>
    <w:rsid w:val="00515B9C"/>
    <w:rsid w:val="00524F3F"/>
    <w:rsid w:val="00530541"/>
    <w:rsid w:val="00532C42"/>
    <w:rsid w:val="00532C64"/>
    <w:rsid w:val="00537D0C"/>
    <w:rsid w:val="00547B2B"/>
    <w:rsid w:val="00563238"/>
    <w:rsid w:val="00565A61"/>
    <w:rsid w:val="00576C9B"/>
    <w:rsid w:val="005828C4"/>
    <w:rsid w:val="005852D0"/>
    <w:rsid w:val="00590AAE"/>
    <w:rsid w:val="005912C3"/>
    <w:rsid w:val="00594416"/>
    <w:rsid w:val="00597406"/>
    <w:rsid w:val="005A193A"/>
    <w:rsid w:val="005A30C6"/>
    <w:rsid w:val="005A6DDF"/>
    <w:rsid w:val="005B7A84"/>
    <w:rsid w:val="005D52AA"/>
    <w:rsid w:val="005D6DC5"/>
    <w:rsid w:val="005E3149"/>
    <w:rsid w:val="005E3A8A"/>
    <w:rsid w:val="005E3D8E"/>
    <w:rsid w:val="005E511A"/>
    <w:rsid w:val="005E6BDA"/>
    <w:rsid w:val="005E7F4F"/>
    <w:rsid w:val="005F089E"/>
    <w:rsid w:val="005F09A4"/>
    <w:rsid w:val="005F12C1"/>
    <w:rsid w:val="005F483C"/>
    <w:rsid w:val="005F729D"/>
    <w:rsid w:val="006063B3"/>
    <w:rsid w:val="00615B85"/>
    <w:rsid w:val="00621173"/>
    <w:rsid w:val="00621BDC"/>
    <w:rsid w:val="00631AFC"/>
    <w:rsid w:val="00641663"/>
    <w:rsid w:val="00642199"/>
    <w:rsid w:val="006443DE"/>
    <w:rsid w:val="006472B5"/>
    <w:rsid w:val="006620EF"/>
    <w:rsid w:val="00662CFE"/>
    <w:rsid w:val="00664C94"/>
    <w:rsid w:val="006710B6"/>
    <w:rsid w:val="006772CE"/>
    <w:rsid w:val="00680589"/>
    <w:rsid w:val="0068292E"/>
    <w:rsid w:val="006857EE"/>
    <w:rsid w:val="00693451"/>
    <w:rsid w:val="00696F4A"/>
    <w:rsid w:val="006A5797"/>
    <w:rsid w:val="006A5D76"/>
    <w:rsid w:val="006A6C06"/>
    <w:rsid w:val="006B3372"/>
    <w:rsid w:val="006C3DC0"/>
    <w:rsid w:val="006C6D5F"/>
    <w:rsid w:val="006D21C6"/>
    <w:rsid w:val="006D4429"/>
    <w:rsid w:val="006D53C1"/>
    <w:rsid w:val="006E189B"/>
    <w:rsid w:val="006E254E"/>
    <w:rsid w:val="006E675C"/>
    <w:rsid w:val="006F357D"/>
    <w:rsid w:val="00701EE8"/>
    <w:rsid w:val="007043F6"/>
    <w:rsid w:val="00704D7A"/>
    <w:rsid w:val="007077A1"/>
    <w:rsid w:val="007125E1"/>
    <w:rsid w:val="00712F11"/>
    <w:rsid w:val="00722CCA"/>
    <w:rsid w:val="007255A0"/>
    <w:rsid w:val="0073016D"/>
    <w:rsid w:val="007332B1"/>
    <w:rsid w:val="00734C6F"/>
    <w:rsid w:val="0073606E"/>
    <w:rsid w:val="007439AB"/>
    <w:rsid w:val="00744FB4"/>
    <w:rsid w:val="00747B78"/>
    <w:rsid w:val="00751202"/>
    <w:rsid w:val="00751EA1"/>
    <w:rsid w:val="00757BC4"/>
    <w:rsid w:val="00757ED7"/>
    <w:rsid w:val="007620FF"/>
    <w:rsid w:val="00762C57"/>
    <w:rsid w:val="007657E8"/>
    <w:rsid w:val="00765B20"/>
    <w:rsid w:val="00766D25"/>
    <w:rsid w:val="00770784"/>
    <w:rsid w:val="00771360"/>
    <w:rsid w:val="007766BC"/>
    <w:rsid w:val="0078368E"/>
    <w:rsid w:val="00786A14"/>
    <w:rsid w:val="007900B8"/>
    <w:rsid w:val="007935D8"/>
    <w:rsid w:val="007954CE"/>
    <w:rsid w:val="00796E13"/>
    <w:rsid w:val="007A0A11"/>
    <w:rsid w:val="007A1FB2"/>
    <w:rsid w:val="007A3B64"/>
    <w:rsid w:val="007A7FFD"/>
    <w:rsid w:val="007B1CE1"/>
    <w:rsid w:val="007B2821"/>
    <w:rsid w:val="007B497F"/>
    <w:rsid w:val="007C417B"/>
    <w:rsid w:val="007D0A73"/>
    <w:rsid w:val="007D4180"/>
    <w:rsid w:val="007E3A4E"/>
    <w:rsid w:val="007E5D18"/>
    <w:rsid w:val="007F6BDC"/>
    <w:rsid w:val="00800195"/>
    <w:rsid w:val="00800A6F"/>
    <w:rsid w:val="00803495"/>
    <w:rsid w:val="00805722"/>
    <w:rsid w:val="00806936"/>
    <w:rsid w:val="00815DA9"/>
    <w:rsid w:val="00835BDB"/>
    <w:rsid w:val="00840EEA"/>
    <w:rsid w:val="00842172"/>
    <w:rsid w:val="008465C5"/>
    <w:rsid w:val="00851179"/>
    <w:rsid w:val="00852252"/>
    <w:rsid w:val="00857E20"/>
    <w:rsid w:val="008616DC"/>
    <w:rsid w:val="00863533"/>
    <w:rsid w:val="00865984"/>
    <w:rsid w:val="008725E3"/>
    <w:rsid w:val="00872B11"/>
    <w:rsid w:val="00873DA4"/>
    <w:rsid w:val="00876CBE"/>
    <w:rsid w:val="00881FF9"/>
    <w:rsid w:val="00883BD9"/>
    <w:rsid w:val="00883EA7"/>
    <w:rsid w:val="0088679F"/>
    <w:rsid w:val="00886E14"/>
    <w:rsid w:val="00891676"/>
    <w:rsid w:val="00893096"/>
    <w:rsid w:val="008B76A7"/>
    <w:rsid w:val="008C1199"/>
    <w:rsid w:val="008C193E"/>
    <w:rsid w:val="008C3CD2"/>
    <w:rsid w:val="008D123E"/>
    <w:rsid w:val="008F2BD0"/>
    <w:rsid w:val="008F3512"/>
    <w:rsid w:val="008F3620"/>
    <w:rsid w:val="008F50A8"/>
    <w:rsid w:val="008F70D3"/>
    <w:rsid w:val="0090253B"/>
    <w:rsid w:val="00903413"/>
    <w:rsid w:val="00905A98"/>
    <w:rsid w:val="00906CA1"/>
    <w:rsid w:val="009125E2"/>
    <w:rsid w:val="00921568"/>
    <w:rsid w:val="00922126"/>
    <w:rsid w:val="00924FD8"/>
    <w:rsid w:val="009278D5"/>
    <w:rsid w:val="00930623"/>
    <w:rsid w:val="00931446"/>
    <w:rsid w:val="0093288D"/>
    <w:rsid w:val="00933006"/>
    <w:rsid w:val="009375CE"/>
    <w:rsid w:val="009438F6"/>
    <w:rsid w:val="0094459E"/>
    <w:rsid w:val="00945E05"/>
    <w:rsid w:val="009572A8"/>
    <w:rsid w:val="00957B95"/>
    <w:rsid w:val="00972C63"/>
    <w:rsid w:val="00973580"/>
    <w:rsid w:val="00974157"/>
    <w:rsid w:val="00982997"/>
    <w:rsid w:val="00983D97"/>
    <w:rsid w:val="00985ABE"/>
    <w:rsid w:val="00986438"/>
    <w:rsid w:val="00986C60"/>
    <w:rsid w:val="00991299"/>
    <w:rsid w:val="009931AA"/>
    <w:rsid w:val="009A72D6"/>
    <w:rsid w:val="009A7AD6"/>
    <w:rsid w:val="009B6EB0"/>
    <w:rsid w:val="009C77F4"/>
    <w:rsid w:val="009D12CF"/>
    <w:rsid w:val="009D236E"/>
    <w:rsid w:val="009D2DEF"/>
    <w:rsid w:val="009D34CD"/>
    <w:rsid w:val="009E27CD"/>
    <w:rsid w:val="009E3003"/>
    <w:rsid w:val="009E3BA1"/>
    <w:rsid w:val="009E3EA2"/>
    <w:rsid w:val="009E440A"/>
    <w:rsid w:val="009E5F53"/>
    <w:rsid w:val="009F0566"/>
    <w:rsid w:val="009F16B5"/>
    <w:rsid w:val="009F2215"/>
    <w:rsid w:val="009F3004"/>
    <w:rsid w:val="009F425B"/>
    <w:rsid w:val="00A00306"/>
    <w:rsid w:val="00A00741"/>
    <w:rsid w:val="00A01405"/>
    <w:rsid w:val="00A0356B"/>
    <w:rsid w:val="00A13CDA"/>
    <w:rsid w:val="00A16E4B"/>
    <w:rsid w:val="00A228BE"/>
    <w:rsid w:val="00A26591"/>
    <w:rsid w:val="00A275D1"/>
    <w:rsid w:val="00A36596"/>
    <w:rsid w:val="00A4110D"/>
    <w:rsid w:val="00A4471F"/>
    <w:rsid w:val="00A47C5A"/>
    <w:rsid w:val="00A51679"/>
    <w:rsid w:val="00A5278A"/>
    <w:rsid w:val="00A5373C"/>
    <w:rsid w:val="00A61076"/>
    <w:rsid w:val="00A626B0"/>
    <w:rsid w:val="00A6367A"/>
    <w:rsid w:val="00A71353"/>
    <w:rsid w:val="00A718F5"/>
    <w:rsid w:val="00A731DD"/>
    <w:rsid w:val="00A826C5"/>
    <w:rsid w:val="00A83258"/>
    <w:rsid w:val="00A86B39"/>
    <w:rsid w:val="00A8763F"/>
    <w:rsid w:val="00A9003E"/>
    <w:rsid w:val="00A91D98"/>
    <w:rsid w:val="00A93C0E"/>
    <w:rsid w:val="00A95439"/>
    <w:rsid w:val="00A976AC"/>
    <w:rsid w:val="00AA64D4"/>
    <w:rsid w:val="00AB25FC"/>
    <w:rsid w:val="00AB4DF4"/>
    <w:rsid w:val="00AC4C38"/>
    <w:rsid w:val="00AD33D4"/>
    <w:rsid w:val="00AD5142"/>
    <w:rsid w:val="00AE6791"/>
    <w:rsid w:val="00AF00BA"/>
    <w:rsid w:val="00AF35C0"/>
    <w:rsid w:val="00AF36EB"/>
    <w:rsid w:val="00AF5C5B"/>
    <w:rsid w:val="00B01728"/>
    <w:rsid w:val="00B03A6F"/>
    <w:rsid w:val="00B044AD"/>
    <w:rsid w:val="00B11A50"/>
    <w:rsid w:val="00B13774"/>
    <w:rsid w:val="00B14774"/>
    <w:rsid w:val="00B17BEC"/>
    <w:rsid w:val="00B2648F"/>
    <w:rsid w:val="00B344A8"/>
    <w:rsid w:val="00B355FC"/>
    <w:rsid w:val="00B425EE"/>
    <w:rsid w:val="00B42E70"/>
    <w:rsid w:val="00B44AAE"/>
    <w:rsid w:val="00B45A81"/>
    <w:rsid w:val="00B4768D"/>
    <w:rsid w:val="00B53097"/>
    <w:rsid w:val="00B54226"/>
    <w:rsid w:val="00B553B6"/>
    <w:rsid w:val="00B57C51"/>
    <w:rsid w:val="00B65B94"/>
    <w:rsid w:val="00B6703C"/>
    <w:rsid w:val="00B670D4"/>
    <w:rsid w:val="00B70409"/>
    <w:rsid w:val="00B70C9A"/>
    <w:rsid w:val="00B7339B"/>
    <w:rsid w:val="00B73579"/>
    <w:rsid w:val="00B74CF7"/>
    <w:rsid w:val="00B7756B"/>
    <w:rsid w:val="00B85E47"/>
    <w:rsid w:val="00B8673E"/>
    <w:rsid w:val="00B8740B"/>
    <w:rsid w:val="00B87C76"/>
    <w:rsid w:val="00B91929"/>
    <w:rsid w:val="00B9435B"/>
    <w:rsid w:val="00B9780D"/>
    <w:rsid w:val="00B97B20"/>
    <w:rsid w:val="00BA2660"/>
    <w:rsid w:val="00BA3316"/>
    <w:rsid w:val="00BA7E26"/>
    <w:rsid w:val="00BB1957"/>
    <w:rsid w:val="00BB1AC3"/>
    <w:rsid w:val="00BB2826"/>
    <w:rsid w:val="00BB2D7E"/>
    <w:rsid w:val="00BB30B0"/>
    <w:rsid w:val="00BC70BE"/>
    <w:rsid w:val="00BD0642"/>
    <w:rsid w:val="00BD1157"/>
    <w:rsid w:val="00BD3642"/>
    <w:rsid w:val="00BD5521"/>
    <w:rsid w:val="00BD720E"/>
    <w:rsid w:val="00BE15CF"/>
    <w:rsid w:val="00BE1B57"/>
    <w:rsid w:val="00BE2E3D"/>
    <w:rsid w:val="00BE32DA"/>
    <w:rsid w:val="00BE35D6"/>
    <w:rsid w:val="00BE7356"/>
    <w:rsid w:val="00BF0E33"/>
    <w:rsid w:val="00BF219F"/>
    <w:rsid w:val="00C001E4"/>
    <w:rsid w:val="00C00DC3"/>
    <w:rsid w:val="00C01AE9"/>
    <w:rsid w:val="00C02C47"/>
    <w:rsid w:val="00C02FC4"/>
    <w:rsid w:val="00C03699"/>
    <w:rsid w:val="00C057DE"/>
    <w:rsid w:val="00C11153"/>
    <w:rsid w:val="00C228CE"/>
    <w:rsid w:val="00C262FF"/>
    <w:rsid w:val="00C27501"/>
    <w:rsid w:val="00C34747"/>
    <w:rsid w:val="00C35005"/>
    <w:rsid w:val="00C35FF2"/>
    <w:rsid w:val="00C36352"/>
    <w:rsid w:val="00C41E96"/>
    <w:rsid w:val="00C429B4"/>
    <w:rsid w:val="00C45E64"/>
    <w:rsid w:val="00C50ED6"/>
    <w:rsid w:val="00C51887"/>
    <w:rsid w:val="00C522A9"/>
    <w:rsid w:val="00C52E44"/>
    <w:rsid w:val="00C5496A"/>
    <w:rsid w:val="00C57103"/>
    <w:rsid w:val="00C62BE9"/>
    <w:rsid w:val="00C663CB"/>
    <w:rsid w:val="00C83371"/>
    <w:rsid w:val="00C86E69"/>
    <w:rsid w:val="00C949D9"/>
    <w:rsid w:val="00C94C93"/>
    <w:rsid w:val="00C95D3D"/>
    <w:rsid w:val="00CA4057"/>
    <w:rsid w:val="00CA574E"/>
    <w:rsid w:val="00CA760B"/>
    <w:rsid w:val="00CB0093"/>
    <w:rsid w:val="00CB091D"/>
    <w:rsid w:val="00CB4BA6"/>
    <w:rsid w:val="00CD230F"/>
    <w:rsid w:val="00CD46EE"/>
    <w:rsid w:val="00CD73E2"/>
    <w:rsid w:val="00CE4C4E"/>
    <w:rsid w:val="00CE7B5A"/>
    <w:rsid w:val="00CF3B10"/>
    <w:rsid w:val="00CF3BB0"/>
    <w:rsid w:val="00CF632B"/>
    <w:rsid w:val="00D00F33"/>
    <w:rsid w:val="00D0292F"/>
    <w:rsid w:val="00D04FED"/>
    <w:rsid w:val="00D12E65"/>
    <w:rsid w:val="00D1442D"/>
    <w:rsid w:val="00D14C8C"/>
    <w:rsid w:val="00D163B5"/>
    <w:rsid w:val="00D24329"/>
    <w:rsid w:val="00D321BB"/>
    <w:rsid w:val="00D33305"/>
    <w:rsid w:val="00D3623A"/>
    <w:rsid w:val="00D42235"/>
    <w:rsid w:val="00D42D01"/>
    <w:rsid w:val="00D44C34"/>
    <w:rsid w:val="00D473F5"/>
    <w:rsid w:val="00D52EF5"/>
    <w:rsid w:val="00D62903"/>
    <w:rsid w:val="00D63661"/>
    <w:rsid w:val="00D721DB"/>
    <w:rsid w:val="00D74F27"/>
    <w:rsid w:val="00D7639C"/>
    <w:rsid w:val="00D76485"/>
    <w:rsid w:val="00DA00CF"/>
    <w:rsid w:val="00DA354F"/>
    <w:rsid w:val="00DA39B9"/>
    <w:rsid w:val="00DA5441"/>
    <w:rsid w:val="00DB73A1"/>
    <w:rsid w:val="00DC12E5"/>
    <w:rsid w:val="00DC4534"/>
    <w:rsid w:val="00DC4E6F"/>
    <w:rsid w:val="00DC75A9"/>
    <w:rsid w:val="00DD2446"/>
    <w:rsid w:val="00DD2AE1"/>
    <w:rsid w:val="00DE0643"/>
    <w:rsid w:val="00DE63FC"/>
    <w:rsid w:val="00DF27A4"/>
    <w:rsid w:val="00DF353F"/>
    <w:rsid w:val="00DF568D"/>
    <w:rsid w:val="00DF7111"/>
    <w:rsid w:val="00DF726C"/>
    <w:rsid w:val="00DF7435"/>
    <w:rsid w:val="00E0281F"/>
    <w:rsid w:val="00E157E6"/>
    <w:rsid w:val="00E16CCE"/>
    <w:rsid w:val="00E20A1A"/>
    <w:rsid w:val="00E2122B"/>
    <w:rsid w:val="00E217F7"/>
    <w:rsid w:val="00E2363B"/>
    <w:rsid w:val="00E24C6B"/>
    <w:rsid w:val="00E26052"/>
    <w:rsid w:val="00E26ED9"/>
    <w:rsid w:val="00E35BC4"/>
    <w:rsid w:val="00E45A08"/>
    <w:rsid w:val="00E45AAB"/>
    <w:rsid w:val="00E45CDF"/>
    <w:rsid w:val="00E50594"/>
    <w:rsid w:val="00E50C42"/>
    <w:rsid w:val="00E56840"/>
    <w:rsid w:val="00E6003E"/>
    <w:rsid w:val="00E64829"/>
    <w:rsid w:val="00E653D5"/>
    <w:rsid w:val="00E7046F"/>
    <w:rsid w:val="00E72EAC"/>
    <w:rsid w:val="00E745B6"/>
    <w:rsid w:val="00E839B3"/>
    <w:rsid w:val="00E84F21"/>
    <w:rsid w:val="00E85C7D"/>
    <w:rsid w:val="00EA237F"/>
    <w:rsid w:val="00EA3097"/>
    <w:rsid w:val="00EA5403"/>
    <w:rsid w:val="00EB3143"/>
    <w:rsid w:val="00EB43F8"/>
    <w:rsid w:val="00EB6E6B"/>
    <w:rsid w:val="00EB70B4"/>
    <w:rsid w:val="00EC0DB2"/>
    <w:rsid w:val="00EC25F6"/>
    <w:rsid w:val="00EC79DC"/>
    <w:rsid w:val="00ED1BA7"/>
    <w:rsid w:val="00ED53C3"/>
    <w:rsid w:val="00ED56A6"/>
    <w:rsid w:val="00ED680B"/>
    <w:rsid w:val="00EE70B0"/>
    <w:rsid w:val="00EF001A"/>
    <w:rsid w:val="00EF3F00"/>
    <w:rsid w:val="00EF6BD9"/>
    <w:rsid w:val="00EF75E2"/>
    <w:rsid w:val="00F1458F"/>
    <w:rsid w:val="00F157EE"/>
    <w:rsid w:val="00F165AD"/>
    <w:rsid w:val="00F23834"/>
    <w:rsid w:val="00F31DF2"/>
    <w:rsid w:val="00F32080"/>
    <w:rsid w:val="00F33658"/>
    <w:rsid w:val="00F34829"/>
    <w:rsid w:val="00F404B1"/>
    <w:rsid w:val="00F40FE2"/>
    <w:rsid w:val="00F4310D"/>
    <w:rsid w:val="00F46ACD"/>
    <w:rsid w:val="00F47E44"/>
    <w:rsid w:val="00F51E2A"/>
    <w:rsid w:val="00F57880"/>
    <w:rsid w:val="00F60E22"/>
    <w:rsid w:val="00F716A9"/>
    <w:rsid w:val="00F75A34"/>
    <w:rsid w:val="00F762D2"/>
    <w:rsid w:val="00F8077C"/>
    <w:rsid w:val="00F90351"/>
    <w:rsid w:val="00F90F50"/>
    <w:rsid w:val="00FA063D"/>
    <w:rsid w:val="00FA3CC8"/>
    <w:rsid w:val="00FA41D9"/>
    <w:rsid w:val="00FA443D"/>
    <w:rsid w:val="00FB0AF5"/>
    <w:rsid w:val="00FC2978"/>
    <w:rsid w:val="00FC3394"/>
    <w:rsid w:val="00FD049B"/>
    <w:rsid w:val="00FE4B97"/>
    <w:rsid w:val="00FE7FF1"/>
    <w:rsid w:val="00FF1B76"/>
    <w:rsid w:val="00FF327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11351A5-13DF-4ABD-B313-7201FAF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DF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E2363B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3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193A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4952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4952DF"/>
  </w:style>
  <w:style w:type="character" w:customStyle="1" w:styleId="Heading3Char">
    <w:name w:val="Heading 3 Char"/>
    <w:basedOn w:val="DefaultParagraphFont"/>
    <w:link w:val="Heading3"/>
    <w:uiPriority w:val="9"/>
    <w:rsid w:val="005A193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aliases w:val="Tabel"/>
    <w:basedOn w:val="TableNormal"/>
    <w:uiPriority w:val="59"/>
    <w:rsid w:val="00E5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F0"/>
  </w:style>
  <w:style w:type="paragraph" w:styleId="Footer">
    <w:name w:val="footer"/>
    <w:basedOn w:val="Normal"/>
    <w:link w:val="Foot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F0"/>
  </w:style>
  <w:style w:type="paragraph" w:styleId="BalloonText">
    <w:name w:val="Balloon Text"/>
    <w:basedOn w:val="Normal"/>
    <w:link w:val="BalloonTextChar"/>
    <w:uiPriority w:val="99"/>
    <w:unhideWhenUsed/>
    <w:rsid w:val="00160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07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39B9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B4D9E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B4D9E"/>
    <w:rPr>
      <w:rFonts w:ascii="Calibri" w:eastAsia="Calibri" w:hAnsi="Calibri" w:cs="Times New Roman"/>
    </w:rPr>
  </w:style>
  <w:style w:type="paragraph" w:customStyle="1" w:styleId="Default">
    <w:name w:val="Default"/>
    <w:rsid w:val="003B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CE1"/>
    <w:rPr>
      <w:color w:val="0000FF" w:themeColor="hyperlink"/>
      <w:u w:val="single"/>
    </w:rPr>
  </w:style>
  <w:style w:type="paragraph" w:customStyle="1" w:styleId="A1o">
    <w:name w:val="A.1.o"/>
    <w:basedOn w:val="Normal"/>
    <w:link w:val="A1oChar"/>
    <w:uiPriority w:val="99"/>
    <w:rsid w:val="00E217F7"/>
    <w:pPr>
      <w:spacing w:line="240" w:lineRule="auto"/>
      <w:ind w:left="936" w:hanging="216"/>
      <w:jc w:val="both"/>
    </w:pPr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A1oChar">
    <w:name w:val="A.1.o Char"/>
    <w:basedOn w:val="DefaultParagraphFont"/>
    <w:link w:val="A1o"/>
    <w:uiPriority w:val="99"/>
    <w:locked/>
    <w:rsid w:val="00E217F7"/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Heading1Char">
    <w:name w:val="Heading 1 Char"/>
    <w:basedOn w:val="DefaultParagraphFont"/>
    <w:link w:val="Heading1"/>
    <w:rsid w:val="00E2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DefaultParagraphFont"/>
    <w:rsid w:val="00E2363B"/>
  </w:style>
  <w:style w:type="character" w:customStyle="1" w:styleId="shorttext">
    <w:name w:val="short_text"/>
    <w:basedOn w:val="DefaultParagraphFont"/>
    <w:rsid w:val="00E2363B"/>
  </w:style>
  <w:style w:type="paragraph" w:styleId="NormalWeb">
    <w:name w:val="Normal (Web)"/>
    <w:basedOn w:val="Normal"/>
    <w:link w:val="NormalWebChar"/>
    <w:uiPriority w:val="99"/>
    <w:unhideWhenUsed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2363B"/>
  </w:style>
  <w:style w:type="paragraph" w:styleId="BodyText">
    <w:name w:val="Body Text"/>
    <w:basedOn w:val="Normal"/>
    <w:link w:val="BodyTextChar"/>
    <w:uiPriority w:val="99"/>
    <w:unhideWhenUsed/>
    <w:rsid w:val="00E236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sehl">
    <w:name w:val="sehl"/>
    <w:basedOn w:val="DefaultParagraphFont"/>
    <w:rsid w:val="00E2363B"/>
  </w:style>
  <w:style w:type="paragraph" w:customStyle="1" w:styleId="tekssamping">
    <w:name w:val="tekssamping"/>
    <w:basedOn w:val="Normal"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dulheader">
    <w:name w:val="judulheader"/>
    <w:basedOn w:val="DefaultParagraphFont"/>
    <w:rsid w:val="00E2363B"/>
  </w:style>
  <w:style w:type="character" w:customStyle="1" w:styleId="wkt">
    <w:name w:val="wkt"/>
    <w:basedOn w:val="DefaultParagraphFont"/>
    <w:rsid w:val="00E2363B"/>
  </w:style>
  <w:style w:type="character" w:customStyle="1" w:styleId="judul">
    <w:name w:val="judul"/>
    <w:basedOn w:val="DefaultParagraphFont"/>
    <w:rsid w:val="00E2363B"/>
  </w:style>
  <w:style w:type="character" w:customStyle="1" w:styleId="insertedphoto">
    <w:name w:val="insertedphoto"/>
    <w:basedOn w:val="DefaultParagraphFont"/>
    <w:rsid w:val="00E2363B"/>
  </w:style>
  <w:style w:type="character" w:customStyle="1" w:styleId="resultlink">
    <w:name w:val="result_link"/>
    <w:basedOn w:val="DefaultParagraphFont"/>
    <w:rsid w:val="00E2363B"/>
  </w:style>
  <w:style w:type="paragraph" w:styleId="NoSpacing">
    <w:name w:val="No Spacing"/>
    <w:uiPriority w:val="1"/>
    <w:qFormat/>
    <w:rsid w:val="00E236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2363B"/>
    <w:rPr>
      <w:i/>
      <w:iCs/>
    </w:rPr>
  </w:style>
  <w:style w:type="character" w:customStyle="1" w:styleId="bodytext0">
    <w:name w:val="bodytext"/>
    <w:basedOn w:val="DefaultParagraphFont"/>
    <w:rsid w:val="00E2363B"/>
  </w:style>
  <w:style w:type="character" w:customStyle="1" w:styleId="fn">
    <w:name w:val="fn"/>
    <w:basedOn w:val="DefaultParagraphFont"/>
    <w:rsid w:val="00E2363B"/>
  </w:style>
  <w:style w:type="character" w:customStyle="1" w:styleId="BodyText2Char">
    <w:name w:val="Body Text 2 Char"/>
    <w:basedOn w:val="DefaultParagraphFont"/>
    <w:link w:val="BodyText2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2363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rsid w:val="00E2363B"/>
  </w:style>
  <w:style w:type="paragraph" w:styleId="Title">
    <w:name w:val="Title"/>
    <w:basedOn w:val="Normal"/>
    <w:link w:val="TitleChar"/>
    <w:qFormat/>
    <w:rsid w:val="00E2363B"/>
    <w:pPr>
      <w:spacing w:line="36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rsid w:val="00E2363B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unhideWhenUsed/>
    <w:rsid w:val="00E2363B"/>
    <w:rPr>
      <w:color w:val="800080"/>
      <w:u w:val="single"/>
    </w:rPr>
  </w:style>
  <w:style w:type="paragraph" w:customStyle="1" w:styleId="xl63">
    <w:name w:val="xl6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5">
    <w:name w:val="xl65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23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23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3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23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E23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236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23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23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2363B"/>
    <w:pPr>
      <w:shd w:val="clear" w:color="auto" w:fill="FFFFFF"/>
      <w:spacing w:line="240" w:lineRule="auto"/>
      <w:ind w:left="1392" w:hanging="1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236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PageNumber">
    <w:name w:val="page number"/>
    <w:basedOn w:val="DefaultParagraphFont"/>
    <w:rsid w:val="00E2363B"/>
  </w:style>
  <w:style w:type="character" w:styleId="IntenseEmphasis">
    <w:name w:val="Intense Emphasis"/>
    <w:basedOn w:val="DefaultParagraphFont"/>
    <w:uiPriority w:val="21"/>
    <w:qFormat/>
    <w:rsid w:val="00E2363B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rsid w:val="00E2363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63B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2363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63B"/>
    <w:rPr>
      <w:rFonts w:ascii="Times New Roman" w:eastAsia="Times New Roman" w:hAnsi="Times New Roman" w:cs="Times New Roman"/>
      <w:sz w:val="20"/>
      <w:szCs w:val="20"/>
    </w:rPr>
  </w:style>
  <w:style w:type="character" w:customStyle="1" w:styleId="ff9">
    <w:name w:val="ff9"/>
    <w:basedOn w:val="DefaultParagraphFont"/>
    <w:rsid w:val="00AF00BA"/>
  </w:style>
  <w:style w:type="character" w:customStyle="1" w:styleId="ff5">
    <w:name w:val="ff5"/>
    <w:basedOn w:val="DefaultParagraphFont"/>
    <w:rsid w:val="00AF00BA"/>
  </w:style>
  <w:style w:type="character" w:customStyle="1" w:styleId="ffa">
    <w:name w:val="ffa"/>
    <w:basedOn w:val="DefaultParagraphFont"/>
    <w:rsid w:val="00A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9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9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13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1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1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4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2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6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C0BD-734B-4A3B-9BC0-683A523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11702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309</cp:revision>
  <cp:lastPrinted>2019-08-08T01:04:00Z</cp:lastPrinted>
  <dcterms:created xsi:type="dcterms:W3CDTF">2019-02-15T11:29:00Z</dcterms:created>
  <dcterms:modified xsi:type="dcterms:W3CDTF">2024-11-28T03:43:00Z</dcterms:modified>
</cp:coreProperties>
</file>