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B" w:rsidRDefault="0005139B" w:rsidP="0005139B">
      <w:pPr>
        <w:pStyle w:val="Heading1"/>
        <w:spacing w:line="240" w:lineRule="auto"/>
        <w:rPr>
          <w:color w:val="000000"/>
        </w:rPr>
      </w:pPr>
      <w:bookmarkStart w:id="0" w:name="_Toc69303488"/>
      <w:r w:rsidRPr="00FD708B">
        <w:rPr>
          <w:color w:val="000000"/>
        </w:rPr>
        <w:t>DAFTAR PUSTAKA</w:t>
      </w:r>
      <w:bookmarkEnd w:id="0"/>
    </w:p>
    <w:p w:rsidR="0005139B" w:rsidRPr="004662DD" w:rsidRDefault="0005139B" w:rsidP="0005139B"/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Afiifah Rahmat,R. </w:t>
      </w:r>
      <w:r w:rsidRPr="001D549C">
        <w:rPr>
          <w:rFonts w:ascii="Times New Roman" w:hAnsi="Times New Roman"/>
          <w:sz w:val="24"/>
          <w:szCs w:val="24"/>
        </w:rPr>
        <w:t>2020.Potensi Formulasi Pasta Gigi Kombinasi Ekstrak Etanol Daun Sirih(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 w:rsidRPr="001D549C">
        <w:rPr>
          <w:rFonts w:ascii="Times New Roman" w:hAnsi="Times New Roman"/>
          <w:sz w:val="24"/>
          <w:szCs w:val="24"/>
        </w:rPr>
        <w:t xml:space="preserve">) Dalam Menghambat Pertumbuhan Bakteri </w:t>
      </w:r>
      <w:r w:rsidRPr="001D549C">
        <w:rPr>
          <w:rFonts w:ascii="Times New Roman" w:hAnsi="Times New Roman"/>
          <w:i/>
          <w:sz w:val="24"/>
          <w:szCs w:val="24"/>
        </w:rPr>
        <w:t>Staphyloccus Aureus</w:t>
      </w:r>
      <w:r w:rsidRPr="001D549C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i/>
          <w:sz w:val="24"/>
          <w:szCs w:val="24"/>
        </w:rPr>
        <w:t>laporan penelitian</w:t>
      </w:r>
      <w:r w:rsidRPr="001D549C">
        <w:rPr>
          <w:rFonts w:ascii="Times New Roman" w:hAnsi="Times New Roman"/>
          <w:sz w:val="24"/>
          <w:szCs w:val="24"/>
        </w:rPr>
        <w:t>. Program Studi Pendidikan Dokter Gigi Fakultas Kedokteran Gigi Universitas Muhammadiyah Surakarta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Brooks, G., Butel, Janet, S., Morse, dan Stephen, A.2008. </w:t>
      </w:r>
      <w:r w:rsidRPr="001D549C">
        <w:rPr>
          <w:rFonts w:ascii="Times New Roman" w:hAnsi="Times New Roman"/>
          <w:i/>
          <w:sz w:val="24"/>
          <w:szCs w:val="24"/>
        </w:rPr>
        <w:t>Mikrobiologi Kedokteran</w:t>
      </w:r>
      <w:r w:rsidRPr="001D549C">
        <w:rPr>
          <w:rFonts w:ascii="Times New Roman" w:hAnsi="Times New Roman"/>
          <w:sz w:val="24"/>
          <w:szCs w:val="24"/>
        </w:rPr>
        <w:t>. Jakarta:EGC. Hal 1056.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Carolia,N dan Noventi,W.2016. Potensi Ekstrak Daun Sirih Hijau (</w:t>
      </w:r>
      <w:r>
        <w:rPr>
          <w:rFonts w:ascii="Times New Roman" w:hAnsi="Times New Roman"/>
          <w:i/>
          <w:sz w:val="24"/>
          <w:szCs w:val="24"/>
        </w:rPr>
        <w:t xml:space="preserve">Piper betle </w:t>
      </w:r>
      <w:r w:rsidRPr="00740CFB">
        <w:rPr>
          <w:rFonts w:ascii="Times New Roman" w:hAnsi="Times New Roman"/>
          <w:sz w:val="24"/>
          <w:szCs w:val="24"/>
        </w:rPr>
        <w:t>L</w:t>
      </w:r>
      <w:r w:rsidRPr="00FE0737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>) sebagai Alternatif Terapi Acne vulgaris.Jurna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FakultasKedokteran, Universitas Lampung  Fakultas Kedokteran, Universitas Lampung. Vo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5. No. 1.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5A96">
        <w:rPr>
          <w:rFonts w:ascii="Times New Roman" w:eastAsia="Times New Roman" w:hAnsi="Times New Roman"/>
          <w:color w:val="000000"/>
          <w:sz w:val="24"/>
          <w:szCs w:val="24"/>
        </w:rPr>
        <w:t>Depkes RI</w:t>
      </w:r>
      <w:r>
        <w:rPr>
          <w:rFonts w:ascii="Times New Roman" w:hAnsi="Times New Roman"/>
          <w:color w:val="000000"/>
          <w:sz w:val="24"/>
          <w:szCs w:val="24"/>
        </w:rPr>
        <w:t>. 1995</w:t>
      </w:r>
      <w:r w:rsidRPr="00485A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5A96">
        <w:rPr>
          <w:rFonts w:ascii="Times New Roman" w:hAnsi="Times New Roman"/>
          <w:i/>
          <w:color w:val="000000"/>
          <w:sz w:val="24"/>
          <w:szCs w:val="24"/>
        </w:rPr>
        <w:t>Farmakope Indonesia</w:t>
      </w:r>
      <w:r w:rsidRPr="00485A96">
        <w:rPr>
          <w:rFonts w:ascii="Times New Roman" w:hAnsi="Times New Roman"/>
          <w:color w:val="000000"/>
          <w:sz w:val="24"/>
          <w:szCs w:val="24"/>
        </w:rPr>
        <w:t xml:space="preserve">.Edisi IV. </w:t>
      </w:r>
      <w:r w:rsidRPr="00485A96">
        <w:rPr>
          <w:rFonts w:ascii="Times New Roman" w:hAnsi="Times New Roman"/>
          <w:color w:val="000000"/>
          <w:sz w:val="24"/>
          <w:szCs w:val="24"/>
          <w:lang w:val="de-LU"/>
        </w:rPr>
        <w:t>Jakarta: Departemen Kesehatan RI.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139B" w:rsidRPr="00252AC3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Depkes </w:t>
      </w:r>
      <w:r w:rsidRPr="00485A96">
        <w:rPr>
          <w:rFonts w:ascii="Times New Roman" w:eastAsia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. 1979</w:t>
      </w:r>
      <w:r w:rsidRPr="00485A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5A96">
        <w:rPr>
          <w:rFonts w:ascii="Times New Roman" w:hAnsi="Times New Roman"/>
          <w:i/>
          <w:color w:val="000000"/>
          <w:sz w:val="24"/>
          <w:szCs w:val="24"/>
        </w:rPr>
        <w:t>Farmakope Indonesia.</w:t>
      </w:r>
      <w:r w:rsidRPr="00485A96">
        <w:rPr>
          <w:rFonts w:ascii="Times New Roman" w:hAnsi="Times New Roman"/>
          <w:color w:val="000000"/>
          <w:sz w:val="24"/>
          <w:szCs w:val="24"/>
        </w:rPr>
        <w:t xml:space="preserve"> Edisi III. Jakarta: Departemen Kesehatan RI.</w:t>
      </w: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6F040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Elizabeth,J,dkk.2020. Uji Antibakteri Dan Antijamur </w:t>
      </w:r>
      <w:r w:rsidRPr="001D549C">
        <w:rPr>
          <w:rFonts w:ascii="Times New Roman" w:hAnsi="Times New Roman"/>
          <w:i/>
          <w:sz w:val="24"/>
          <w:szCs w:val="24"/>
        </w:rPr>
        <w:t>V-Cleanser</w:t>
      </w:r>
      <w:r w:rsidRPr="001D549C">
        <w:rPr>
          <w:rFonts w:ascii="Times New Roman" w:hAnsi="Times New Roman"/>
          <w:sz w:val="24"/>
          <w:szCs w:val="24"/>
        </w:rPr>
        <w:t xml:space="preserve"> Foam Dari Bahan Baku Daun Sirih (</w:t>
      </w:r>
      <w:r>
        <w:rPr>
          <w:rFonts w:ascii="Times New Roman" w:hAnsi="Times New Roman"/>
          <w:i/>
          <w:sz w:val="24"/>
          <w:szCs w:val="24"/>
        </w:rPr>
        <w:t>Piper betle L</w:t>
      </w:r>
      <w:r w:rsidRPr="00FE0737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 xml:space="preserve">). </w:t>
      </w:r>
      <w:r w:rsidRPr="0064415F">
        <w:rPr>
          <w:rFonts w:ascii="Times New Roman" w:hAnsi="Times New Roman"/>
          <w:i/>
          <w:sz w:val="24"/>
          <w:szCs w:val="24"/>
        </w:rPr>
        <w:t>Jurna</w:t>
      </w:r>
      <w:r w:rsidRPr="0064415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FE0737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 xml:space="preserve"> Jurusan Biologi, Fakultas Sains dan Teknologi, Uin Alauddin Makassa</w:t>
      </w:r>
      <w:r>
        <w:rPr>
          <w:rFonts w:ascii="Times New Roman" w:hAnsi="Times New Roman"/>
          <w:sz w:val="24"/>
          <w:szCs w:val="24"/>
        </w:rPr>
        <w:t>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Eugresya,G,dkk.2017. Pengembangan Formula dan Uji Stabilitas Fisik-pH Sediaan Gel </w:t>
      </w:r>
      <w:r w:rsidRPr="00FD4228">
        <w:rPr>
          <w:rFonts w:ascii="Times New Roman" w:hAnsi="Times New Roman"/>
          <w:i/>
          <w:sz w:val="24"/>
          <w:szCs w:val="24"/>
        </w:rPr>
        <w:t>Facial wash</w:t>
      </w:r>
      <w:r w:rsidRPr="001D549C">
        <w:rPr>
          <w:rFonts w:ascii="Times New Roman" w:hAnsi="Times New Roman"/>
          <w:sz w:val="24"/>
          <w:szCs w:val="24"/>
        </w:rPr>
        <w:t xml:space="preserve"> yang Mengandung Ekstrak Etanol Kulit Kayu Kesambi. </w:t>
      </w:r>
      <w:r w:rsidRPr="001D549C">
        <w:rPr>
          <w:rFonts w:ascii="Times New Roman" w:hAnsi="Times New Roman"/>
          <w:i/>
          <w:sz w:val="24"/>
          <w:szCs w:val="24"/>
        </w:rPr>
        <w:t xml:space="preserve">Media </w:t>
      </w:r>
      <w:r w:rsidRPr="001D549C">
        <w:rPr>
          <w:rFonts w:ascii="Times New Roman" w:hAnsi="Times New Roman"/>
          <w:sz w:val="24"/>
          <w:szCs w:val="24"/>
        </w:rPr>
        <w:t>Pharmaceutica</w:t>
      </w:r>
      <w:r w:rsidRPr="001D549C">
        <w:rPr>
          <w:rFonts w:ascii="Times New Roman" w:hAnsi="Times New Roman"/>
          <w:i/>
          <w:sz w:val="24"/>
          <w:szCs w:val="24"/>
        </w:rPr>
        <w:t xml:space="preserve"> Indonesiana</w:t>
      </w:r>
      <w:r w:rsidRPr="001D549C">
        <w:rPr>
          <w:rFonts w:ascii="Times New Roman" w:hAnsi="Times New Roman"/>
          <w:sz w:val="24"/>
          <w:szCs w:val="24"/>
        </w:rPr>
        <w:t>. Vo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1. No.4,hal 181-188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Utami,</w:t>
      </w:r>
      <w:r>
        <w:rPr>
          <w:rFonts w:ascii="Times New Roman" w:hAnsi="Times New Roman"/>
          <w:sz w:val="24"/>
          <w:szCs w:val="24"/>
        </w:rPr>
        <w:t xml:space="preserve"> F, </w:t>
      </w:r>
      <w:r w:rsidRPr="001D549C">
        <w:rPr>
          <w:rFonts w:ascii="Times New Roman" w:hAnsi="Times New Roman"/>
          <w:sz w:val="24"/>
          <w:szCs w:val="24"/>
        </w:rPr>
        <w:t>N.dkk.2019.Uji Aktivitas Antibakteri Sediaan Face Wash Gel Lendir Bekicot (Achatina Fulica) Dan Kopi Robusta (</w:t>
      </w:r>
      <w:r w:rsidRPr="001D549C">
        <w:rPr>
          <w:rFonts w:ascii="Times New Roman" w:hAnsi="Times New Roman"/>
          <w:i/>
          <w:sz w:val="24"/>
          <w:szCs w:val="24"/>
        </w:rPr>
        <w:t>Coffea Canephora</w:t>
      </w:r>
      <w:r w:rsidRPr="001D549C">
        <w:rPr>
          <w:rFonts w:ascii="Times New Roman" w:hAnsi="Times New Roman"/>
          <w:sz w:val="24"/>
          <w:szCs w:val="24"/>
        </w:rPr>
        <w:t xml:space="preserve">) Terhadap Bakteri </w:t>
      </w:r>
      <w:r w:rsidRPr="001D549C">
        <w:rPr>
          <w:rFonts w:ascii="Times New Roman" w:hAnsi="Times New Roman"/>
          <w:i/>
          <w:sz w:val="24"/>
          <w:szCs w:val="24"/>
        </w:rPr>
        <w:t>Staphylococcus aureus.</w:t>
      </w:r>
      <w:r w:rsidRPr="0064415F">
        <w:rPr>
          <w:rFonts w:ascii="Times New Roman" w:hAnsi="Times New Roman"/>
          <w:i/>
          <w:sz w:val="24"/>
          <w:szCs w:val="24"/>
        </w:rPr>
        <w:t>Jurna</w:t>
      </w:r>
      <w:r w:rsidRPr="0064415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FE0737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 xml:space="preserve"> Farmasi FMIPA Universitas Pakuan Bogor.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Febriani,E.2019. Perbandingan Efektivitas Gel Ekstrak Daun Sirih Hijau Dan Daun Pepaya Terhadap Jumlah Fibroblas (Studi In Vivo Pasca Ekstraksi Gigi Tikus Galur Wistar).</w:t>
      </w:r>
      <w:r w:rsidRPr="001D549C">
        <w:rPr>
          <w:rFonts w:ascii="Times New Roman" w:hAnsi="Times New Roman"/>
          <w:i/>
          <w:sz w:val="24"/>
          <w:szCs w:val="24"/>
        </w:rPr>
        <w:t>Skripsi.</w:t>
      </w:r>
      <w:r w:rsidRPr="001D549C">
        <w:rPr>
          <w:rFonts w:ascii="Times New Roman" w:hAnsi="Times New Roman"/>
          <w:sz w:val="24"/>
          <w:szCs w:val="24"/>
        </w:rPr>
        <w:t xml:space="preserve"> Program Studi Kedokteran Gigi Fakultas Kedokteran Universitas Sriwijaya Palembang.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065810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Febriyenti. 2014</w:t>
      </w:r>
      <w:r w:rsidRPr="00485A96">
        <w:rPr>
          <w:rFonts w:ascii="Times New Roman" w:hAnsi="Times New Roman"/>
          <w:sz w:val="24"/>
          <w:szCs w:val="24"/>
        </w:rPr>
        <w:t xml:space="preserve">. Formulasi Sabun Transparan Minyak Ylang-Ylang dan Uji Efektivitas Terhadap Bakteri Penyebab Jerawat. </w:t>
      </w:r>
      <w:r w:rsidRPr="00485A96">
        <w:rPr>
          <w:rFonts w:ascii="Times New Roman" w:hAnsi="Times New Roman"/>
          <w:i/>
          <w:sz w:val="24"/>
          <w:szCs w:val="24"/>
        </w:rPr>
        <w:t>Jurnal Sains Farmasi dan Klinis</w:t>
      </w:r>
      <w:r w:rsidRPr="00485A96">
        <w:rPr>
          <w:rFonts w:ascii="Times New Roman" w:hAnsi="Times New Roman"/>
          <w:sz w:val="24"/>
          <w:szCs w:val="24"/>
        </w:rPr>
        <w:t>. Vo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485A96">
        <w:rPr>
          <w:rFonts w:ascii="Times New Roman" w:hAnsi="Times New Roman"/>
          <w:sz w:val="24"/>
          <w:szCs w:val="24"/>
        </w:rPr>
        <w:t xml:space="preserve"> 01 No. 01. Fakultas F armasi Universitas Andalas.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Fikri ,G.</w:t>
      </w:r>
      <w:r>
        <w:rPr>
          <w:rFonts w:ascii="Times New Roman" w:hAnsi="Times New Roman"/>
          <w:sz w:val="24"/>
          <w:szCs w:val="24"/>
        </w:rPr>
        <w:t xml:space="preserve"> dkk. </w:t>
      </w:r>
      <w:r w:rsidRPr="001D549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U</w:t>
      </w:r>
      <w:r w:rsidRPr="001D549C">
        <w:rPr>
          <w:rFonts w:ascii="Times New Roman" w:hAnsi="Times New Roman"/>
          <w:sz w:val="24"/>
          <w:szCs w:val="24"/>
        </w:rPr>
        <w:t>ji Aktivitas Sediaan Gel Ekstrak Daun Sirih Hijau (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 w:rsidRPr="001D549C">
        <w:rPr>
          <w:rFonts w:ascii="Times New Roman" w:hAnsi="Times New Roman"/>
          <w:sz w:val="24"/>
          <w:szCs w:val="24"/>
        </w:rPr>
        <w:t xml:space="preserve"> L) Sebagai Kandidat Kosmetik Antiacne. </w:t>
      </w:r>
      <w:r>
        <w:rPr>
          <w:rFonts w:ascii="Times New Roman" w:hAnsi="Times New Roman"/>
          <w:i/>
          <w:sz w:val="24"/>
          <w:szCs w:val="24"/>
        </w:rPr>
        <w:t>Jurnal</w:t>
      </w:r>
      <w:r w:rsidRPr="001D549C">
        <w:rPr>
          <w:rFonts w:ascii="Times New Roman" w:hAnsi="Times New Roman"/>
          <w:i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>Program Studi Farmasi ,  Fakultas Kesehatan , Universitas Ngudi Waluyo.</w:t>
      </w: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lastRenderedPageBreak/>
        <w:t>Gunarti,</w:t>
      </w:r>
      <w:r>
        <w:rPr>
          <w:rFonts w:ascii="Times New Roman" w:hAnsi="Times New Roman"/>
          <w:sz w:val="24"/>
          <w:szCs w:val="24"/>
        </w:rPr>
        <w:t>S,</w:t>
      </w:r>
      <w:r w:rsidRPr="001D549C">
        <w:rPr>
          <w:rFonts w:ascii="Times New Roman" w:hAnsi="Times New Roman"/>
          <w:sz w:val="24"/>
          <w:szCs w:val="24"/>
        </w:rPr>
        <w:t>N.2019. Pemanfaatan Ekstrak Daun Jambu Biji (</w:t>
      </w:r>
      <w:r w:rsidRPr="001D549C">
        <w:rPr>
          <w:rFonts w:ascii="Times New Roman" w:hAnsi="Times New Roman"/>
          <w:i/>
          <w:sz w:val="24"/>
          <w:szCs w:val="24"/>
        </w:rPr>
        <w:t>Psidium Guazava</w:t>
      </w:r>
      <w:r w:rsidRPr="001D549C">
        <w:rPr>
          <w:rFonts w:ascii="Times New Roman" w:hAnsi="Times New Roman"/>
          <w:sz w:val="24"/>
          <w:szCs w:val="24"/>
        </w:rPr>
        <w:t xml:space="preserve">) Sebagai Gel </w:t>
      </w:r>
      <w:r w:rsidRPr="00FD4228">
        <w:rPr>
          <w:rFonts w:ascii="Times New Roman" w:hAnsi="Times New Roman"/>
          <w:i/>
          <w:sz w:val="24"/>
          <w:szCs w:val="24"/>
        </w:rPr>
        <w:t>Facial wash</w:t>
      </w:r>
      <w:r w:rsidRPr="001D549C">
        <w:rPr>
          <w:rFonts w:ascii="Times New Roman" w:hAnsi="Times New Roman"/>
          <w:sz w:val="24"/>
          <w:szCs w:val="24"/>
        </w:rPr>
        <w:t xml:space="preserve"> Antijerawat.</w:t>
      </w:r>
      <w:r w:rsidRPr="001D549C">
        <w:rPr>
          <w:rFonts w:ascii="Times New Roman" w:hAnsi="Times New Roman"/>
          <w:i/>
          <w:sz w:val="24"/>
          <w:szCs w:val="24"/>
        </w:rPr>
        <w:t>Jurna</w:t>
      </w:r>
      <w:r w:rsidRPr="0064415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64415F">
        <w:rPr>
          <w:rFonts w:ascii="Times New Roman" w:hAnsi="Times New Roman"/>
          <w:i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 xml:space="preserve"> Fakultas Teknologi Dan Ilmu Komputer Universitas Buana Perjuangan.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485A96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Harborne, J.B., 1987</w:t>
      </w:r>
      <w:r w:rsidRPr="00485A96">
        <w:rPr>
          <w:rFonts w:ascii="Times New Roman" w:hAnsi="Times New Roman"/>
          <w:sz w:val="24"/>
          <w:szCs w:val="24"/>
        </w:rPr>
        <w:t xml:space="preserve">. </w:t>
      </w:r>
      <w:r w:rsidRPr="00485A96">
        <w:rPr>
          <w:rFonts w:ascii="Times New Roman" w:hAnsi="Times New Roman"/>
          <w:i/>
          <w:sz w:val="24"/>
          <w:szCs w:val="24"/>
        </w:rPr>
        <w:t>Metode Fitokimia</w:t>
      </w:r>
      <w:r w:rsidRPr="00485A96">
        <w:rPr>
          <w:rFonts w:ascii="Times New Roman" w:hAnsi="Times New Roman"/>
          <w:sz w:val="24"/>
          <w:szCs w:val="24"/>
        </w:rPr>
        <w:t>, Penuntun Cara Modern Menganalisa Tumbuhan. Terjemahan K. Padmawinata. Edisi II. Bandung: ITB Press.</w:t>
      </w:r>
    </w:p>
    <w:p w:rsidR="0005139B" w:rsidRPr="001C0B8A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Hamdani,F.2019.Formulasi Dan Evaluasi Sediaan Gel Anti-Acne Ekstrak Metanol Biji Kako (Theobroma Cacao L) Terhadap Pertumbuhan Bakteri </w:t>
      </w:r>
      <w:r w:rsidRPr="001D549C">
        <w:rPr>
          <w:rFonts w:ascii="Times New Roman" w:hAnsi="Times New Roman"/>
          <w:i/>
          <w:sz w:val="24"/>
          <w:szCs w:val="24"/>
        </w:rPr>
        <w:t>Propionibacterium Acne Dan Staphyloccus Aureus</w:t>
      </w:r>
      <w:r w:rsidRPr="001D549C">
        <w:rPr>
          <w:rFonts w:ascii="Times New Roman" w:hAnsi="Times New Roman"/>
          <w:sz w:val="24"/>
          <w:szCs w:val="24"/>
        </w:rPr>
        <w:t>.</w:t>
      </w:r>
      <w:r w:rsidRPr="001D549C">
        <w:rPr>
          <w:rFonts w:ascii="Times New Roman" w:hAnsi="Times New Roman"/>
          <w:i/>
          <w:sz w:val="24"/>
          <w:szCs w:val="24"/>
        </w:rPr>
        <w:t xml:space="preserve">Skripsi. </w:t>
      </w:r>
      <w:r w:rsidRPr="001D549C">
        <w:rPr>
          <w:rFonts w:ascii="Times New Roman" w:hAnsi="Times New Roman"/>
          <w:sz w:val="24"/>
          <w:szCs w:val="24"/>
        </w:rPr>
        <w:t>Program Studi Farmasi.Fakultas Matematika Dan Ilmu Pengetahuan Alam, Universitas Muslim Nusantara Al-Wasliyah Medan.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Ismanto, S.D, d</w:t>
      </w:r>
      <w:r w:rsidRPr="001D549C">
        <w:rPr>
          <w:rFonts w:ascii="Times New Roman" w:hAnsi="Times New Roman"/>
          <w:sz w:val="24"/>
          <w:szCs w:val="24"/>
        </w:rPr>
        <w:t xml:space="preserve">kk. 2016. Pembuatan Sabun Padat Aromaterapi Dari Minyak Kelapa Murni (Virgin Coconut Oil) Dengan Penambahan Minyak Gubal Gaharu (Aquilaria Malaccensis). </w:t>
      </w:r>
      <w:r w:rsidRPr="0064415F">
        <w:rPr>
          <w:rFonts w:ascii="Times New Roman" w:hAnsi="Times New Roman"/>
          <w:i/>
          <w:sz w:val="24"/>
          <w:szCs w:val="24"/>
        </w:rPr>
        <w:t>Jurna</w:t>
      </w:r>
      <w:r w:rsidRPr="0064415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64415F">
        <w:rPr>
          <w:rFonts w:ascii="Times New Roman" w:hAnsi="Times New Roman"/>
          <w:i/>
          <w:sz w:val="24"/>
          <w:szCs w:val="24"/>
        </w:rPr>
        <w:t>.</w:t>
      </w:r>
      <w:r w:rsidRPr="001D549C">
        <w:rPr>
          <w:rFonts w:ascii="Times New Roman" w:hAnsi="Times New Roman"/>
          <w:sz w:val="24"/>
          <w:szCs w:val="24"/>
        </w:rPr>
        <w:t xml:space="preserve"> Program Studi Teknologi Hasil Pertanian, FATETA Universitas Andalas Padang.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Irianto, K</w:t>
      </w:r>
      <w:r w:rsidRPr="001D549C">
        <w:rPr>
          <w:rFonts w:ascii="Times New Roman" w:hAnsi="Times New Roman"/>
          <w:sz w:val="24"/>
          <w:szCs w:val="24"/>
        </w:rPr>
        <w:t>oes.2006.</w:t>
      </w:r>
      <w:r w:rsidRPr="001D549C">
        <w:rPr>
          <w:rFonts w:ascii="Times New Roman" w:hAnsi="Times New Roman"/>
          <w:i/>
          <w:sz w:val="24"/>
          <w:szCs w:val="24"/>
        </w:rPr>
        <w:t>Mikrobiologi.</w:t>
      </w:r>
      <w:r w:rsidRPr="001D549C">
        <w:rPr>
          <w:rFonts w:ascii="Times New Roman" w:hAnsi="Times New Roman"/>
          <w:sz w:val="24"/>
          <w:szCs w:val="24"/>
        </w:rPr>
        <w:t>Bandung :Yrama Widya.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Jawetz., Melnick., dan Adelberg. 2010.</w:t>
      </w:r>
      <w:r w:rsidRPr="001D549C">
        <w:rPr>
          <w:rFonts w:ascii="Times New Roman" w:hAnsi="Times New Roman"/>
          <w:i/>
          <w:sz w:val="24"/>
          <w:szCs w:val="24"/>
        </w:rPr>
        <w:t>Medical Microbiology</w:t>
      </w:r>
      <w:r w:rsidRPr="001D549C">
        <w:rPr>
          <w:rFonts w:ascii="Times New Roman" w:hAnsi="Times New Roman"/>
          <w:sz w:val="24"/>
          <w:szCs w:val="24"/>
        </w:rPr>
        <w:t>. Edisi Ke Dua Puluh Lima. United States: McGraw-Hill Companies.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Lay, W.B. 1994. </w:t>
      </w:r>
      <w:r w:rsidRPr="001D549C">
        <w:rPr>
          <w:rFonts w:ascii="Times New Roman" w:hAnsi="Times New Roman"/>
          <w:i/>
          <w:sz w:val="24"/>
          <w:szCs w:val="24"/>
        </w:rPr>
        <w:t>Analisi Mikrobiogi Dilaboratorium</w:t>
      </w:r>
      <w:r w:rsidRPr="001D549C">
        <w:rPr>
          <w:rFonts w:ascii="Times New Roman" w:hAnsi="Times New Roman"/>
          <w:sz w:val="24"/>
          <w:szCs w:val="24"/>
        </w:rPr>
        <w:t>. Jakarta:Penebit PT.Raja    Grafindo Persada. Hal 32, 71-73.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6F040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Lestari, P. B., dan Triasih, W,H. 2017. Mikrobiologi Berbasis Inkury. Malang : Gunung Samudra. Hal 1-9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6F040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Liberman, H.A. 1997. </w:t>
      </w:r>
      <w:r w:rsidRPr="001D549C">
        <w:rPr>
          <w:rFonts w:ascii="Times New Roman" w:hAnsi="Times New Roman"/>
          <w:i/>
          <w:sz w:val="24"/>
          <w:szCs w:val="24"/>
        </w:rPr>
        <w:t>Pharmaceutical Dosage Form Disperse System</w:t>
      </w:r>
      <w:r w:rsidRPr="001D549C">
        <w:rPr>
          <w:rFonts w:ascii="Times New Roman" w:hAnsi="Times New Roman"/>
          <w:sz w:val="24"/>
          <w:szCs w:val="24"/>
        </w:rPr>
        <w:t>, Vo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1. Newyork: Marcell Dekker Inc.Hal 315-319.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Made Pitri Susanti,N,dkk. 2017. Identifikasi Senyawa Golongan Fenol Dari Ekstrak Etanol Daun Sirih Hijau (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 w:rsidRPr="001D549C">
        <w:rPr>
          <w:rFonts w:ascii="Times New Roman" w:hAnsi="Times New Roman"/>
          <w:i/>
          <w:sz w:val="24"/>
          <w:szCs w:val="24"/>
        </w:rPr>
        <w:t xml:space="preserve"> Linn</w:t>
      </w:r>
      <w:r w:rsidRPr="001D549C">
        <w:rPr>
          <w:rFonts w:ascii="Times New Roman" w:hAnsi="Times New Roman"/>
          <w:sz w:val="24"/>
          <w:szCs w:val="24"/>
        </w:rPr>
        <w:t>.) Dengan Metode Klt-Spektrofotodensitometri.</w:t>
      </w:r>
      <w:r w:rsidRPr="001D549C">
        <w:rPr>
          <w:rFonts w:ascii="Times New Roman" w:hAnsi="Times New Roman"/>
          <w:i/>
          <w:sz w:val="24"/>
          <w:szCs w:val="24"/>
        </w:rPr>
        <w:t>Jurna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Fakultas Matematika dan Ilmu Pengetahuan Alam Universitas Udayana Jimbaran-Bali.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Merdana, M dan Sudira, W.2016. Obat  Tradisional Daun Sirih (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 w:rsidRPr="001D549C">
        <w:rPr>
          <w:rFonts w:ascii="Times New Roman" w:hAnsi="Times New Roman"/>
          <w:i/>
          <w:sz w:val="24"/>
          <w:szCs w:val="24"/>
        </w:rPr>
        <w:t xml:space="preserve"> </w:t>
      </w:r>
      <w:r w:rsidRPr="0064415F">
        <w:rPr>
          <w:rFonts w:ascii="Times New Roman" w:hAnsi="Times New Roman"/>
          <w:sz w:val="24"/>
          <w:szCs w:val="24"/>
        </w:rPr>
        <w:t>L</w:t>
      </w:r>
      <w:r w:rsidRPr="001D549C">
        <w:rPr>
          <w:rFonts w:ascii="Times New Roman" w:hAnsi="Times New Roman"/>
          <w:i/>
          <w:sz w:val="24"/>
          <w:szCs w:val="24"/>
        </w:rPr>
        <w:t>)</w:t>
      </w:r>
      <w:r w:rsidRPr="001D549C">
        <w:rPr>
          <w:rFonts w:ascii="Times New Roman" w:hAnsi="Times New Roman"/>
          <w:sz w:val="24"/>
          <w:szCs w:val="24"/>
        </w:rPr>
        <w:t>Sebagai Anti Bakteri Dalam Bidang Veteriner</w:t>
      </w:r>
      <w:r w:rsidRPr="001D549C">
        <w:rPr>
          <w:rFonts w:ascii="Times New Roman" w:hAnsi="Times New Roman"/>
          <w:i/>
          <w:sz w:val="24"/>
          <w:szCs w:val="24"/>
        </w:rPr>
        <w:t>.Karya Ilmiah</w:t>
      </w:r>
      <w:r w:rsidRPr="001D549C">
        <w:rPr>
          <w:rFonts w:ascii="Times New Roman" w:hAnsi="Times New Roman"/>
          <w:sz w:val="24"/>
          <w:szCs w:val="24"/>
        </w:rPr>
        <w:t>.Fakultas Kedokteran Hewan,Universitas Udayana Denpasar.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Pratiwi, S.2008. </w:t>
      </w:r>
      <w:r w:rsidRPr="001D549C">
        <w:rPr>
          <w:rFonts w:ascii="Times New Roman" w:hAnsi="Times New Roman"/>
          <w:i/>
          <w:sz w:val="24"/>
          <w:szCs w:val="24"/>
        </w:rPr>
        <w:t>Mikrobiologi Farmasi. Jakarta</w:t>
      </w:r>
      <w:r w:rsidRPr="001D549C">
        <w:rPr>
          <w:rFonts w:ascii="Times New Roman" w:hAnsi="Times New Roman"/>
          <w:sz w:val="24"/>
          <w:szCs w:val="24"/>
        </w:rPr>
        <w:t>: Gelora Aksara Pratama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Putra, I.M.D,dkk.2015. Perbandingan Aktivitas Antibakteri </w:t>
      </w:r>
      <w:r w:rsidRPr="001D549C">
        <w:rPr>
          <w:rFonts w:ascii="Times New Roman" w:hAnsi="Times New Roman"/>
          <w:i/>
          <w:sz w:val="24"/>
          <w:szCs w:val="24"/>
        </w:rPr>
        <w:t>Propionibacterium Acne</w:t>
      </w:r>
      <w:r w:rsidRPr="001D549C">
        <w:rPr>
          <w:rFonts w:ascii="Times New Roman" w:hAnsi="Times New Roman"/>
          <w:sz w:val="24"/>
          <w:szCs w:val="24"/>
        </w:rPr>
        <w:t xml:space="preserve"> Dari Ekstrak Etanol Daun Sirih (</w:t>
      </w:r>
      <w:r>
        <w:rPr>
          <w:rFonts w:ascii="Times New Roman" w:hAnsi="Times New Roman"/>
          <w:i/>
          <w:sz w:val="24"/>
          <w:szCs w:val="24"/>
        </w:rPr>
        <w:t xml:space="preserve">Piper betle </w:t>
      </w:r>
      <w:r w:rsidRPr="0064415F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>) Dataran Rendah Dan Dataran Tinggi.</w:t>
      </w:r>
      <w:r w:rsidRPr="001D549C">
        <w:rPr>
          <w:rFonts w:ascii="Times New Roman" w:hAnsi="Times New Roman"/>
          <w:i/>
          <w:sz w:val="24"/>
          <w:szCs w:val="24"/>
        </w:rPr>
        <w:t>Jurna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Jurusan Farmasi-Fakultas Matematika dan Ilmu Pengetahuan Alam-Universitas Udayana.Hal 106-109.</w:t>
      </w:r>
    </w:p>
    <w:p w:rsidR="0005139B" w:rsidRPr="009C6E9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9C6E9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C6E99">
        <w:rPr>
          <w:rFonts w:ascii="Times New Roman" w:hAnsi="Times New Roman"/>
          <w:sz w:val="24"/>
          <w:szCs w:val="24"/>
        </w:rPr>
        <w:lastRenderedPageBreak/>
        <w:t>Radji, Maksum. 2010. Buku Ajar Mikrobiologi Panduan Mahasiswa Farmasi dan</w:t>
      </w:r>
    </w:p>
    <w:p w:rsidR="0005139B" w:rsidRDefault="0005139B" w:rsidP="0005139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C6E99">
        <w:rPr>
          <w:rFonts w:ascii="Times New Roman" w:hAnsi="Times New Roman"/>
          <w:sz w:val="24"/>
          <w:szCs w:val="24"/>
        </w:rPr>
        <w:t>Kedokteran. Jakarta: EGC</w:t>
      </w:r>
    </w:p>
    <w:p w:rsidR="0005139B" w:rsidRPr="009C6E9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8927CA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927CA">
        <w:rPr>
          <w:rFonts w:ascii="Times New Roman" w:hAnsi="Times New Roman"/>
          <w:sz w:val="24"/>
          <w:szCs w:val="24"/>
        </w:rPr>
        <w:t>Rawlins, E.A., 2003, Bentleys of Pharmaceutics, Eighteen ed., 22, 35, Baillierre Tindall, London.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Rima Oktavia,N.2020.Efektivitas Beberapa Sabun Pembersih Wajah </w:t>
      </w:r>
      <w:r w:rsidRPr="001D549C">
        <w:rPr>
          <w:rFonts w:ascii="Times New Roman" w:hAnsi="Times New Roman"/>
          <w:i/>
          <w:sz w:val="24"/>
          <w:szCs w:val="24"/>
        </w:rPr>
        <w:t xml:space="preserve">Antiacne </w:t>
      </w:r>
      <w:r w:rsidRPr="001D549C">
        <w:rPr>
          <w:rFonts w:ascii="Times New Roman" w:hAnsi="Times New Roman"/>
          <w:sz w:val="24"/>
          <w:szCs w:val="24"/>
        </w:rPr>
        <w:t xml:space="preserve">Terhadap Pertumbuhan Bakteri </w:t>
      </w:r>
      <w:r w:rsidRPr="001D549C">
        <w:rPr>
          <w:rFonts w:ascii="Times New Roman" w:hAnsi="Times New Roman"/>
          <w:i/>
          <w:sz w:val="24"/>
          <w:szCs w:val="24"/>
        </w:rPr>
        <w:t>Proopionacterium Acnes</w:t>
      </w:r>
      <w:r w:rsidRPr="001D5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Lapora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549C">
        <w:rPr>
          <w:rFonts w:ascii="Times New Roman" w:hAnsi="Times New Roman"/>
          <w:i/>
          <w:sz w:val="24"/>
          <w:szCs w:val="24"/>
        </w:rPr>
        <w:t>-Penelitian</w:t>
      </w:r>
      <w:r w:rsidRPr="001D549C">
        <w:rPr>
          <w:rFonts w:ascii="Times New Roman" w:hAnsi="Times New Roman"/>
          <w:sz w:val="24"/>
          <w:szCs w:val="24"/>
        </w:rPr>
        <w:t>.Program Studi Pendidikan Dokter Fakultas Kedokteran Dan Ilmu Kesehatan Uin Syarif Hidayatullah Jakarta.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6F0409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R Dan Dewi, I. 2006. Studi Efektivitas Sediaan Gel Antiseptik Tangan Ekstrak Daun Sirih ( 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 w:rsidRPr="006F0409">
        <w:rPr>
          <w:rFonts w:ascii="Times New Roman" w:hAnsi="Times New Roman"/>
          <w:i/>
          <w:sz w:val="24"/>
          <w:szCs w:val="24"/>
        </w:rPr>
        <w:t xml:space="preserve"> </w:t>
      </w:r>
      <w:r w:rsidRPr="0064415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6F0409">
        <w:rPr>
          <w:rFonts w:ascii="Times New Roman" w:hAnsi="Times New Roman"/>
          <w:i/>
          <w:sz w:val="24"/>
          <w:szCs w:val="24"/>
        </w:rPr>
        <w:t>Majalah Farmasi</w:t>
      </w:r>
      <w:r>
        <w:rPr>
          <w:rFonts w:ascii="Times New Roman" w:hAnsi="Times New Roman"/>
          <w:sz w:val="24"/>
          <w:szCs w:val="24"/>
        </w:rPr>
        <w:t xml:space="preserve"> Indonesia.No 17, Hal 163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D67F10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Stainer,R.Y., Adelberg , E.A., dan Ingarham, J.</w:t>
      </w:r>
      <w:r w:rsidRPr="00FE0737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(1982). Dunia Mikroba I. Penerjemah : Agustin Wydia, dkk. Jakarta : Pernerbit Bhratara Karya Aksara. Hal 23-25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Suhaimi,dkk.2019. Formulasi Gel Kombinasi Ekstrak Kering Lidah Buaya (</w:t>
      </w:r>
      <w:r w:rsidRPr="001D549C">
        <w:rPr>
          <w:rFonts w:ascii="Times New Roman" w:hAnsi="Times New Roman"/>
          <w:i/>
          <w:sz w:val="24"/>
          <w:szCs w:val="24"/>
        </w:rPr>
        <w:t>Aloe Vera. (L) Brum. F</w:t>
      </w:r>
      <w:r w:rsidRPr="001D549C">
        <w:rPr>
          <w:rFonts w:ascii="Times New Roman" w:hAnsi="Times New Roman"/>
          <w:sz w:val="24"/>
          <w:szCs w:val="24"/>
        </w:rPr>
        <w:t xml:space="preserve">.) Dan Ekstrak Kental Daun Sirih Merah </w:t>
      </w:r>
      <w:r w:rsidRPr="001D549C">
        <w:rPr>
          <w:rFonts w:ascii="Times New Roman" w:hAnsi="Times New Roman"/>
          <w:i/>
          <w:sz w:val="24"/>
          <w:szCs w:val="24"/>
        </w:rPr>
        <w:t>(Piper Crocatum Ruiz &amp; Pav</w:t>
      </w:r>
      <w:r w:rsidRPr="001D549C">
        <w:rPr>
          <w:rFonts w:ascii="Times New Roman" w:hAnsi="Times New Roman"/>
          <w:sz w:val="24"/>
          <w:szCs w:val="24"/>
        </w:rPr>
        <w:t>) Untuk Antibakteri Penyebab Jerawat.</w:t>
      </w:r>
      <w:r w:rsidRPr="001D549C">
        <w:rPr>
          <w:rFonts w:ascii="Times New Roman" w:hAnsi="Times New Roman"/>
          <w:i/>
          <w:sz w:val="24"/>
          <w:szCs w:val="24"/>
        </w:rPr>
        <w:t>Jurna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Systems Stf Muhammadiyah Cirebon. Vo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3 No.2,hal 139-152.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4267C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 xml:space="preserve">Syahrurrchman, A,dkk.1994. </w:t>
      </w:r>
      <w:r w:rsidRPr="001D549C">
        <w:rPr>
          <w:rFonts w:ascii="Times New Roman" w:hAnsi="Times New Roman"/>
          <w:i/>
          <w:sz w:val="24"/>
          <w:szCs w:val="24"/>
        </w:rPr>
        <w:t>Buku  Ajar Mikrobiologi Kedokteran</w:t>
      </w:r>
      <w:r w:rsidRPr="001D549C">
        <w:rPr>
          <w:rFonts w:ascii="Times New Roman" w:hAnsi="Times New Roman"/>
          <w:sz w:val="24"/>
          <w:szCs w:val="24"/>
        </w:rPr>
        <w:t>. Edisi Revisi. Jakarta:Binarupan Aksara.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1D549C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Tranggono, R.I. Dan Latifah, F.2007.</w:t>
      </w:r>
      <w:r w:rsidRPr="001D549C">
        <w:rPr>
          <w:rFonts w:ascii="Times New Roman" w:hAnsi="Times New Roman"/>
          <w:i/>
          <w:sz w:val="24"/>
          <w:szCs w:val="24"/>
        </w:rPr>
        <w:t>Buku Pegangan Ilmu Pengetahuan Kosmetik</w:t>
      </w:r>
      <w:r w:rsidRPr="001D549C">
        <w:rPr>
          <w:rFonts w:ascii="Times New Roman" w:hAnsi="Times New Roman"/>
          <w:sz w:val="24"/>
          <w:szCs w:val="24"/>
        </w:rPr>
        <w:t>.Jakarta: Penerbit PT.Gramedia Pustaka Utama.Hal 6,11-25,165-166.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Wirakusumah,R . 2017.</w:t>
      </w:r>
      <w:r w:rsidRPr="001D549C">
        <w:rPr>
          <w:rFonts w:ascii="Times New Roman" w:hAnsi="Times New Roman"/>
          <w:i/>
          <w:sz w:val="24"/>
          <w:szCs w:val="24"/>
        </w:rPr>
        <w:t xml:space="preserve"> Cantik dan Bugar Dengan Ramuan</w:t>
      </w:r>
      <w:r w:rsidRPr="001D549C">
        <w:rPr>
          <w:rFonts w:ascii="Times New Roman" w:hAnsi="Times New Roman"/>
          <w:sz w:val="24"/>
          <w:szCs w:val="24"/>
        </w:rPr>
        <w:t xml:space="preserve"> Nabati, Edisi Keemppat. Jakarta: Penerbit Penebar Swadaya.Hal 3-6.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Winardi, R. 2017.Hubungan Tingkat Kecemasan Dengan Timbulnya Acne Vulgaris Pada Mahasiswa Pendidikan Kedokteran Universitas Hasanuddin Angkatan 2014-2017. </w:t>
      </w:r>
      <w:r w:rsidRPr="00063B4D">
        <w:rPr>
          <w:rFonts w:ascii="Times New Roman" w:hAnsi="Times New Roman"/>
          <w:i/>
          <w:sz w:val="24"/>
          <w:szCs w:val="24"/>
        </w:rPr>
        <w:t>Skripsi.</w:t>
      </w:r>
      <w:r>
        <w:rPr>
          <w:rFonts w:ascii="Times New Roman" w:hAnsi="Times New Roman"/>
          <w:sz w:val="24"/>
          <w:szCs w:val="24"/>
        </w:rPr>
        <w:t xml:space="preserve"> Program Studi Pendidikan Dokter, Fakultas Kedokteran Univesitas Hasanuddi Makasar</w:t>
      </w:r>
    </w:p>
    <w:p w:rsidR="0005139B" w:rsidRPr="00D64F7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549C">
        <w:rPr>
          <w:rFonts w:ascii="Times New Roman" w:hAnsi="Times New Roman"/>
          <w:sz w:val="24"/>
          <w:szCs w:val="24"/>
        </w:rPr>
        <w:t>Yadav,S dan Gupta, M.2019.Formulasi dan Evaluasi Gel Pembersih Wajah Herbal Anti Jerawat.</w:t>
      </w:r>
      <w:r w:rsidRPr="001D549C">
        <w:rPr>
          <w:rFonts w:ascii="Times New Roman" w:hAnsi="Times New Roman"/>
          <w:i/>
          <w:sz w:val="24"/>
          <w:szCs w:val="24"/>
        </w:rPr>
        <w:t>Jurna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 xml:space="preserve"> Institut Teknologi Farmasi Bhopal (MP).</w:t>
      </w:r>
    </w:p>
    <w:p w:rsidR="0005139B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139B" w:rsidRPr="004A0C82" w:rsidRDefault="0005139B" w:rsidP="000513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Yuniarsih, N, dkk. 2020. Formulasi dan Evaluasi Sifat Fisik </w:t>
      </w:r>
      <w:r w:rsidRPr="00FD4228">
        <w:rPr>
          <w:rFonts w:ascii="Times New Roman" w:hAnsi="Times New Roman"/>
          <w:i/>
          <w:sz w:val="24"/>
          <w:szCs w:val="24"/>
        </w:rPr>
        <w:t>Facial wash</w:t>
      </w:r>
      <w:r>
        <w:rPr>
          <w:rFonts w:ascii="Times New Roman" w:hAnsi="Times New Roman"/>
          <w:sz w:val="24"/>
          <w:szCs w:val="24"/>
        </w:rPr>
        <w:t xml:space="preserve"> Ekstrak Kulit Buah Naga Merah (</w:t>
      </w:r>
      <w:r>
        <w:rPr>
          <w:rFonts w:ascii="Times New Roman" w:hAnsi="Times New Roman"/>
          <w:i/>
          <w:sz w:val="24"/>
          <w:szCs w:val="24"/>
        </w:rPr>
        <w:t>Hylocereus p</w:t>
      </w:r>
      <w:r w:rsidRPr="004A0C82">
        <w:rPr>
          <w:rFonts w:ascii="Times New Roman" w:hAnsi="Times New Roman"/>
          <w:i/>
          <w:sz w:val="24"/>
          <w:szCs w:val="24"/>
        </w:rPr>
        <w:t>olyrhizus</w:t>
      </w:r>
      <w:r>
        <w:rPr>
          <w:rFonts w:ascii="Times New Roman" w:hAnsi="Times New Roman"/>
          <w:sz w:val="24"/>
          <w:szCs w:val="24"/>
        </w:rPr>
        <w:t>) Dengan Gelling Agent Carbopo</w:t>
      </w:r>
      <w:r w:rsidRPr="00FE0737">
        <w:rPr>
          <w:rFonts w:ascii="Times New Roman" w:hAnsi="Times New Roman"/>
          <w:sz w:val="24"/>
          <w:szCs w:val="24"/>
        </w:rPr>
        <w:t>L.</w:t>
      </w:r>
      <w:r w:rsidRPr="00063B4D">
        <w:rPr>
          <w:rFonts w:ascii="Times New Roman" w:hAnsi="Times New Roman"/>
          <w:i/>
          <w:sz w:val="24"/>
          <w:szCs w:val="24"/>
        </w:rPr>
        <w:t xml:space="preserve"> Skripsi.</w:t>
      </w:r>
      <w:r>
        <w:rPr>
          <w:rFonts w:ascii="Times New Roman" w:hAnsi="Times New Roman"/>
          <w:sz w:val="24"/>
          <w:szCs w:val="24"/>
        </w:rPr>
        <w:t xml:space="preserve"> Fakultas Farmasi, Universitas Buana Perjuangan Karawang,Jawa Barat.Vo</w:t>
      </w:r>
      <w:r w:rsidRPr="00FE0737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5,No.2.</w:t>
      </w:r>
    </w:p>
    <w:p w:rsidR="0005139B" w:rsidRDefault="0005139B" w:rsidP="0005139B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F9344A" w:rsidRPr="0005139B" w:rsidRDefault="0005139B" w:rsidP="0005139B">
      <w:r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sectPr w:rsidR="00F9344A" w:rsidRPr="0005139B" w:rsidSect="00B65DAB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05139B" w:rsidP="001207F5">
    <w:pPr>
      <w:pStyle w:val="Footer"/>
      <w:jc w:val="center"/>
      <w:rPr>
        <w:rFonts w:ascii="Times New Roman" w:hAnsi="Times New Roman"/>
        <w:sz w:val="24"/>
      </w:rPr>
    </w:pPr>
    <w:r w:rsidRPr="00D960D1">
      <w:rPr>
        <w:rFonts w:ascii="Times New Roman" w:hAnsi="Times New Roman"/>
        <w:sz w:val="24"/>
      </w:rPr>
      <w:fldChar w:fldCharType="begin"/>
    </w:r>
    <w:r w:rsidRPr="00D960D1">
      <w:rPr>
        <w:rFonts w:ascii="Times New Roman" w:hAnsi="Times New Roman"/>
        <w:sz w:val="24"/>
      </w:rPr>
      <w:instrText xml:space="preserve"> PAGE   \* MERGEFORMAT </w:instrText>
    </w:r>
    <w:r w:rsidRPr="00D960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D960D1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05139B" w:rsidP="001207F5">
    <w:pPr>
      <w:pStyle w:val="Footer"/>
      <w:jc w:val="center"/>
      <w:rPr>
        <w:rFonts w:ascii="Times New Roman" w:hAnsi="Times New Roman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8D"/>
    <w:multiLevelType w:val="multilevel"/>
    <w:tmpl w:val="E0F6E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0E0F88"/>
    <w:multiLevelType w:val="hybridMultilevel"/>
    <w:tmpl w:val="42924878"/>
    <w:lvl w:ilvl="0" w:tplc="314A469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7E3C1B"/>
    <w:multiLevelType w:val="hybridMultilevel"/>
    <w:tmpl w:val="23BC3E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2E549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346D"/>
    <w:multiLevelType w:val="multilevel"/>
    <w:tmpl w:val="B06EE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B95212"/>
    <w:multiLevelType w:val="hybridMultilevel"/>
    <w:tmpl w:val="ACC4606E"/>
    <w:lvl w:ilvl="0" w:tplc="D158B77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5D59"/>
    <w:multiLevelType w:val="hybridMultilevel"/>
    <w:tmpl w:val="5E86B32E"/>
    <w:lvl w:ilvl="0" w:tplc="3A6EF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85AAD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65F6"/>
    <w:multiLevelType w:val="hybridMultilevel"/>
    <w:tmpl w:val="A6F81548"/>
    <w:lvl w:ilvl="0" w:tplc="BC76A2E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B52047"/>
    <w:multiLevelType w:val="hybridMultilevel"/>
    <w:tmpl w:val="773464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0FF"/>
    <w:multiLevelType w:val="hybridMultilevel"/>
    <w:tmpl w:val="6B4E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564D"/>
    <w:multiLevelType w:val="hybridMultilevel"/>
    <w:tmpl w:val="406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0BBF"/>
    <w:multiLevelType w:val="hybridMultilevel"/>
    <w:tmpl w:val="8DDE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28D"/>
    <w:multiLevelType w:val="hybridMultilevel"/>
    <w:tmpl w:val="91D898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53A"/>
    <w:multiLevelType w:val="multilevel"/>
    <w:tmpl w:val="AC36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1265FA"/>
    <w:multiLevelType w:val="multilevel"/>
    <w:tmpl w:val="C9EC06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41212"/>
    <w:multiLevelType w:val="hybridMultilevel"/>
    <w:tmpl w:val="0B6A341A"/>
    <w:lvl w:ilvl="0" w:tplc="0F3E315E">
      <w:start w:val="1"/>
      <w:numFmt w:val="lowerLetter"/>
      <w:lvlText w:val="%1."/>
      <w:lvlJc w:val="left"/>
      <w:pPr>
        <w:ind w:left="30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5">
    <w:nsid w:val="34D05B5C"/>
    <w:multiLevelType w:val="multilevel"/>
    <w:tmpl w:val="66DA35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F85429"/>
    <w:multiLevelType w:val="hybridMultilevel"/>
    <w:tmpl w:val="D75A17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7634"/>
    <w:multiLevelType w:val="multilevel"/>
    <w:tmpl w:val="5DCE2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BA1531"/>
    <w:multiLevelType w:val="hybridMultilevel"/>
    <w:tmpl w:val="4F303E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664C6E"/>
    <w:multiLevelType w:val="hybridMultilevel"/>
    <w:tmpl w:val="0A3E6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5CE6"/>
    <w:multiLevelType w:val="multilevel"/>
    <w:tmpl w:val="E3BE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1">
    <w:nsid w:val="40083CF5"/>
    <w:multiLevelType w:val="hybridMultilevel"/>
    <w:tmpl w:val="0B6A341A"/>
    <w:lvl w:ilvl="0" w:tplc="0F3E31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91FA7"/>
    <w:multiLevelType w:val="hybridMultilevel"/>
    <w:tmpl w:val="277C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1576"/>
    <w:multiLevelType w:val="multilevel"/>
    <w:tmpl w:val="39A6D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F65377"/>
    <w:multiLevelType w:val="multilevel"/>
    <w:tmpl w:val="9860244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C366F7"/>
    <w:multiLevelType w:val="hybridMultilevel"/>
    <w:tmpl w:val="499E80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05647"/>
    <w:multiLevelType w:val="hybridMultilevel"/>
    <w:tmpl w:val="8534C4F4"/>
    <w:lvl w:ilvl="0" w:tplc="2E5869DC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2D22AC"/>
    <w:multiLevelType w:val="hybridMultilevel"/>
    <w:tmpl w:val="C7E2B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2E0B"/>
    <w:multiLevelType w:val="hybridMultilevel"/>
    <w:tmpl w:val="A58A2BA4"/>
    <w:lvl w:ilvl="0" w:tplc="D996DD2C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>
    <w:nsid w:val="6655076D"/>
    <w:multiLevelType w:val="hybridMultilevel"/>
    <w:tmpl w:val="E0C0B6C2"/>
    <w:lvl w:ilvl="0" w:tplc="04C4456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79E56D5"/>
    <w:multiLevelType w:val="hybridMultilevel"/>
    <w:tmpl w:val="6F8E1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EFE9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541D"/>
    <w:multiLevelType w:val="multilevel"/>
    <w:tmpl w:val="D36A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6"/>
  </w:num>
  <w:num w:numId="9">
    <w:abstractNumId w:val="25"/>
  </w:num>
  <w:num w:numId="10">
    <w:abstractNumId w:val="2"/>
  </w:num>
  <w:num w:numId="11">
    <w:abstractNumId w:val="32"/>
  </w:num>
  <w:num w:numId="12">
    <w:abstractNumId w:val="0"/>
  </w:num>
  <w:num w:numId="13">
    <w:abstractNumId w:val="24"/>
  </w:num>
  <w:num w:numId="14">
    <w:abstractNumId w:val="12"/>
  </w:num>
  <w:num w:numId="15">
    <w:abstractNumId w:val="5"/>
  </w:num>
  <w:num w:numId="16">
    <w:abstractNumId w:val="21"/>
  </w:num>
  <w:num w:numId="17">
    <w:abstractNumId w:val="26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28"/>
  </w:num>
  <w:num w:numId="24">
    <w:abstractNumId w:val="4"/>
  </w:num>
  <w:num w:numId="25">
    <w:abstractNumId w:val="31"/>
  </w:num>
  <w:num w:numId="26">
    <w:abstractNumId w:val="8"/>
  </w:num>
  <w:num w:numId="27">
    <w:abstractNumId w:val="22"/>
  </w:num>
  <w:num w:numId="28">
    <w:abstractNumId w:val="29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B"/>
    <w:rsid w:val="00035C2D"/>
    <w:rsid w:val="0005139B"/>
    <w:rsid w:val="001D4E54"/>
    <w:rsid w:val="00212DD4"/>
    <w:rsid w:val="00341CDD"/>
    <w:rsid w:val="00436F5C"/>
    <w:rsid w:val="00860C5B"/>
    <w:rsid w:val="009419CF"/>
    <w:rsid w:val="00967832"/>
    <w:rsid w:val="00AD1490"/>
    <w:rsid w:val="00B65DAB"/>
    <w:rsid w:val="00C56869"/>
    <w:rsid w:val="00F11428"/>
    <w:rsid w:val="00F9344A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2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6869"/>
    <w:pPr>
      <w:ind w:left="720"/>
      <w:contextualSpacing/>
    </w:pPr>
    <w:rPr>
      <w:rFonts w:eastAsia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6869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D52AA"/>
    <w:rPr>
      <w:rFonts w:ascii="Cambria" w:eastAsia="Times New Roman" w:hAnsi="Cambria" w:cs="Times New Roman"/>
      <w:b/>
      <w:bCs/>
      <w:color w:val="4F81BD"/>
      <w:sz w:val="26"/>
      <w:szCs w:val="26"/>
      <w:lang w:val="x-none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D52AA"/>
    <w:rPr>
      <w:rFonts w:ascii="Cambria" w:eastAsia="Times New Roman" w:hAnsi="Cambria" w:cs="Times New Roman"/>
      <w:b/>
      <w:bCs/>
      <w:color w:val="4F81BD"/>
      <w:sz w:val="20"/>
      <w:szCs w:val="20"/>
      <w:lang w:val="x-none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AA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D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D5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A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2AA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709" w:hanging="709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1418" w:hanging="1134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left" w:pos="1985"/>
        <w:tab w:val="center" w:leader="dot" w:pos="7371"/>
        <w:tab w:val="right" w:pos="7513"/>
      </w:tabs>
      <w:spacing w:after="0" w:line="480" w:lineRule="auto"/>
      <w:ind w:left="1134" w:hanging="567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D52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2AA"/>
    <w:rPr>
      <w:rFonts w:ascii="Courier New" w:eastAsia="Times New Roman" w:hAnsi="Courier New" w:cs="Times New Roman"/>
      <w:sz w:val="20"/>
      <w:szCs w:val="20"/>
      <w:lang w:val="x-none" w:eastAsia="id-ID"/>
    </w:rPr>
  </w:style>
  <w:style w:type="paragraph" w:styleId="Caption">
    <w:name w:val="caption"/>
    <w:basedOn w:val="Normal"/>
    <w:next w:val="Normal"/>
    <w:uiPriority w:val="35"/>
    <w:qFormat/>
    <w:rsid w:val="00FD52AA"/>
    <w:pPr>
      <w:spacing w:after="260" w:line="240" w:lineRule="auto"/>
      <w:ind w:left="1440" w:hanging="1440"/>
      <w:jc w:val="both"/>
    </w:pPr>
    <w:rPr>
      <w:rFonts w:ascii="Times New Roman" w:hAnsi="Times New Roman"/>
      <w:i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D52AA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D52A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D52A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D52A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D52A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D52A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D52AA"/>
    <w:pPr>
      <w:spacing w:after="100"/>
      <w:ind w:left="1760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FD52AA"/>
    <w:rPr>
      <w:i/>
      <w:iCs/>
    </w:rPr>
  </w:style>
  <w:style w:type="paragraph" w:styleId="NormalWeb">
    <w:name w:val="Normal (Web)"/>
    <w:basedOn w:val="Normal"/>
    <w:uiPriority w:val="99"/>
    <w:unhideWhenUsed/>
    <w:rsid w:val="00F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2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6869"/>
    <w:pPr>
      <w:ind w:left="720"/>
      <w:contextualSpacing/>
    </w:pPr>
    <w:rPr>
      <w:rFonts w:eastAsia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6869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D52AA"/>
    <w:rPr>
      <w:rFonts w:ascii="Cambria" w:eastAsia="Times New Roman" w:hAnsi="Cambria" w:cs="Times New Roman"/>
      <w:b/>
      <w:bCs/>
      <w:color w:val="4F81BD"/>
      <w:sz w:val="26"/>
      <w:szCs w:val="26"/>
      <w:lang w:val="x-none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D52AA"/>
    <w:rPr>
      <w:rFonts w:ascii="Cambria" w:eastAsia="Times New Roman" w:hAnsi="Cambria" w:cs="Times New Roman"/>
      <w:b/>
      <w:bCs/>
      <w:color w:val="4F81BD"/>
      <w:sz w:val="20"/>
      <w:szCs w:val="20"/>
      <w:lang w:val="x-none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AA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D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D5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A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2AA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709" w:hanging="709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1418" w:hanging="1134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left" w:pos="1985"/>
        <w:tab w:val="center" w:leader="dot" w:pos="7371"/>
        <w:tab w:val="right" w:pos="7513"/>
      </w:tabs>
      <w:spacing w:after="0" w:line="480" w:lineRule="auto"/>
      <w:ind w:left="1134" w:hanging="567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D52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2AA"/>
    <w:rPr>
      <w:rFonts w:ascii="Courier New" w:eastAsia="Times New Roman" w:hAnsi="Courier New" w:cs="Times New Roman"/>
      <w:sz w:val="20"/>
      <w:szCs w:val="20"/>
      <w:lang w:val="x-none" w:eastAsia="id-ID"/>
    </w:rPr>
  </w:style>
  <w:style w:type="paragraph" w:styleId="Caption">
    <w:name w:val="caption"/>
    <w:basedOn w:val="Normal"/>
    <w:next w:val="Normal"/>
    <w:uiPriority w:val="35"/>
    <w:qFormat/>
    <w:rsid w:val="00FD52AA"/>
    <w:pPr>
      <w:spacing w:after="260" w:line="240" w:lineRule="auto"/>
      <w:ind w:left="1440" w:hanging="1440"/>
      <w:jc w:val="both"/>
    </w:pPr>
    <w:rPr>
      <w:rFonts w:ascii="Times New Roman" w:hAnsi="Times New Roman"/>
      <w:i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D52AA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D52A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D52A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D52A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D52A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D52A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D52AA"/>
    <w:pPr>
      <w:spacing w:after="100"/>
      <w:ind w:left="1760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FD52AA"/>
    <w:rPr>
      <w:i/>
      <w:iCs/>
    </w:rPr>
  </w:style>
  <w:style w:type="paragraph" w:styleId="NormalWeb">
    <w:name w:val="Normal (Web)"/>
    <w:basedOn w:val="Normal"/>
    <w:uiPriority w:val="99"/>
    <w:unhideWhenUsed/>
    <w:rsid w:val="00F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2021-09-06T02:23:00Z</dcterms:created>
  <dcterms:modified xsi:type="dcterms:W3CDTF">2021-09-06T02:23:00Z</dcterms:modified>
</cp:coreProperties>
</file>