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9B" w:rsidRDefault="007C519B">
      <w:pPr>
        <w:pStyle w:val="BodyText"/>
        <w:rPr>
          <w:b/>
          <w:sz w:val="20"/>
        </w:rPr>
      </w:pPr>
    </w:p>
    <w:p w:rsidR="007C519B" w:rsidRDefault="007C519B">
      <w:pPr>
        <w:pStyle w:val="BodyText"/>
        <w:rPr>
          <w:b/>
          <w:sz w:val="28"/>
        </w:rPr>
      </w:pPr>
    </w:p>
    <w:p w:rsidR="007C519B" w:rsidRDefault="001F1845">
      <w:pPr>
        <w:pStyle w:val="Heading1"/>
        <w:spacing w:before="90"/>
        <w:ind w:left="741" w:right="550"/>
      </w:pPr>
      <w:bookmarkStart w:id="0" w:name="_bookmark0"/>
      <w:bookmarkEnd w:id="0"/>
      <w:r>
        <w:t>ABSTRAK</w:t>
      </w:r>
    </w:p>
    <w:p w:rsidR="007C519B" w:rsidRDefault="007C519B">
      <w:pPr>
        <w:pStyle w:val="BodyText"/>
        <w:spacing w:before="3"/>
        <w:rPr>
          <w:b/>
        </w:rPr>
      </w:pPr>
    </w:p>
    <w:p w:rsidR="007C519B" w:rsidRDefault="001F1845">
      <w:pPr>
        <w:ind w:left="739" w:right="559"/>
        <w:jc w:val="center"/>
        <w:rPr>
          <w:b/>
          <w:sz w:val="24"/>
        </w:rPr>
      </w:pPr>
      <w:r>
        <w:rPr>
          <w:b/>
          <w:sz w:val="24"/>
        </w:rPr>
        <w:t xml:space="preserve">ANALISIS FAKTOR-FAKTOR YANG MEMPENGARUHI PERATAAN LABA PADA PERUSAHAAN </w:t>
      </w:r>
      <w:r>
        <w:rPr>
          <w:b/>
          <w:i/>
          <w:sz w:val="24"/>
        </w:rPr>
        <w:t xml:space="preserve">CONSUMER GOODS </w:t>
      </w:r>
      <w:r>
        <w:rPr>
          <w:b/>
          <w:sz w:val="24"/>
        </w:rPr>
        <w:t>SEKTOR MAKANAN DAN MINUMAN YANG TERDAFTAR</w:t>
      </w:r>
    </w:p>
    <w:p w:rsidR="007C519B" w:rsidRDefault="001F1845">
      <w:pPr>
        <w:ind w:left="2554" w:right="2365"/>
        <w:jc w:val="center"/>
        <w:rPr>
          <w:b/>
          <w:sz w:val="24"/>
        </w:rPr>
      </w:pPr>
      <w:r>
        <w:rPr>
          <w:b/>
          <w:sz w:val="24"/>
        </w:rPr>
        <w:t>DI BURS</w:t>
      </w:r>
      <w:r>
        <w:rPr>
          <w:b/>
          <w:sz w:val="24"/>
        </w:rPr>
        <w:t>A EFEK INDONESIA TAHUN 2017-2019</w:t>
      </w:r>
    </w:p>
    <w:p w:rsidR="007C519B" w:rsidRDefault="007C519B">
      <w:pPr>
        <w:pStyle w:val="BodyText"/>
        <w:rPr>
          <w:b/>
          <w:sz w:val="26"/>
        </w:rPr>
      </w:pPr>
    </w:p>
    <w:p w:rsidR="007C519B" w:rsidRDefault="007C519B">
      <w:pPr>
        <w:pStyle w:val="BodyText"/>
        <w:spacing w:before="11"/>
        <w:rPr>
          <w:b/>
          <w:sz w:val="20"/>
        </w:rPr>
      </w:pPr>
    </w:p>
    <w:p w:rsidR="007C519B" w:rsidRDefault="001F1845">
      <w:pPr>
        <w:pStyle w:val="BodyText"/>
        <w:ind w:left="3262" w:right="3077"/>
        <w:jc w:val="center"/>
      </w:pPr>
      <w:r>
        <w:t>Nama: Fittri Yanti Ritonga Npm: 173214155</w:t>
      </w:r>
    </w:p>
    <w:p w:rsidR="007C519B" w:rsidRDefault="001F1845">
      <w:pPr>
        <w:pStyle w:val="BodyText"/>
        <w:spacing w:before="1"/>
        <w:ind w:left="738" w:right="559"/>
        <w:jc w:val="center"/>
      </w:pPr>
      <w:r>
        <w:t xml:space="preserve">E-mail: </w:t>
      </w:r>
      <w:hyperlink r:id="rId8">
        <w:r>
          <w:t>fittriyanti9@gmail.com</w:t>
        </w:r>
      </w:hyperlink>
    </w:p>
    <w:p w:rsidR="007C519B" w:rsidRDefault="007C519B">
      <w:pPr>
        <w:pStyle w:val="BodyText"/>
        <w:rPr>
          <w:sz w:val="26"/>
        </w:rPr>
      </w:pPr>
    </w:p>
    <w:p w:rsidR="007C519B" w:rsidRDefault="007C519B">
      <w:pPr>
        <w:pStyle w:val="BodyText"/>
        <w:rPr>
          <w:sz w:val="22"/>
        </w:rPr>
      </w:pPr>
    </w:p>
    <w:p w:rsidR="007C519B" w:rsidRDefault="001F1845">
      <w:pPr>
        <w:pStyle w:val="BodyText"/>
        <w:ind w:left="588" w:right="391"/>
        <w:jc w:val="both"/>
      </w:pPr>
      <w:r>
        <w:t xml:space="preserve">Penelitian ini bertujuan untuk mengetahui pengaruh </w:t>
      </w:r>
      <w:r>
        <w:rPr>
          <w:i/>
        </w:rPr>
        <w:t xml:space="preserve">Leverage, </w:t>
      </w:r>
      <w:r>
        <w:t xml:space="preserve">Ukuran Perusahaan dan Profitabilitas terhadap Perataan Laba. Populasi penelitian ini adalah Perusahaan </w:t>
      </w:r>
      <w:r>
        <w:rPr>
          <w:i/>
        </w:rPr>
        <w:t xml:space="preserve">Consumer Goods </w:t>
      </w:r>
      <w:r>
        <w:t>Sektor Makanan dan Minuman yang terdaftar di Bursa Efek Indonesia tahun 2017 sampai dengan 2019. Metode penelitian dalam skripsi ini adala</w:t>
      </w:r>
      <w:r>
        <w:t xml:space="preserve">h analisis statistik deskriptif, uji asumsi klasik, uji regeresi dan uji hipotesis. Variabel independen pada penelitian ini adalah </w:t>
      </w:r>
      <w:r>
        <w:rPr>
          <w:i/>
        </w:rPr>
        <w:t xml:space="preserve">leverage, </w:t>
      </w:r>
      <w:r>
        <w:t>ukuran perusahaan dan profitabilitas sedangkan variabel dependen yaitu perataan laba. Populasi penelitian ini berju</w:t>
      </w:r>
      <w:r>
        <w:t xml:space="preserve">mlah 26 perusahaan. Teknik pengambilan sampel yaitu sampel jenuh dari tahun 2017 sampai dengan 2019. Jenis data yang dipakai adalah data sekunder. Secara parsial </w:t>
      </w:r>
      <w:r>
        <w:rPr>
          <w:i/>
        </w:rPr>
        <w:t xml:space="preserve">leverage </w:t>
      </w:r>
      <w:r>
        <w:t>tidak berpengaruh terhadap perataan laba, ukuran perusahaan tidak berpengaruh terhada</w:t>
      </w:r>
      <w:r>
        <w:t xml:space="preserve">p perataan laba, sedangkan </w:t>
      </w:r>
      <w:r>
        <w:rPr>
          <w:i/>
        </w:rPr>
        <w:t xml:space="preserve">profitabilitas </w:t>
      </w:r>
      <w:r>
        <w:t xml:space="preserve">berpengaruh dan signifikan terhadap perataan laba. Secara simultan </w:t>
      </w:r>
      <w:r>
        <w:rPr>
          <w:i/>
        </w:rPr>
        <w:t>leverage</w:t>
      </w:r>
      <w:r>
        <w:t xml:space="preserve">, ukuran perusahaan dan </w:t>
      </w:r>
      <w:r>
        <w:rPr>
          <w:i/>
        </w:rPr>
        <w:t xml:space="preserve">profitabilitas </w:t>
      </w:r>
      <w:r>
        <w:t>berpengaruh dan signifikan terhadap perataan</w:t>
      </w:r>
      <w:r>
        <w:rPr>
          <w:spacing w:val="-1"/>
        </w:rPr>
        <w:t xml:space="preserve"> </w:t>
      </w:r>
      <w:r>
        <w:t>laba.</w:t>
      </w:r>
    </w:p>
    <w:p w:rsidR="007C519B" w:rsidRDefault="007C519B">
      <w:pPr>
        <w:pStyle w:val="BodyText"/>
        <w:spacing w:before="1"/>
        <w:rPr>
          <w:sz w:val="25"/>
        </w:rPr>
      </w:pPr>
    </w:p>
    <w:p w:rsidR="007C519B" w:rsidRDefault="001F1845">
      <w:pPr>
        <w:ind w:left="588"/>
        <w:jc w:val="both"/>
        <w:rPr>
          <w:b/>
          <w:sz w:val="24"/>
        </w:rPr>
      </w:pPr>
      <w:r>
        <w:rPr>
          <w:b/>
          <w:sz w:val="24"/>
        </w:rPr>
        <w:t xml:space="preserve">Kata Kunci : </w:t>
      </w:r>
      <w:r>
        <w:rPr>
          <w:b/>
          <w:i/>
          <w:sz w:val="24"/>
        </w:rPr>
        <w:t xml:space="preserve">Leverage, </w:t>
      </w:r>
      <w:r>
        <w:rPr>
          <w:b/>
          <w:sz w:val="24"/>
        </w:rPr>
        <w:t xml:space="preserve">Ukuran Perusahaan, </w:t>
      </w:r>
      <w:r>
        <w:rPr>
          <w:b/>
          <w:i/>
          <w:sz w:val="24"/>
        </w:rPr>
        <w:t>Profit</w:t>
      </w:r>
      <w:r>
        <w:rPr>
          <w:b/>
          <w:i/>
          <w:sz w:val="24"/>
        </w:rPr>
        <w:t xml:space="preserve">abilitas </w:t>
      </w:r>
      <w:r>
        <w:rPr>
          <w:b/>
          <w:sz w:val="24"/>
        </w:rPr>
        <w:t>, Perataan Laba.</w:t>
      </w: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spacing w:before="9"/>
        <w:rPr>
          <w:b/>
          <w:sz w:val="25"/>
        </w:rPr>
      </w:pPr>
    </w:p>
    <w:p w:rsidR="007C519B" w:rsidRDefault="001F1845">
      <w:pPr>
        <w:pStyle w:val="BodyText"/>
        <w:spacing w:before="1"/>
        <w:ind w:left="186"/>
        <w:jc w:val="center"/>
      </w:pPr>
      <w:r>
        <w:t>i</w:t>
      </w:r>
    </w:p>
    <w:p w:rsidR="007C519B" w:rsidRDefault="007C519B">
      <w:pPr>
        <w:jc w:val="center"/>
        <w:sectPr w:rsidR="007C519B">
          <w:pgSz w:w="11920" w:h="16850"/>
          <w:pgMar w:top="1600" w:right="1300" w:bottom="280" w:left="1680" w:header="720" w:footer="720" w:gutter="0"/>
          <w:cols w:space="720"/>
        </w:sectPr>
      </w:pPr>
    </w:p>
    <w:p w:rsidR="007C519B" w:rsidRDefault="007C519B">
      <w:pPr>
        <w:pStyle w:val="BodyText"/>
        <w:rPr>
          <w:sz w:val="20"/>
        </w:rPr>
      </w:pPr>
    </w:p>
    <w:p w:rsidR="007C519B" w:rsidRDefault="007C519B">
      <w:pPr>
        <w:pStyle w:val="BodyText"/>
        <w:rPr>
          <w:sz w:val="20"/>
        </w:rPr>
      </w:pPr>
    </w:p>
    <w:p w:rsidR="007C519B" w:rsidRDefault="007C519B">
      <w:pPr>
        <w:pStyle w:val="BodyText"/>
        <w:rPr>
          <w:sz w:val="20"/>
        </w:rPr>
      </w:pPr>
    </w:p>
    <w:p w:rsidR="007C519B" w:rsidRDefault="001F1845">
      <w:pPr>
        <w:pStyle w:val="Heading1"/>
        <w:spacing w:before="228"/>
        <w:ind w:left="741" w:right="554"/>
      </w:pPr>
      <w:bookmarkStart w:id="1" w:name="_bookmark1"/>
      <w:bookmarkEnd w:id="1"/>
      <w:r>
        <w:t>ABSTRACT</w:t>
      </w:r>
    </w:p>
    <w:p w:rsidR="007C519B" w:rsidRDefault="007C519B">
      <w:pPr>
        <w:pStyle w:val="BodyText"/>
        <w:rPr>
          <w:b/>
        </w:rPr>
      </w:pPr>
    </w:p>
    <w:p w:rsidR="007C519B" w:rsidRDefault="001F1845">
      <w:pPr>
        <w:spacing w:before="1"/>
        <w:ind w:left="741" w:right="559"/>
        <w:jc w:val="center"/>
        <w:rPr>
          <w:b/>
          <w:sz w:val="24"/>
        </w:rPr>
      </w:pPr>
      <w:r>
        <w:rPr>
          <w:b/>
          <w:sz w:val="24"/>
        </w:rPr>
        <w:t>ANALYSIS OF FACTORS AFFECTING INCOME STATEMENT IN CONSUMER GOODS SECTOR COMPANIES FOOD</w:t>
      </w:r>
    </w:p>
    <w:p w:rsidR="007C519B" w:rsidRDefault="001F1845">
      <w:pPr>
        <w:ind w:left="2554" w:right="2308"/>
        <w:jc w:val="center"/>
        <w:rPr>
          <w:b/>
          <w:sz w:val="24"/>
        </w:rPr>
      </w:pPr>
      <w:r>
        <w:rPr>
          <w:b/>
          <w:sz w:val="24"/>
        </w:rPr>
        <w:t>AND DRINK LISTED IN INDONESIA STOCK EXCHANGE</w:t>
      </w:r>
    </w:p>
    <w:p w:rsidR="007C519B" w:rsidRDefault="001F1845">
      <w:pPr>
        <w:ind w:left="738" w:right="559"/>
        <w:jc w:val="center"/>
        <w:rPr>
          <w:b/>
          <w:sz w:val="24"/>
        </w:rPr>
      </w:pPr>
      <w:r>
        <w:rPr>
          <w:b/>
          <w:sz w:val="24"/>
        </w:rPr>
        <w:t>YEAR 2017-2019</w:t>
      </w:r>
    </w:p>
    <w:p w:rsidR="007C519B" w:rsidRDefault="007C519B">
      <w:pPr>
        <w:pStyle w:val="BodyText"/>
        <w:spacing w:before="4"/>
        <w:rPr>
          <w:b/>
          <w:sz w:val="23"/>
        </w:rPr>
      </w:pPr>
    </w:p>
    <w:p w:rsidR="007C519B" w:rsidRDefault="001F1845">
      <w:pPr>
        <w:pStyle w:val="BodyText"/>
        <w:ind w:left="3262" w:right="3077"/>
        <w:jc w:val="center"/>
      </w:pPr>
      <w:r>
        <w:t>Name: Fittri Yanti Ritonga Npm: 173214155</w:t>
      </w:r>
    </w:p>
    <w:p w:rsidR="007C519B" w:rsidRDefault="001F1845">
      <w:pPr>
        <w:pStyle w:val="BodyText"/>
        <w:spacing w:line="274" w:lineRule="exact"/>
        <w:ind w:left="738" w:right="559"/>
        <w:jc w:val="center"/>
      </w:pPr>
      <w:r>
        <w:t xml:space="preserve">E-mail: </w:t>
      </w:r>
      <w:hyperlink r:id="rId9">
        <w:r>
          <w:t>fittriyanti9@gmail.com</w:t>
        </w:r>
      </w:hyperlink>
    </w:p>
    <w:p w:rsidR="007C519B" w:rsidRDefault="007C519B">
      <w:pPr>
        <w:pStyle w:val="BodyText"/>
        <w:rPr>
          <w:sz w:val="26"/>
        </w:rPr>
      </w:pPr>
    </w:p>
    <w:p w:rsidR="007C519B" w:rsidRDefault="007C519B">
      <w:pPr>
        <w:pStyle w:val="BodyText"/>
        <w:rPr>
          <w:sz w:val="22"/>
        </w:rPr>
      </w:pPr>
    </w:p>
    <w:p w:rsidR="007C519B" w:rsidRDefault="001F1845">
      <w:pPr>
        <w:pStyle w:val="BodyText"/>
        <w:ind w:left="588" w:right="388"/>
        <w:jc w:val="both"/>
      </w:pPr>
      <w:r>
        <w:t>This study aims to determine the influence of Leverage, Company Size and Profitability on Income Smoothing. The population of this r</w:t>
      </w:r>
      <w:r>
        <w:t xml:space="preserve">esearch is the Food and Beverage Sector </w:t>
      </w:r>
      <w:r>
        <w:rPr>
          <w:i/>
        </w:rPr>
        <w:t xml:space="preserve">Consumer Goods Companies </w:t>
      </w:r>
      <w:r>
        <w:t>listed on the Indonesia Stock Exchange from 2017 to 2019. The research method in this thesis is descriptive statistical analysis, classical assumption test, regression test and hypothesis tes</w:t>
      </w:r>
      <w:r>
        <w:t>ting. The independent variables in this study are Leverage, Company Size and Profitability, while the dependent variable is Income Smoothing. The population of this research is 26 companies. The sampling technique is saturated samples from 2017 to 2019. Th</w:t>
      </w:r>
      <w:r>
        <w:t>e type of data using secondary data. Partially, Leverage has no a significant effect on income smoothing, Company size has no a significant effect on income smoothing, and Profitability have a significant effect on income smoothing. Simultaneously, leverag</w:t>
      </w:r>
      <w:r>
        <w:t>e, company size and profitability have a significant and significant effect on income</w:t>
      </w:r>
      <w:r>
        <w:rPr>
          <w:spacing w:val="2"/>
        </w:rPr>
        <w:t xml:space="preserve"> </w:t>
      </w:r>
      <w:r>
        <w:t>smoothing.</w:t>
      </w:r>
    </w:p>
    <w:p w:rsidR="007C519B" w:rsidRDefault="007C519B">
      <w:pPr>
        <w:pStyle w:val="BodyText"/>
        <w:spacing w:before="1"/>
        <w:rPr>
          <w:sz w:val="25"/>
        </w:rPr>
      </w:pPr>
    </w:p>
    <w:p w:rsidR="007C519B" w:rsidRDefault="001F1845">
      <w:pPr>
        <w:ind w:left="738" w:right="559"/>
        <w:jc w:val="center"/>
        <w:rPr>
          <w:b/>
          <w:sz w:val="24"/>
        </w:rPr>
      </w:pPr>
      <w:r>
        <w:rPr>
          <w:b/>
          <w:sz w:val="24"/>
        </w:rPr>
        <w:t xml:space="preserve">Keywords: </w:t>
      </w:r>
      <w:r>
        <w:rPr>
          <w:b/>
          <w:i/>
          <w:sz w:val="24"/>
        </w:rPr>
        <w:t>Leverage</w:t>
      </w:r>
      <w:r>
        <w:rPr>
          <w:b/>
          <w:sz w:val="24"/>
        </w:rPr>
        <w:t xml:space="preserve">, Company Size , </w:t>
      </w:r>
      <w:r>
        <w:rPr>
          <w:b/>
          <w:i/>
          <w:sz w:val="24"/>
        </w:rPr>
        <w:t>Profitability</w:t>
      </w:r>
      <w:r>
        <w:rPr>
          <w:b/>
          <w:sz w:val="24"/>
        </w:rPr>
        <w:t>, Income Smoothing.</w:t>
      </w: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7C519B">
      <w:pPr>
        <w:pStyle w:val="BodyText"/>
        <w:rPr>
          <w:b/>
          <w:sz w:val="26"/>
        </w:rPr>
      </w:pPr>
    </w:p>
    <w:p w:rsidR="007C519B" w:rsidRDefault="001F1845">
      <w:pPr>
        <w:pStyle w:val="BodyText"/>
        <w:spacing w:before="229"/>
        <w:ind w:left="740" w:right="559"/>
        <w:jc w:val="center"/>
      </w:pPr>
      <w:r>
        <w:t>ii</w:t>
      </w:r>
    </w:p>
    <w:p w:rsidR="007C519B" w:rsidRPr="009F13DF" w:rsidRDefault="007C519B">
      <w:pPr>
        <w:pStyle w:val="BodyText"/>
        <w:rPr>
          <w:sz w:val="20"/>
          <w:lang w:val="id-ID"/>
        </w:rPr>
      </w:pPr>
      <w:bookmarkStart w:id="2" w:name="_GoBack"/>
      <w:bookmarkEnd w:id="2"/>
    </w:p>
    <w:sectPr w:rsidR="007C519B" w:rsidRPr="009F13DF" w:rsidSect="009F13DF">
      <w:pgSz w:w="11920" w:h="16850"/>
      <w:pgMar w:top="1600" w:right="13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45" w:rsidRDefault="001F1845">
      <w:r>
        <w:separator/>
      </w:r>
    </w:p>
  </w:endnote>
  <w:endnote w:type="continuationSeparator" w:id="0">
    <w:p w:rsidR="001F1845" w:rsidRDefault="001F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45" w:rsidRDefault="001F1845">
      <w:r>
        <w:separator/>
      </w:r>
    </w:p>
  </w:footnote>
  <w:footnote w:type="continuationSeparator" w:id="0">
    <w:p w:rsidR="001F1845" w:rsidRDefault="001F1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519B"/>
    <w:rsid w:val="001F1845"/>
    <w:rsid w:val="007C519B"/>
    <w:rsid w:val="009F13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94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left="321" w:right="559"/>
      <w:jc w:val="center"/>
    </w:pPr>
    <w:rPr>
      <w:sz w:val="24"/>
      <w:szCs w:val="24"/>
    </w:rPr>
  </w:style>
  <w:style w:type="paragraph" w:styleId="TOC2">
    <w:name w:val="toc 2"/>
    <w:basedOn w:val="Normal"/>
    <w:uiPriority w:val="1"/>
    <w:qFormat/>
    <w:pPr>
      <w:spacing w:before="276"/>
      <w:ind w:left="588"/>
    </w:pPr>
    <w:rPr>
      <w:b/>
      <w:bCs/>
      <w:sz w:val="24"/>
      <w:szCs w:val="24"/>
    </w:rPr>
  </w:style>
  <w:style w:type="paragraph" w:styleId="TOC3">
    <w:name w:val="toc 3"/>
    <w:basedOn w:val="Normal"/>
    <w:uiPriority w:val="1"/>
    <w:qFormat/>
    <w:pPr>
      <w:spacing w:before="276"/>
      <w:ind w:left="2002" w:hanging="421"/>
    </w:pPr>
    <w:rPr>
      <w:sz w:val="24"/>
      <w:szCs w:val="24"/>
    </w:rPr>
  </w:style>
  <w:style w:type="paragraph" w:styleId="TOC4">
    <w:name w:val="toc 4"/>
    <w:basedOn w:val="Normal"/>
    <w:uiPriority w:val="1"/>
    <w:qFormat/>
    <w:pPr>
      <w:spacing w:before="267"/>
      <w:ind w:left="2002" w:hanging="421"/>
    </w:pPr>
    <w:rPr>
      <w:i/>
      <w:sz w:val="24"/>
      <w:szCs w:val="24"/>
    </w:rPr>
  </w:style>
  <w:style w:type="paragraph" w:styleId="TOC5">
    <w:name w:val="toc 5"/>
    <w:basedOn w:val="Normal"/>
    <w:uiPriority w:val="1"/>
    <w:qFormat/>
    <w:pPr>
      <w:spacing w:before="276"/>
      <w:ind w:left="2607" w:hanging="603"/>
    </w:pPr>
    <w:rPr>
      <w:sz w:val="24"/>
      <w:szCs w:val="24"/>
    </w:rPr>
  </w:style>
  <w:style w:type="paragraph" w:styleId="TOC6">
    <w:name w:val="toc 6"/>
    <w:basedOn w:val="Normal"/>
    <w:uiPriority w:val="1"/>
    <w:qFormat/>
    <w:pPr>
      <w:spacing w:before="276"/>
      <w:ind w:left="2607" w:hanging="603"/>
    </w:pPr>
    <w:rPr>
      <w:b/>
      <w:bCs/>
      <w:i/>
    </w:rPr>
  </w:style>
  <w:style w:type="paragraph" w:styleId="TOC7">
    <w:name w:val="toc 7"/>
    <w:basedOn w:val="Normal"/>
    <w:uiPriority w:val="1"/>
    <w:qFormat/>
    <w:pPr>
      <w:spacing w:before="276"/>
      <w:ind w:left="3289" w:hanging="543"/>
    </w:pPr>
    <w:rPr>
      <w:sz w:val="24"/>
      <w:szCs w:val="24"/>
    </w:rPr>
  </w:style>
  <w:style w:type="paragraph" w:styleId="TOC8">
    <w:name w:val="toc 8"/>
    <w:basedOn w:val="Normal"/>
    <w:uiPriority w:val="1"/>
    <w:qFormat/>
    <w:pPr>
      <w:spacing w:before="276"/>
      <w:ind w:left="3469" w:hanging="7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13DF"/>
    <w:rPr>
      <w:rFonts w:ascii="Tahoma" w:hAnsi="Tahoma" w:cs="Tahoma"/>
      <w:sz w:val="16"/>
      <w:szCs w:val="16"/>
    </w:rPr>
  </w:style>
  <w:style w:type="character" w:customStyle="1" w:styleId="BalloonTextChar">
    <w:name w:val="Balloon Text Char"/>
    <w:basedOn w:val="DefaultParagraphFont"/>
    <w:link w:val="BalloonText"/>
    <w:uiPriority w:val="99"/>
    <w:semiHidden/>
    <w:rsid w:val="009F13DF"/>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ittriyanti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ttriyanti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suncom</cp:lastModifiedBy>
  <cp:revision>2</cp:revision>
  <dcterms:created xsi:type="dcterms:W3CDTF">2022-06-21T06:36:00Z</dcterms:created>
  <dcterms:modified xsi:type="dcterms:W3CDTF">2022-06-21T06:38:00Z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2021-11-21T00:00:00Z</vt:filetime>
  </property>
  <property fmtid="{D5CDD505-2E9C-101B-9397-08002B2CF9AE}" pid="3" name="Creator">
    <vt:lpwstr>Microsoft® Office Word 2007</vt:lpwstr>
  </property>
  <property fmtid="{D5CDD505-2E9C-101B-9397-08002B2CF9AE}" pid="4" name="LastSaved">
    <vt:filetime>2022-06-21T00:00:00Z</vt:filetime>
  </property>
</Properties>
</file>